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A0AC1" w14:textId="77777777" w:rsidR="009B1DBC" w:rsidRDefault="009B1DBC" w:rsidP="009B1DBC">
      <w:pPr>
        <w:pStyle w:val="AODocTxt"/>
        <w:tabs>
          <w:tab w:val="center" w:pos="7339"/>
        </w:tabs>
        <w:spacing w:before="100" w:beforeAutospacing="1" w:after="100" w:afterAutospacing="1"/>
        <w:jc w:val="center"/>
        <w:rPr>
          <w:rFonts w:ascii="Arial" w:hAnsi="Arial" w:cs="Arial"/>
          <w:b/>
          <w:sz w:val="28"/>
          <w:szCs w:val="28"/>
        </w:rPr>
      </w:pPr>
      <w:bookmarkStart w:id="0" w:name="_Toc307469980"/>
      <w:r>
        <w:rPr>
          <w:rFonts w:ascii="Arial" w:hAnsi="Arial" w:cs="Arial"/>
          <w:b/>
          <w:noProof/>
          <w:sz w:val="28"/>
          <w:szCs w:val="28"/>
          <w:lang w:val="en-AU" w:eastAsia="en-AU"/>
        </w:rPr>
        <w:drawing>
          <wp:inline distT="0" distB="0" distL="0" distR="0" wp14:anchorId="5B874069" wp14:editId="6EBEE45E">
            <wp:extent cx="1038225" cy="11489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afile\Users$\dlove\Desktop\AFMA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1193" cy="1152254"/>
                    </a:xfrm>
                    <a:prstGeom prst="rect">
                      <a:avLst/>
                    </a:prstGeom>
                    <a:noFill/>
                    <a:ln>
                      <a:noFill/>
                    </a:ln>
                  </pic:spPr>
                </pic:pic>
              </a:graphicData>
            </a:graphic>
          </wp:inline>
        </w:drawing>
      </w:r>
    </w:p>
    <w:p w14:paraId="7A7B55D1" w14:textId="77777777" w:rsidR="00F14164" w:rsidRPr="006C34BF" w:rsidRDefault="00F14164" w:rsidP="009B1DBC">
      <w:pPr>
        <w:pStyle w:val="AODocTxt"/>
        <w:tabs>
          <w:tab w:val="center" w:pos="7339"/>
        </w:tabs>
        <w:spacing w:before="100" w:beforeAutospacing="1" w:after="100" w:afterAutospacing="1"/>
        <w:jc w:val="center"/>
        <w:rPr>
          <w:rFonts w:ascii="Arial" w:hAnsi="Arial" w:cs="Arial"/>
          <w:b/>
          <w:sz w:val="28"/>
          <w:szCs w:val="28"/>
        </w:rPr>
      </w:pPr>
      <w:r w:rsidRPr="006C34BF">
        <w:rPr>
          <w:rFonts w:ascii="Arial" w:hAnsi="Arial" w:cs="Arial"/>
          <w:b/>
          <w:sz w:val="28"/>
          <w:szCs w:val="28"/>
        </w:rPr>
        <w:t xml:space="preserve">Due Diligence Planning Memorandum </w:t>
      </w:r>
      <w:r w:rsidRPr="006C34BF">
        <w:rPr>
          <w:rFonts w:ascii="Arial" w:hAnsi="Arial" w:cs="Arial"/>
          <w:sz w:val="28"/>
          <w:szCs w:val="28"/>
        </w:rPr>
        <w:t>(</w:t>
      </w:r>
      <w:r w:rsidRPr="006C34BF">
        <w:rPr>
          <w:rFonts w:ascii="Arial" w:hAnsi="Arial" w:cs="Arial"/>
          <w:b/>
          <w:sz w:val="28"/>
          <w:szCs w:val="28"/>
        </w:rPr>
        <w:t>DDPM</w:t>
      </w:r>
      <w:r w:rsidRPr="006C34BF">
        <w:rPr>
          <w:rFonts w:ascii="Arial" w:hAnsi="Arial" w:cs="Arial"/>
          <w:sz w:val="28"/>
          <w:szCs w:val="28"/>
        </w:rPr>
        <w:t>)</w:t>
      </w:r>
    </w:p>
    <w:p w14:paraId="68982C9B" w14:textId="77777777" w:rsidR="00F14164" w:rsidRPr="006C34BF" w:rsidRDefault="00F14164" w:rsidP="009B1DBC">
      <w:pPr>
        <w:pStyle w:val="AODocTxt"/>
        <w:spacing w:before="100" w:beforeAutospacing="1" w:after="100" w:afterAutospacing="1"/>
        <w:jc w:val="center"/>
        <w:rPr>
          <w:rFonts w:ascii="Arial" w:hAnsi="Arial" w:cs="Arial"/>
          <w:b/>
          <w:sz w:val="24"/>
          <w:szCs w:val="24"/>
        </w:rPr>
      </w:pPr>
      <w:r w:rsidRPr="006C34BF">
        <w:rPr>
          <w:rFonts w:ascii="Arial" w:hAnsi="Arial" w:cs="Arial"/>
          <w:b/>
          <w:sz w:val="24"/>
          <w:szCs w:val="24"/>
        </w:rPr>
        <w:t xml:space="preserve">Prospectus </w:t>
      </w:r>
      <w:r w:rsidR="00552C51">
        <w:rPr>
          <w:rFonts w:ascii="Arial" w:hAnsi="Arial" w:cs="Arial"/>
          <w:b/>
          <w:sz w:val="24"/>
          <w:szCs w:val="24"/>
        </w:rPr>
        <w:t xml:space="preserve">Share </w:t>
      </w:r>
      <w:r w:rsidRPr="006C34BF">
        <w:rPr>
          <w:rFonts w:ascii="Arial" w:hAnsi="Arial" w:cs="Arial"/>
          <w:b/>
          <w:sz w:val="24"/>
          <w:szCs w:val="24"/>
        </w:rPr>
        <w:t>Offering</w:t>
      </w:r>
    </w:p>
    <w:p w14:paraId="30F435EA" w14:textId="12FCE88D" w:rsidR="00843120" w:rsidRDefault="00F14164" w:rsidP="009B1DBC">
      <w:pPr>
        <w:pStyle w:val="AODocTxt"/>
        <w:tabs>
          <w:tab w:val="center" w:pos="7339"/>
        </w:tabs>
        <w:spacing w:before="100" w:beforeAutospacing="1" w:after="100" w:afterAutospacing="1"/>
        <w:jc w:val="center"/>
        <w:rPr>
          <w:rFonts w:ascii="Arial" w:hAnsi="Arial" w:cs="Arial"/>
          <w:b/>
          <w:sz w:val="28"/>
          <w:szCs w:val="28"/>
        </w:rPr>
      </w:pPr>
      <w:r w:rsidRPr="006C34BF">
        <w:rPr>
          <w:rFonts w:ascii="Arial" w:hAnsi="Arial" w:cs="Arial"/>
          <w:sz w:val="20"/>
          <w:szCs w:val="20"/>
        </w:rPr>
        <w:t xml:space="preserve">AFMA </w:t>
      </w:r>
      <w:r>
        <w:rPr>
          <w:rFonts w:ascii="Arial" w:hAnsi="Arial" w:cs="Arial"/>
          <w:sz w:val="20"/>
          <w:szCs w:val="20"/>
        </w:rPr>
        <w:t xml:space="preserve">Standard </w:t>
      </w:r>
      <w:r w:rsidRPr="006C34BF">
        <w:rPr>
          <w:rFonts w:ascii="Arial" w:hAnsi="Arial" w:cs="Arial"/>
          <w:sz w:val="20"/>
          <w:szCs w:val="20"/>
        </w:rPr>
        <w:t xml:space="preserve">Documentation </w:t>
      </w:r>
      <w:r w:rsidR="006E403F">
        <w:rPr>
          <w:rFonts w:ascii="Arial" w:hAnsi="Arial" w:cs="Arial"/>
          <w:sz w:val="20"/>
          <w:szCs w:val="20"/>
        </w:rPr>
        <w:t>June</w:t>
      </w:r>
      <w:r w:rsidR="006E403F">
        <w:rPr>
          <w:rFonts w:ascii="Arial" w:hAnsi="Arial" w:cs="Arial"/>
          <w:sz w:val="20"/>
          <w:szCs w:val="20"/>
          <w:shd w:val="clear" w:color="auto" w:fill="FFFFFF" w:themeFill="background1"/>
        </w:rPr>
        <w:t xml:space="preserve"> 2024</w:t>
      </w:r>
    </w:p>
    <w:p w14:paraId="23C5124C" w14:textId="77777777" w:rsidR="00843120" w:rsidRPr="00843120" w:rsidRDefault="00843120" w:rsidP="00843120">
      <w:pPr>
        <w:pStyle w:val="AONormal"/>
      </w:pPr>
    </w:p>
    <w:p w14:paraId="5A5BC19A" w14:textId="77777777" w:rsidR="00843120" w:rsidRPr="00CC6FDA" w:rsidRDefault="00843120" w:rsidP="001A0CA9">
      <w:pPr>
        <w:pBdr>
          <w:top w:val="single" w:sz="4" w:space="1" w:color="auto"/>
          <w:left w:val="single" w:sz="4" w:space="4" w:color="auto"/>
          <w:bottom w:val="single" w:sz="4" w:space="1" w:color="auto"/>
          <w:right w:val="single" w:sz="4" w:space="4" w:color="auto"/>
        </w:pBdr>
        <w:tabs>
          <w:tab w:val="left" w:pos="6225"/>
        </w:tabs>
        <w:spacing w:line="259" w:lineRule="auto"/>
        <w:ind w:left="2880" w:right="2799"/>
        <w:jc w:val="center"/>
        <w:rPr>
          <w:rFonts w:asciiTheme="minorHAnsi" w:hAnsiTheme="minorHAnsi" w:cstheme="minorHAnsi"/>
          <w:i/>
        </w:rPr>
      </w:pPr>
      <w:r w:rsidRPr="00CC6FDA">
        <w:rPr>
          <w:rFonts w:asciiTheme="minorHAnsi" w:hAnsiTheme="minorHAnsi" w:cstheme="minorHAnsi"/>
          <w:i/>
        </w:rPr>
        <w:t>Disclaimer</w:t>
      </w:r>
    </w:p>
    <w:p w14:paraId="0D1F228A" w14:textId="77777777" w:rsidR="00843120" w:rsidRPr="00CC6FDA" w:rsidRDefault="00843120" w:rsidP="001A0CA9">
      <w:pPr>
        <w:pBdr>
          <w:top w:val="single" w:sz="4" w:space="1" w:color="auto"/>
          <w:left w:val="single" w:sz="4" w:space="4" w:color="auto"/>
          <w:bottom w:val="single" w:sz="4" w:space="1" w:color="auto"/>
          <w:right w:val="single" w:sz="4" w:space="4" w:color="auto"/>
        </w:pBdr>
        <w:tabs>
          <w:tab w:val="left" w:pos="6225"/>
        </w:tabs>
        <w:spacing w:line="259" w:lineRule="auto"/>
        <w:ind w:left="2880" w:right="2799"/>
        <w:jc w:val="both"/>
        <w:rPr>
          <w:rFonts w:asciiTheme="minorHAnsi" w:hAnsiTheme="minorHAnsi" w:cstheme="minorHAnsi"/>
          <w:i/>
        </w:rPr>
      </w:pPr>
    </w:p>
    <w:p w14:paraId="7E7CC9B1" w14:textId="77777777" w:rsidR="00F14164" w:rsidRPr="00CC6FDA" w:rsidRDefault="001A0CA9" w:rsidP="001A0CA9">
      <w:pPr>
        <w:pBdr>
          <w:top w:val="single" w:sz="4" w:space="1" w:color="auto"/>
          <w:left w:val="single" w:sz="4" w:space="4" w:color="auto"/>
          <w:bottom w:val="single" w:sz="4" w:space="1" w:color="auto"/>
          <w:right w:val="single" w:sz="4" w:space="4" w:color="auto"/>
        </w:pBdr>
        <w:tabs>
          <w:tab w:val="left" w:pos="6225"/>
        </w:tabs>
        <w:spacing w:line="259" w:lineRule="auto"/>
        <w:ind w:left="2880" w:right="2799"/>
        <w:jc w:val="both"/>
        <w:rPr>
          <w:rFonts w:asciiTheme="minorHAnsi" w:hAnsiTheme="minorHAnsi" w:cstheme="minorHAnsi"/>
          <w:i/>
        </w:rPr>
      </w:pPr>
      <w:r>
        <w:rPr>
          <w:rFonts w:asciiTheme="minorHAnsi" w:hAnsiTheme="minorHAnsi" w:cstheme="minorHAnsi"/>
          <w:i/>
        </w:rPr>
        <w:t xml:space="preserve">The AFMA </w:t>
      </w:r>
      <w:r w:rsidRPr="00CC6FDA">
        <w:rPr>
          <w:rFonts w:asciiTheme="minorHAnsi" w:hAnsiTheme="minorHAnsi" w:cstheme="minorHAnsi"/>
          <w:i/>
        </w:rPr>
        <w:t>Due Diligence Planning Memorandum (DDPM) is provided through AFMA for the convenience and ready reference of users as an industry guide to commonly followed practice in Australia as part of AFMA Standard Documentation.</w:t>
      </w:r>
      <w:r w:rsidRPr="001A0CA9">
        <w:t xml:space="preserve"> </w:t>
      </w:r>
      <w:r w:rsidRPr="001A0CA9">
        <w:rPr>
          <w:rFonts w:asciiTheme="minorHAnsi" w:hAnsiTheme="minorHAnsi" w:cstheme="minorHAnsi"/>
          <w:i/>
        </w:rPr>
        <w:t xml:space="preserve">The </w:t>
      </w:r>
      <w:r>
        <w:rPr>
          <w:rFonts w:asciiTheme="minorHAnsi" w:hAnsiTheme="minorHAnsi" w:cstheme="minorHAnsi"/>
          <w:i/>
        </w:rPr>
        <w:t>DDPM</w:t>
      </w:r>
      <w:r w:rsidRPr="001A0CA9">
        <w:rPr>
          <w:rFonts w:asciiTheme="minorHAnsi" w:hAnsiTheme="minorHAnsi" w:cstheme="minorHAnsi"/>
          <w:i/>
        </w:rPr>
        <w:t xml:space="preserve"> is an industry standard due diligence process document designed for the offer of ordinary shares in an </w:t>
      </w:r>
      <w:r>
        <w:rPr>
          <w:rFonts w:asciiTheme="minorHAnsi" w:hAnsiTheme="minorHAnsi" w:cstheme="minorHAnsi"/>
          <w:i/>
        </w:rPr>
        <w:t>initial public offering (</w:t>
      </w:r>
      <w:r w:rsidRPr="001A0CA9">
        <w:rPr>
          <w:rFonts w:asciiTheme="minorHAnsi" w:hAnsiTheme="minorHAnsi" w:cstheme="minorHAnsi"/>
          <w:i/>
        </w:rPr>
        <w:t>IPO</w:t>
      </w:r>
      <w:r>
        <w:rPr>
          <w:rFonts w:asciiTheme="minorHAnsi" w:hAnsiTheme="minorHAnsi" w:cstheme="minorHAnsi"/>
          <w:i/>
        </w:rPr>
        <w:t>)</w:t>
      </w:r>
      <w:r w:rsidRPr="001A0CA9">
        <w:rPr>
          <w:rFonts w:asciiTheme="minorHAnsi" w:hAnsiTheme="minorHAnsi" w:cstheme="minorHAnsi"/>
          <w:i/>
        </w:rPr>
        <w:t xml:space="preserve"> under an Australian</w:t>
      </w:r>
      <w:r w:rsidR="0085128E">
        <w:rPr>
          <w:rFonts w:asciiTheme="minorHAnsi" w:hAnsiTheme="minorHAnsi" w:cstheme="minorHAnsi"/>
          <w:i/>
        </w:rPr>
        <w:t xml:space="preserve"> law</w:t>
      </w:r>
      <w:r w:rsidRPr="001A0CA9">
        <w:rPr>
          <w:rFonts w:asciiTheme="minorHAnsi" w:hAnsiTheme="minorHAnsi" w:cstheme="minorHAnsi"/>
          <w:i/>
        </w:rPr>
        <w:t xml:space="preserve"> Corporations Act compliant prospectus. The document aims to assist issuers and their advisers by setting out a roadmap for the establishment of a due diligence committee and the implementation of a due diligence process for an IPO. However, ultimate responsibility rests with the issuer for the conduct of due diligence, </w:t>
      </w:r>
      <w:proofErr w:type="gramStart"/>
      <w:r w:rsidRPr="001A0CA9">
        <w:rPr>
          <w:rFonts w:asciiTheme="minorHAnsi" w:hAnsiTheme="minorHAnsi" w:cstheme="minorHAnsi"/>
          <w:i/>
        </w:rPr>
        <w:t>sign-offs</w:t>
      </w:r>
      <w:proofErr w:type="gramEnd"/>
      <w:r w:rsidRPr="001A0CA9">
        <w:rPr>
          <w:rFonts w:asciiTheme="minorHAnsi" w:hAnsiTheme="minorHAnsi" w:cstheme="minorHAnsi"/>
          <w:i/>
        </w:rPr>
        <w:t>/reports and opinions provided by Reporting Persons, compliance with legal and regulatory disclosure requirements and the possible availab</w:t>
      </w:r>
      <w:r>
        <w:rPr>
          <w:rFonts w:asciiTheme="minorHAnsi" w:hAnsiTheme="minorHAnsi" w:cstheme="minorHAnsi"/>
          <w:i/>
        </w:rPr>
        <w:t>ility of due diligence defences</w:t>
      </w:r>
      <w:r w:rsidR="00843120" w:rsidRPr="00CC6FDA">
        <w:rPr>
          <w:rFonts w:asciiTheme="minorHAnsi" w:hAnsiTheme="minorHAnsi" w:cstheme="minorHAnsi"/>
          <w:i/>
        </w:rPr>
        <w:t>.</w:t>
      </w:r>
    </w:p>
    <w:p w14:paraId="14528909" w14:textId="77777777" w:rsidR="00552C51" w:rsidRPr="00CC6FDA" w:rsidRDefault="00552C51" w:rsidP="001A0CA9">
      <w:pPr>
        <w:pStyle w:val="AONormal"/>
        <w:ind w:left="2880" w:right="3159"/>
        <w:rPr>
          <w:rFonts w:asciiTheme="minorHAnsi" w:hAnsiTheme="minorHAnsi" w:cstheme="minorHAnsi"/>
        </w:rPr>
        <w:sectPr w:rsidR="00552C51" w:rsidRPr="00CC6FDA" w:rsidSect="00A84EE2">
          <w:headerReference w:type="default" r:id="rId8"/>
          <w:footerReference w:type="default" r:id="rId9"/>
          <w:pgSz w:w="16839" w:h="11907" w:orient="landscape" w:code="9"/>
          <w:pgMar w:top="1022" w:right="1138" w:bottom="1022" w:left="1022" w:header="850" w:footer="461" w:gutter="0"/>
          <w:cols w:space="567"/>
          <w:docGrid w:linePitch="360"/>
        </w:sectPr>
      </w:pPr>
    </w:p>
    <w:p w14:paraId="3D5FC9F4" w14:textId="77777777" w:rsidR="0026543B" w:rsidRPr="006C34BF" w:rsidRDefault="00F14164" w:rsidP="00F14164">
      <w:pPr>
        <w:pStyle w:val="AODocTxt"/>
        <w:tabs>
          <w:tab w:val="center" w:pos="7339"/>
        </w:tabs>
        <w:spacing w:before="1960"/>
        <w:jc w:val="left"/>
        <w:rPr>
          <w:rFonts w:ascii="Arial" w:hAnsi="Arial" w:cs="Arial"/>
          <w:b/>
          <w:sz w:val="28"/>
          <w:szCs w:val="28"/>
        </w:rPr>
      </w:pPr>
      <w:r>
        <w:rPr>
          <w:rFonts w:ascii="Arial" w:hAnsi="Arial" w:cs="Arial"/>
          <w:b/>
          <w:sz w:val="28"/>
          <w:szCs w:val="28"/>
        </w:rPr>
        <w:lastRenderedPageBreak/>
        <w:tab/>
      </w:r>
      <w:r w:rsidR="0026543B" w:rsidRPr="006C34BF">
        <w:rPr>
          <w:rFonts w:ascii="Arial" w:hAnsi="Arial" w:cs="Arial"/>
          <w:b/>
          <w:sz w:val="28"/>
          <w:szCs w:val="28"/>
        </w:rPr>
        <w:t xml:space="preserve">Due Diligence Planning Memorandum </w:t>
      </w:r>
      <w:r w:rsidR="0026543B" w:rsidRPr="006C34BF">
        <w:rPr>
          <w:rFonts w:ascii="Arial" w:hAnsi="Arial" w:cs="Arial"/>
          <w:sz w:val="28"/>
          <w:szCs w:val="28"/>
        </w:rPr>
        <w:t>(</w:t>
      </w:r>
      <w:r w:rsidR="0026543B" w:rsidRPr="006C34BF">
        <w:rPr>
          <w:rFonts w:ascii="Arial" w:hAnsi="Arial" w:cs="Arial"/>
          <w:b/>
          <w:sz w:val="28"/>
          <w:szCs w:val="28"/>
        </w:rPr>
        <w:t>DDPM</w:t>
      </w:r>
      <w:r w:rsidR="0026543B" w:rsidRPr="006C34BF">
        <w:rPr>
          <w:rFonts w:ascii="Arial" w:hAnsi="Arial" w:cs="Arial"/>
          <w:sz w:val="28"/>
          <w:szCs w:val="28"/>
        </w:rPr>
        <w:t>)</w:t>
      </w:r>
    </w:p>
    <w:p w14:paraId="1ED36B83" w14:textId="77777777" w:rsidR="0026543B" w:rsidRPr="006C34BF" w:rsidRDefault="0026543B" w:rsidP="0026543B">
      <w:pPr>
        <w:pStyle w:val="AODocTxt"/>
        <w:spacing w:before="840"/>
        <w:jc w:val="center"/>
        <w:rPr>
          <w:rFonts w:ascii="Arial" w:hAnsi="Arial" w:cs="Arial"/>
          <w:b/>
          <w:sz w:val="24"/>
          <w:szCs w:val="24"/>
        </w:rPr>
      </w:pPr>
      <w:r w:rsidRPr="006C34BF">
        <w:rPr>
          <w:rFonts w:ascii="Arial" w:hAnsi="Arial" w:cs="Arial"/>
          <w:b/>
          <w:sz w:val="24"/>
          <w:szCs w:val="24"/>
        </w:rPr>
        <w:t xml:space="preserve">Prospectus </w:t>
      </w:r>
      <w:r w:rsidR="00552C51">
        <w:rPr>
          <w:rFonts w:ascii="Arial" w:hAnsi="Arial" w:cs="Arial"/>
          <w:b/>
          <w:sz w:val="24"/>
          <w:szCs w:val="24"/>
        </w:rPr>
        <w:t xml:space="preserve">Share </w:t>
      </w:r>
      <w:r w:rsidRPr="006C34BF">
        <w:rPr>
          <w:rFonts w:ascii="Arial" w:hAnsi="Arial" w:cs="Arial"/>
          <w:b/>
          <w:sz w:val="24"/>
          <w:szCs w:val="24"/>
        </w:rPr>
        <w:t xml:space="preserve">Offering </w:t>
      </w:r>
    </w:p>
    <w:p w14:paraId="2FD03A36" w14:textId="5352CF25" w:rsidR="0026543B" w:rsidRDefault="0026543B" w:rsidP="0026543B">
      <w:pPr>
        <w:pStyle w:val="AODocTxt"/>
        <w:spacing w:before="840"/>
        <w:jc w:val="center"/>
        <w:rPr>
          <w:rFonts w:ascii="Arial" w:hAnsi="Arial" w:cs="Arial"/>
          <w:b/>
          <w:color w:val="FF0000"/>
          <w:sz w:val="20"/>
          <w:szCs w:val="20"/>
        </w:rPr>
      </w:pPr>
      <w:r w:rsidRPr="006C34BF">
        <w:rPr>
          <w:rFonts w:ascii="Arial" w:hAnsi="Arial" w:cs="Arial"/>
          <w:sz w:val="20"/>
          <w:szCs w:val="20"/>
        </w:rPr>
        <w:t xml:space="preserve">AFMA </w:t>
      </w:r>
      <w:r w:rsidR="00F14164">
        <w:rPr>
          <w:rFonts w:ascii="Arial" w:hAnsi="Arial" w:cs="Arial"/>
          <w:sz w:val="20"/>
          <w:szCs w:val="20"/>
        </w:rPr>
        <w:t xml:space="preserve">Standard </w:t>
      </w:r>
      <w:r w:rsidRPr="006C34BF">
        <w:rPr>
          <w:rFonts w:ascii="Arial" w:hAnsi="Arial" w:cs="Arial"/>
          <w:sz w:val="20"/>
          <w:szCs w:val="20"/>
        </w:rPr>
        <w:t xml:space="preserve">Documentation – </w:t>
      </w:r>
      <w:r w:rsidR="006E403F">
        <w:rPr>
          <w:rFonts w:ascii="Arial" w:hAnsi="Arial" w:cs="Arial"/>
          <w:sz w:val="20"/>
          <w:szCs w:val="20"/>
        </w:rPr>
        <w:t>June 2024</w:t>
      </w:r>
    </w:p>
    <w:p w14:paraId="6255F73E" w14:textId="77777777" w:rsidR="0026543B" w:rsidRPr="00621283" w:rsidRDefault="0026543B" w:rsidP="0026543B">
      <w:pPr>
        <w:pStyle w:val="AODocTxt"/>
        <w:spacing w:before="840"/>
        <w:jc w:val="center"/>
        <w:rPr>
          <w:rFonts w:ascii="Arial" w:hAnsi="Arial" w:cs="Arial"/>
          <w:b/>
          <w:color w:val="FF0000"/>
          <w:sz w:val="24"/>
          <w:szCs w:val="24"/>
        </w:rPr>
      </w:pPr>
    </w:p>
    <w:p w14:paraId="16FAE642" w14:textId="77777777" w:rsidR="0026543B" w:rsidRDefault="0026543B" w:rsidP="0026543B">
      <w:pPr>
        <w:pStyle w:val="AODocTxt"/>
        <w:spacing w:before="840"/>
        <w:jc w:val="center"/>
        <w:rPr>
          <w:rFonts w:ascii="Arial" w:hAnsi="Arial" w:cs="Arial"/>
          <w:sz w:val="20"/>
          <w:szCs w:val="20"/>
        </w:rPr>
      </w:pPr>
      <w:r>
        <w:rPr>
          <w:rFonts w:ascii="Arial" w:hAnsi="Arial" w:cs="Arial"/>
          <w:sz w:val="20"/>
          <w:szCs w:val="20"/>
        </w:rPr>
        <w:br/>
      </w:r>
    </w:p>
    <w:p w14:paraId="3260388F" w14:textId="77777777" w:rsidR="0026543B" w:rsidRDefault="0026543B" w:rsidP="0026543B">
      <w:pPr>
        <w:pStyle w:val="AODocTxt"/>
        <w:spacing w:before="840"/>
        <w:jc w:val="center"/>
        <w:rPr>
          <w:rFonts w:ascii="Arial" w:hAnsi="Arial" w:cs="Arial"/>
          <w:sz w:val="20"/>
          <w:szCs w:val="20"/>
        </w:rPr>
      </w:pPr>
    </w:p>
    <w:p w14:paraId="3066A3D6" w14:textId="77777777" w:rsidR="0026543B" w:rsidRDefault="0026543B" w:rsidP="0026543B">
      <w:pPr>
        <w:pStyle w:val="AODocTxt"/>
        <w:spacing w:before="840"/>
        <w:rPr>
          <w:rFonts w:ascii="Arial" w:hAnsi="Arial" w:cs="Arial"/>
          <w:sz w:val="20"/>
          <w:szCs w:val="20"/>
        </w:rPr>
      </w:pPr>
    </w:p>
    <w:p w14:paraId="6CA81312" w14:textId="77777777" w:rsidR="0026543B" w:rsidRPr="006C34BF" w:rsidRDefault="0026543B" w:rsidP="0026543B">
      <w:pPr>
        <w:pStyle w:val="AOTOCTitle"/>
        <w:spacing w:before="180"/>
        <w:rPr>
          <w:rFonts w:ascii="Arial" w:hAnsi="Arial" w:cs="Arial"/>
          <w:sz w:val="20"/>
          <w:szCs w:val="20"/>
        </w:rPr>
      </w:pPr>
      <w:r w:rsidRPr="006C34BF">
        <w:rPr>
          <w:rFonts w:ascii="Arial" w:hAnsi="Arial" w:cs="Arial"/>
          <w:sz w:val="20"/>
          <w:szCs w:val="20"/>
        </w:rPr>
        <w:lastRenderedPageBreak/>
        <w:t>Contents</w:t>
      </w:r>
    </w:p>
    <w:p w14:paraId="06F07A93" w14:textId="77777777" w:rsidR="0026543B" w:rsidRPr="006C34BF" w:rsidRDefault="0026543B" w:rsidP="0026543B">
      <w:pPr>
        <w:pStyle w:val="AOTOCHeading"/>
        <w:rPr>
          <w:rFonts w:ascii="Arial" w:hAnsi="Arial" w:cs="Arial"/>
          <w:sz w:val="20"/>
          <w:szCs w:val="20"/>
        </w:rPr>
        <w:sectPr w:rsidR="0026543B" w:rsidRPr="006C34BF" w:rsidSect="00A84EE2">
          <w:footerReference w:type="default" r:id="rId10"/>
          <w:pgSz w:w="16839" w:h="11907" w:orient="landscape" w:code="9"/>
          <w:pgMar w:top="1022" w:right="1138" w:bottom="1022" w:left="1022" w:header="850" w:footer="461" w:gutter="0"/>
          <w:pgNumType w:start="1"/>
          <w:cols w:space="567"/>
          <w:docGrid w:linePitch="360"/>
        </w:sectPr>
      </w:pPr>
    </w:p>
    <w:p w14:paraId="529B1592" w14:textId="77777777" w:rsidR="0026543B" w:rsidRDefault="0026543B" w:rsidP="0026543B">
      <w:pPr>
        <w:pStyle w:val="AOTOCHeading"/>
        <w:rPr>
          <w:rFonts w:ascii="Arial" w:hAnsi="Arial" w:cs="Arial"/>
          <w:sz w:val="20"/>
          <w:szCs w:val="20"/>
        </w:rPr>
      </w:pPr>
    </w:p>
    <w:p w14:paraId="22975669" w14:textId="77777777" w:rsidR="0026543B" w:rsidRPr="006C34BF" w:rsidRDefault="0026543B" w:rsidP="0026543B">
      <w:pPr>
        <w:pStyle w:val="AOTOCHeading"/>
        <w:rPr>
          <w:rFonts w:ascii="Arial" w:hAnsi="Arial" w:cs="Arial"/>
          <w:sz w:val="20"/>
          <w:szCs w:val="20"/>
        </w:rPr>
      </w:pPr>
      <w:r>
        <w:rPr>
          <w:rFonts w:ascii="Arial" w:hAnsi="Arial" w:cs="Arial"/>
          <w:sz w:val="20"/>
          <w:szCs w:val="20"/>
        </w:rPr>
        <w:t>Section</w:t>
      </w:r>
      <w:r w:rsidRPr="006C34BF">
        <w:rPr>
          <w:rFonts w:ascii="Arial" w:hAnsi="Arial" w:cs="Arial"/>
          <w:sz w:val="20"/>
          <w:szCs w:val="20"/>
        </w:rPr>
        <w:tab/>
        <w:t>Page</w:t>
      </w:r>
    </w:p>
    <w:p w14:paraId="22DAC1DA" w14:textId="636BC227" w:rsidR="00EF2959" w:rsidRPr="006E403F" w:rsidRDefault="0026543B">
      <w:pPr>
        <w:pStyle w:val="TOC1"/>
        <w:rPr>
          <w:rFonts w:ascii="Arial" w:eastAsiaTheme="minorEastAsia" w:hAnsi="Arial" w:cs="Arial"/>
          <w:noProof/>
          <w:lang w:val="en-US"/>
        </w:rPr>
      </w:pPr>
      <w:r w:rsidRPr="00CB358F">
        <w:rPr>
          <w:rFonts w:ascii="Arial" w:hAnsi="Arial" w:cs="Arial"/>
          <w:color w:val="000000"/>
          <w:sz w:val="20"/>
          <w:szCs w:val="20"/>
        </w:rPr>
        <w:fldChar w:fldCharType="begin"/>
      </w:r>
      <w:r w:rsidRPr="007D52BA">
        <w:rPr>
          <w:rFonts w:ascii="Arial" w:hAnsi="Arial" w:cs="Arial"/>
          <w:color w:val="000000"/>
          <w:sz w:val="20"/>
          <w:szCs w:val="20"/>
        </w:rPr>
        <w:instrText xml:space="preserve"> TOC \t "AOHead1,1,AOHead2,2" \w \x \y |TOCTypeID:1| </w:instrText>
      </w:r>
      <w:r w:rsidRPr="00CB358F">
        <w:rPr>
          <w:rFonts w:ascii="Arial" w:hAnsi="Arial" w:cs="Arial"/>
          <w:color w:val="000000"/>
          <w:sz w:val="20"/>
          <w:szCs w:val="20"/>
        </w:rPr>
        <w:fldChar w:fldCharType="separate"/>
      </w:r>
      <w:r w:rsidR="00EF2959" w:rsidRPr="007D52BA">
        <w:rPr>
          <w:rFonts w:ascii="Arial" w:hAnsi="Arial" w:cs="Arial"/>
          <w:noProof/>
        </w:rPr>
        <w:t>1.</w:t>
      </w:r>
      <w:r w:rsidR="00EF2959" w:rsidRPr="007D52BA">
        <w:rPr>
          <w:rFonts w:ascii="Arial" w:hAnsi="Arial" w:cs="Arial"/>
          <w:noProof/>
        </w:rPr>
        <w:tab/>
        <w:t>Objectives of the due diligence process</w:t>
      </w:r>
      <w:r w:rsidR="00EF2959" w:rsidRPr="006E403F">
        <w:rPr>
          <w:rFonts w:ascii="Arial" w:hAnsi="Arial" w:cs="Arial"/>
          <w:noProof/>
        </w:rPr>
        <w:tab/>
      </w:r>
      <w:r w:rsidR="00EF2959" w:rsidRPr="006E403F">
        <w:rPr>
          <w:rFonts w:ascii="Arial" w:hAnsi="Arial" w:cs="Arial"/>
          <w:noProof/>
        </w:rPr>
        <w:fldChar w:fldCharType="begin"/>
      </w:r>
      <w:r w:rsidR="00EF2959" w:rsidRPr="006E403F">
        <w:rPr>
          <w:rFonts w:ascii="Arial" w:hAnsi="Arial" w:cs="Arial"/>
          <w:noProof/>
        </w:rPr>
        <w:instrText xml:space="preserve"> PAGEREF _Toc497205839 \h </w:instrText>
      </w:r>
      <w:r w:rsidR="00EF2959" w:rsidRPr="006E403F">
        <w:rPr>
          <w:rFonts w:ascii="Arial" w:hAnsi="Arial" w:cs="Arial"/>
          <w:noProof/>
        </w:rPr>
      </w:r>
      <w:r w:rsidR="00EF2959" w:rsidRPr="006E403F">
        <w:rPr>
          <w:rFonts w:ascii="Arial" w:hAnsi="Arial" w:cs="Arial"/>
          <w:noProof/>
        </w:rPr>
        <w:fldChar w:fldCharType="separate"/>
      </w:r>
      <w:r w:rsidR="00CE6745">
        <w:rPr>
          <w:rFonts w:ascii="Arial" w:hAnsi="Arial" w:cs="Arial"/>
          <w:noProof/>
        </w:rPr>
        <w:t>6</w:t>
      </w:r>
      <w:r w:rsidR="00EF2959" w:rsidRPr="006E403F">
        <w:rPr>
          <w:rFonts w:ascii="Arial" w:hAnsi="Arial" w:cs="Arial"/>
          <w:noProof/>
        </w:rPr>
        <w:fldChar w:fldCharType="end"/>
      </w:r>
    </w:p>
    <w:p w14:paraId="3D4B9B84" w14:textId="38044329" w:rsidR="00EF2959" w:rsidRPr="006E403F" w:rsidRDefault="00EF2959">
      <w:pPr>
        <w:pStyle w:val="TOC2"/>
        <w:rPr>
          <w:rFonts w:ascii="Arial" w:eastAsiaTheme="minorEastAsia" w:hAnsi="Arial" w:cs="Arial"/>
          <w:noProof/>
          <w:lang w:val="en-US"/>
        </w:rPr>
      </w:pPr>
      <w:r w:rsidRPr="007D52BA">
        <w:rPr>
          <w:rFonts w:ascii="Arial" w:hAnsi="Arial" w:cs="Arial"/>
          <w:noProof/>
        </w:rPr>
        <w:t>1.1</w:t>
      </w:r>
      <w:r w:rsidRPr="007D52BA">
        <w:rPr>
          <w:rFonts w:ascii="Arial" w:hAnsi="Arial" w:cs="Arial"/>
          <w:noProof/>
        </w:rPr>
        <w:tab/>
        <w:t>Purpose of the Process</w:t>
      </w:r>
      <w:r w:rsidRPr="006E403F">
        <w:rPr>
          <w:rFonts w:ascii="Arial" w:hAnsi="Arial" w:cs="Arial"/>
          <w:noProof/>
        </w:rPr>
        <w:tab/>
      </w:r>
      <w:r w:rsidRPr="006E403F">
        <w:rPr>
          <w:rFonts w:ascii="Arial" w:hAnsi="Arial" w:cs="Arial"/>
          <w:noProof/>
        </w:rPr>
        <w:fldChar w:fldCharType="begin"/>
      </w:r>
      <w:r w:rsidRPr="006E403F">
        <w:rPr>
          <w:rFonts w:ascii="Arial" w:hAnsi="Arial" w:cs="Arial"/>
          <w:noProof/>
        </w:rPr>
        <w:instrText xml:space="preserve"> PAGEREF _Toc497205840 \h </w:instrText>
      </w:r>
      <w:r w:rsidRPr="006E403F">
        <w:rPr>
          <w:rFonts w:ascii="Arial" w:hAnsi="Arial" w:cs="Arial"/>
          <w:noProof/>
        </w:rPr>
      </w:r>
      <w:r w:rsidRPr="006E403F">
        <w:rPr>
          <w:rFonts w:ascii="Arial" w:hAnsi="Arial" w:cs="Arial"/>
          <w:noProof/>
        </w:rPr>
        <w:fldChar w:fldCharType="separate"/>
      </w:r>
      <w:r w:rsidR="00CE6745">
        <w:rPr>
          <w:rFonts w:ascii="Arial" w:hAnsi="Arial" w:cs="Arial"/>
          <w:noProof/>
        </w:rPr>
        <w:t>6</w:t>
      </w:r>
      <w:r w:rsidRPr="006E403F">
        <w:rPr>
          <w:rFonts w:ascii="Arial" w:hAnsi="Arial" w:cs="Arial"/>
          <w:noProof/>
        </w:rPr>
        <w:fldChar w:fldCharType="end"/>
      </w:r>
    </w:p>
    <w:p w14:paraId="1899F032" w14:textId="16915271" w:rsidR="00EF2959" w:rsidRPr="006E403F" w:rsidRDefault="00EF2959">
      <w:pPr>
        <w:pStyle w:val="TOC2"/>
        <w:rPr>
          <w:rFonts w:ascii="Arial" w:eastAsiaTheme="minorEastAsia" w:hAnsi="Arial" w:cs="Arial"/>
          <w:noProof/>
          <w:lang w:val="en-US"/>
        </w:rPr>
      </w:pPr>
      <w:r w:rsidRPr="007D52BA">
        <w:rPr>
          <w:rFonts w:ascii="Arial" w:hAnsi="Arial" w:cs="Arial"/>
          <w:noProof/>
        </w:rPr>
        <w:t>1.2</w:t>
      </w:r>
      <w:r w:rsidRPr="007D52BA">
        <w:rPr>
          <w:rFonts w:ascii="Arial" w:hAnsi="Arial" w:cs="Arial"/>
          <w:noProof/>
        </w:rPr>
        <w:tab/>
        <w:t>Functions of the DDC</w:t>
      </w:r>
      <w:r w:rsidRPr="006E403F">
        <w:rPr>
          <w:rFonts w:ascii="Arial" w:hAnsi="Arial" w:cs="Arial"/>
          <w:noProof/>
        </w:rPr>
        <w:tab/>
      </w:r>
      <w:r w:rsidRPr="006E403F">
        <w:rPr>
          <w:rFonts w:ascii="Arial" w:hAnsi="Arial" w:cs="Arial"/>
          <w:noProof/>
        </w:rPr>
        <w:fldChar w:fldCharType="begin"/>
      </w:r>
      <w:r w:rsidRPr="006E403F">
        <w:rPr>
          <w:rFonts w:ascii="Arial" w:hAnsi="Arial" w:cs="Arial"/>
          <w:noProof/>
        </w:rPr>
        <w:instrText xml:space="preserve"> PAGEREF _Toc497205841 \h </w:instrText>
      </w:r>
      <w:r w:rsidRPr="006E403F">
        <w:rPr>
          <w:rFonts w:ascii="Arial" w:hAnsi="Arial" w:cs="Arial"/>
          <w:noProof/>
        </w:rPr>
      </w:r>
      <w:r w:rsidRPr="006E403F">
        <w:rPr>
          <w:rFonts w:ascii="Arial" w:hAnsi="Arial" w:cs="Arial"/>
          <w:noProof/>
        </w:rPr>
        <w:fldChar w:fldCharType="separate"/>
      </w:r>
      <w:r w:rsidR="00CE6745">
        <w:rPr>
          <w:rFonts w:ascii="Arial" w:hAnsi="Arial" w:cs="Arial"/>
          <w:noProof/>
        </w:rPr>
        <w:t>6</w:t>
      </w:r>
      <w:r w:rsidRPr="006E403F">
        <w:rPr>
          <w:rFonts w:ascii="Arial" w:hAnsi="Arial" w:cs="Arial"/>
          <w:noProof/>
        </w:rPr>
        <w:fldChar w:fldCharType="end"/>
      </w:r>
    </w:p>
    <w:p w14:paraId="64A06E73" w14:textId="601464A8" w:rsidR="00EF2959" w:rsidRPr="006E403F" w:rsidRDefault="00EF2959">
      <w:pPr>
        <w:pStyle w:val="TOC2"/>
        <w:rPr>
          <w:rFonts w:ascii="Arial" w:eastAsiaTheme="minorEastAsia" w:hAnsi="Arial" w:cs="Arial"/>
          <w:noProof/>
          <w:lang w:val="en-US"/>
        </w:rPr>
      </w:pPr>
      <w:r w:rsidRPr="007D52BA">
        <w:rPr>
          <w:rFonts w:ascii="Arial" w:hAnsi="Arial" w:cs="Arial"/>
          <w:noProof/>
        </w:rPr>
        <w:t>1.3</w:t>
      </w:r>
      <w:r w:rsidRPr="007D52BA">
        <w:rPr>
          <w:rFonts w:ascii="Arial" w:hAnsi="Arial" w:cs="Arial"/>
          <w:noProof/>
        </w:rPr>
        <w:tab/>
        <w:t>Pathfinder</w:t>
      </w:r>
      <w:r w:rsidRPr="006E403F">
        <w:rPr>
          <w:rFonts w:ascii="Arial" w:hAnsi="Arial" w:cs="Arial"/>
          <w:noProof/>
        </w:rPr>
        <w:tab/>
      </w:r>
      <w:r w:rsidRPr="006E403F">
        <w:rPr>
          <w:rFonts w:ascii="Arial" w:hAnsi="Arial" w:cs="Arial"/>
          <w:noProof/>
        </w:rPr>
        <w:fldChar w:fldCharType="begin"/>
      </w:r>
      <w:r w:rsidRPr="006E403F">
        <w:rPr>
          <w:rFonts w:ascii="Arial" w:hAnsi="Arial" w:cs="Arial"/>
          <w:noProof/>
        </w:rPr>
        <w:instrText xml:space="preserve"> PAGEREF _Toc497205842 \h </w:instrText>
      </w:r>
      <w:r w:rsidRPr="006E403F">
        <w:rPr>
          <w:rFonts w:ascii="Arial" w:hAnsi="Arial" w:cs="Arial"/>
          <w:noProof/>
        </w:rPr>
      </w:r>
      <w:r w:rsidRPr="006E403F">
        <w:rPr>
          <w:rFonts w:ascii="Arial" w:hAnsi="Arial" w:cs="Arial"/>
          <w:noProof/>
        </w:rPr>
        <w:fldChar w:fldCharType="separate"/>
      </w:r>
      <w:r w:rsidR="00CE6745">
        <w:rPr>
          <w:rFonts w:ascii="Arial" w:hAnsi="Arial" w:cs="Arial"/>
          <w:noProof/>
        </w:rPr>
        <w:t>7</w:t>
      </w:r>
      <w:r w:rsidRPr="006E403F">
        <w:rPr>
          <w:rFonts w:ascii="Arial" w:hAnsi="Arial" w:cs="Arial"/>
          <w:noProof/>
        </w:rPr>
        <w:fldChar w:fldCharType="end"/>
      </w:r>
    </w:p>
    <w:p w14:paraId="79BA2C22" w14:textId="0966764C" w:rsidR="00EF2959" w:rsidRPr="006E403F" w:rsidRDefault="00EF2959">
      <w:pPr>
        <w:pStyle w:val="TOC1"/>
        <w:rPr>
          <w:rFonts w:ascii="Arial" w:eastAsiaTheme="minorEastAsia" w:hAnsi="Arial" w:cs="Arial"/>
          <w:noProof/>
          <w:lang w:val="en-US"/>
        </w:rPr>
      </w:pPr>
      <w:r w:rsidRPr="007D52BA">
        <w:rPr>
          <w:rFonts w:ascii="Arial" w:hAnsi="Arial" w:cs="Arial"/>
          <w:noProof/>
        </w:rPr>
        <w:t>2.</w:t>
      </w:r>
      <w:r w:rsidRPr="007D52BA">
        <w:rPr>
          <w:rFonts w:ascii="Arial" w:hAnsi="Arial" w:cs="Arial"/>
          <w:noProof/>
        </w:rPr>
        <w:tab/>
        <w:t>Relationship between DDC members</w:t>
      </w:r>
      <w:r w:rsidRPr="006E403F">
        <w:rPr>
          <w:rFonts w:ascii="Arial" w:hAnsi="Arial" w:cs="Arial"/>
          <w:noProof/>
        </w:rPr>
        <w:tab/>
      </w:r>
      <w:r w:rsidRPr="006E403F">
        <w:rPr>
          <w:rFonts w:ascii="Arial" w:hAnsi="Arial" w:cs="Arial"/>
          <w:noProof/>
        </w:rPr>
        <w:fldChar w:fldCharType="begin"/>
      </w:r>
      <w:r w:rsidRPr="006E403F">
        <w:rPr>
          <w:rFonts w:ascii="Arial" w:hAnsi="Arial" w:cs="Arial"/>
          <w:noProof/>
        </w:rPr>
        <w:instrText xml:space="preserve"> PAGEREF _Toc497205843 \h </w:instrText>
      </w:r>
      <w:r w:rsidRPr="006E403F">
        <w:rPr>
          <w:rFonts w:ascii="Arial" w:hAnsi="Arial" w:cs="Arial"/>
          <w:noProof/>
        </w:rPr>
      </w:r>
      <w:r w:rsidRPr="006E403F">
        <w:rPr>
          <w:rFonts w:ascii="Arial" w:hAnsi="Arial" w:cs="Arial"/>
          <w:noProof/>
        </w:rPr>
        <w:fldChar w:fldCharType="separate"/>
      </w:r>
      <w:r w:rsidR="00CE6745">
        <w:rPr>
          <w:rFonts w:ascii="Arial" w:hAnsi="Arial" w:cs="Arial"/>
          <w:noProof/>
        </w:rPr>
        <w:t>7</w:t>
      </w:r>
      <w:r w:rsidRPr="006E403F">
        <w:rPr>
          <w:rFonts w:ascii="Arial" w:hAnsi="Arial" w:cs="Arial"/>
          <w:noProof/>
        </w:rPr>
        <w:fldChar w:fldCharType="end"/>
      </w:r>
    </w:p>
    <w:p w14:paraId="763C05F1" w14:textId="3AD4FF5A" w:rsidR="00EF2959" w:rsidRPr="006E403F" w:rsidRDefault="00EF2959">
      <w:pPr>
        <w:pStyle w:val="TOC2"/>
        <w:rPr>
          <w:rFonts w:ascii="Arial" w:eastAsiaTheme="minorEastAsia" w:hAnsi="Arial" w:cs="Arial"/>
          <w:noProof/>
          <w:lang w:val="en-US"/>
        </w:rPr>
      </w:pPr>
      <w:r w:rsidRPr="007D52BA">
        <w:rPr>
          <w:rFonts w:ascii="Arial" w:hAnsi="Arial" w:cs="Arial"/>
          <w:noProof/>
        </w:rPr>
        <w:t>2.1</w:t>
      </w:r>
      <w:r w:rsidRPr="007D52BA">
        <w:rPr>
          <w:rFonts w:ascii="Arial" w:hAnsi="Arial" w:cs="Arial"/>
          <w:noProof/>
        </w:rPr>
        <w:tab/>
        <w:t>References to membership</w:t>
      </w:r>
      <w:r w:rsidRPr="006E403F">
        <w:rPr>
          <w:rFonts w:ascii="Arial" w:hAnsi="Arial" w:cs="Arial"/>
          <w:noProof/>
        </w:rPr>
        <w:tab/>
      </w:r>
      <w:r w:rsidRPr="006E403F">
        <w:rPr>
          <w:rFonts w:ascii="Arial" w:hAnsi="Arial" w:cs="Arial"/>
          <w:noProof/>
        </w:rPr>
        <w:fldChar w:fldCharType="begin"/>
      </w:r>
      <w:r w:rsidRPr="006E403F">
        <w:rPr>
          <w:rFonts w:ascii="Arial" w:hAnsi="Arial" w:cs="Arial"/>
          <w:noProof/>
        </w:rPr>
        <w:instrText xml:space="preserve"> PAGEREF _Toc497205844 \h </w:instrText>
      </w:r>
      <w:r w:rsidRPr="006E403F">
        <w:rPr>
          <w:rFonts w:ascii="Arial" w:hAnsi="Arial" w:cs="Arial"/>
          <w:noProof/>
        </w:rPr>
      </w:r>
      <w:r w:rsidRPr="006E403F">
        <w:rPr>
          <w:rFonts w:ascii="Arial" w:hAnsi="Arial" w:cs="Arial"/>
          <w:noProof/>
        </w:rPr>
        <w:fldChar w:fldCharType="separate"/>
      </w:r>
      <w:r w:rsidR="00CE6745">
        <w:rPr>
          <w:rFonts w:ascii="Arial" w:hAnsi="Arial" w:cs="Arial"/>
          <w:noProof/>
        </w:rPr>
        <w:t>7</w:t>
      </w:r>
      <w:r w:rsidRPr="006E403F">
        <w:rPr>
          <w:rFonts w:ascii="Arial" w:hAnsi="Arial" w:cs="Arial"/>
          <w:noProof/>
        </w:rPr>
        <w:fldChar w:fldCharType="end"/>
      </w:r>
    </w:p>
    <w:p w14:paraId="77BCD679" w14:textId="1854ECF3" w:rsidR="00EF2959" w:rsidRPr="006E403F" w:rsidRDefault="00EF2959">
      <w:pPr>
        <w:pStyle w:val="TOC2"/>
        <w:rPr>
          <w:rFonts w:ascii="Arial" w:eastAsiaTheme="minorEastAsia" w:hAnsi="Arial" w:cs="Arial"/>
          <w:noProof/>
          <w:lang w:val="en-US"/>
        </w:rPr>
      </w:pPr>
      <w:r w:rsidRPr="007D52BA">
        <w:rPr>
          <w:rFonts w:ascii="Arial" w:hAnsi="Arial" w:cs="Arial"/>
          <w:noProof/>
        </w:rPr>
        <w:t>2.2</w:t>
      </w:r>
      <w:r w:rsidRPr="007D52BA">
        <w:rPr>
          <w:rFonts w:ascii="Arial" w:hAnsi="Arial" w:cs="Arial"/>
          <w:noProof/>
        </w:rPr>
        <w:tab/>
        <w:t>DDC roles do not create additional duties</w:t>
      </w:r>
      <w:r w:rsidRPr="006E403F">
        <w:rPr>
          <w:rFonts w:ascii="Arial" w:hAnsi="Arial" w:cs="Arial"/>
          <w:noProof/>
        </w:rPr>
        <w:tab/>
      </w:r>
      <w:r w:rsidRPr="006E403F">
        <w:rPr>
          <w:rFonts w:ascii="Arial" w:hAnsi="Arial" w:cs="Arial"/>
          <w:noProof/>
        </w:rPr>
        <w:fldChar w:fldCharType="begin"/>
      </w:r>
      <w:r w:rsidRPr="006E403F">
        <w:rPr>
          <w:rFonts w:ascii="Arial" w:hAnsi="Arial" w:cs="Arial"/>
          <w:noProof/>
        </w:rPr>
        <w:instrText xml:space="preserve"> PAGEREF _Toc497205845 \h </w:instrText>
      </w:r>
      <w:r w:rsidRPr="006E403F">
        <w:rPr>
          <w:rFonts w:ascii="Arial" w:hAnsi="Arial" w:cs="Arial"/>
          <w:noProof/>
        </w:rPr>
      </w:r>
      <w:r w:rsidRPr="006E403F">
        <w:rPr>
          <w:rFonts w:ascii="Arial" w:hAnsi="Arial" w:cs="Arial"/>
          <w:noProof/>
        </w:rPr>
        <w:fldChar w:fldCharType="separate"/>
      </w:r>
      <w:r w:rsidR="00CE6745">
        <w:rPr>
          <w:rFonts w:ascii="Arial" w:hAnsi="Arial" w:cs="Arial"/>
          <w:noProof/>
        </w:rPr>
        <w:t>7</w:t>
      </w:r>
      <w:r w:rsidRPr="006E403F">
        <w:rPr>
          <w:rFonts w:ascii="Arial" w:hAnsi="Arial" w:cs="Arial"/>
          <w:noProof/>
        </w:rPr>
        <w:fldChar w:fldCharType="end"/>
      </w:r>
    </w:p>
    <w:p w14:paraId="227CDDC4" w14:textId="0D12E42C" w:rsidR="00EF2959" w:rsidRPr="006E403F" w:rsidRDefault="00EF2959">
      <w:pPr>
        <w:pStyle w:val="TOC2"/>
        <w:rPr>
          <w:rFonts w:ascii="Arial" w:eastAsiaTheme="minorEastAsia" w:hAnsi="Arial" w:cs="Arial"/>
          <w:noProof/>
          <w:lang w:val="en-US"/>
        </w:rPr>
      </w:pPr>
      <w:r w:rsidRPr="007D52BA">
        <w:rPr>
          <w:rFonts w:ascii="Arial" w:hAnsi="Arial" w:cs="Arial"/>
          <w:noProof/>
        </w:rPr>
        <w:t>2.3</w:t>
      </w:r>
      <w:r w:rsidRPr="007D52BA">
        <w:rPr>
          <w:rFonts w:ascii="Arial" w:hAnsi="Arial" w:cs="Arial"/>
          <w:noProof/>
        </w:rPr>
        <w:tab/>
        <w:t>No additional liabilities, rights or obligations</w:t>
      </w:r>
      <w:r w:rsidRPr="006E403F">
        <w:rPr>
          <w:rFonts w:ascii="Arial" w:hAnsi="Arial" w:cs="Arial"/>
          <w:noProof/>
        </w:rPr>
        <w:tab/>
      </w:r>
      <w:r w:rsidRPr="006E403F">
        <w:rPr>
          <w:rFonts w:ascii="Arial" w:hAnsi="Arial" w:cs="Arial"/>
          <w:noProof/>
        </w:rPr>
        <w:fldChar w:fldCharType="begin"/>
      </w:r>
      <w:r w:rsidRPr="006E403F">
        <w:rPr>
          <w:rFonts w:ascii="Arial" w:hAnsi="Arial" w:cs="Arial"/>
          <w:noProof/>
        </w:rPr>
        <w:instrText xml:space="preserve"> PAGEREF _Toc497205846 \h </w:instrText>
      </w:r>
      <w:r w:rsidRPr="006E403F">
        <w:rPr>
          <w:rFonts w:ascii="Arial" w:hAnsi="Arial" w:cs="Arial"/>
          <w:noProof/>
        </w:rPr>
      </w:r>
      <w:r w:rsidRPr="006E403F">
        <w:rPr>
          <w:rFonts w:ascii="Arial" w:hAnsi="Arial" w:cs="Arial"/>
          <w:noProof/>
        </w:rPr>
        <w:fldChar w:fldCharType="separate"/>
      </w:r>
      <w:r w:rsidR="00CE6745">
        <w:rPr>
          <w:rFonts w:ascii="Arial" w:hAnsi="Arial" w:cs="Arial"/>
          <w:noProof/>
        </w:rPr>
        <w:t>8</w:t>
      </w:r>
      <w:r w:rsidRPr="006E403F">
        <w:rPr>
          <w:rFonts w:ascii="Arial" w:hAnsi="Arial" w:cs="Arial"/>
          <w:noProof/>
        </w:rPr>
        <w:fldChar w:fldCharType="end"/>
      </w:r>
    </w:p>
    <w:p w14:paraId="2B545AC8" w14:textId="28C820D0" w:rsidR="00EF2959" w:rsidRPr="006E403F" w:rsidRDefault="00EF2959">
      <w:pPr>
        <w:pStyle w:val="TOC1"/>
        <w:rPr>
          <w:rFonts w:ascii="Arial" w:eastAsiaTheme="minorEastAsia" w:hAnsi="Arial" w:cs="Arial"/>
          <w:noProof/>
          <w:lang w:val="en-US"/>
        </w:rPr>
      </w:pPr>
      <w:r w:rsidRPr="007D52BA">
        <w:rPr>
          <w:rFonts w:ascii="Arial" w:hAnsi="Arial" w:cs="Arial"/>
          <w:noProof/>
        </w:rPr>
        <w:t>3.</w:t>
      </w:r>
      <w:r w:rsidRPr="007D52BA">
        <w:rPr>
          <w:rFonts w:ascii="Arial" w:hAnsi="Arial" w:cs="Arial"/>
          <w:noProof/>
        </w:rPr>
        <w:tab/>
        <w:t>Responsibilities</w:t>
      </w:r>
      <w:r w:rsidRPr="006E403F">
        <w:rPr>
          <w:rFonts w:ascii="Arial" w:hAnsi="Arial" w:cs="Arial"/>
          <w:noProof/>
        </w:rPr>
        <w:tab/>
      </w:r>
      <w:r w:rsidRPr="006E403F">
        <w:rPr>
          <w:rFonts w:ascii="Arial" w:hAnsi="Arial" w:cs="Arial"/>
          <w:noProof/>
        </w:rPr>
        <w:fldChar w:fldCharType="begin"/>
      </w:r>
      <w:r w:rsidRPr="006E403F">
        <w:rPr>
          <w:rFonts w:ascii="Arial" w:hAnsi="Arial" w:cs="Arial"/>
          <w:noProof/>
        </w:rPr>
        <w:instrText xml:space="preserve"> PAGEREF _Toc497205847 \h </w:instrText>
      </w:r>
      <w:r w:rsidRPr="006E403F">
        <w:rPr>
          <w:rFonts w:ascii="Arial" w:hAnsi="Arial" w:cs="Arial"/>
          <w:noProof/>
        </w:rPr>
      </w:r>
      <w:r w:rsidRPr="006E403F">
        <w:rPr>
          <w:rFonts w:ascii="Arial" w:hAnsi="Arial" w:cs="Arial"/>
          <w:noProof/>
        </w:rPr>
        <w:fldChar w:fldCharType="separate"/>
      </w:r>
      <w:r w:rsidR="00CE6745">
        <w:rPr>
          <w:rFonts w:ascii="Arial" w:hAnsi="Arial" w:cs="Arial"/>
          <w:noProof/>
        </w:rPr>
        <w:t>8</w:t>
      </w:r>
      <w:r w:rsidRPr="006E403F">
        <w:rPr>
          <w:rFonts w:ascii="Arial" w:hAnsi="Arial" w:cs="Arial"/>
          <w:noProof/>
        </w:rPr>
        <w:fldChar w:fldCharType="end"/>
      </w:r>
    </w:p>
    <w:p w14:paraId="5E2B756F" w14:textId="209F8137" w:rsidR="00EF2959" w:rsidRPr="006E403F" w:rsidRDefault="00EF2959">
      <w:pPr>
        <w:pStyle w:val="TOC2"/>
        <w:rPr>
          <w:rFonts w:ascii="Arial" w:eastAsiaTheme="minorEastAsia" w:hAnsi="Arial" w:cs="Arial"/>
          <w:noProof/>
          <w:lang w:val="en-US"/>
        </w:rPr>
      </w:pPr>
      <w:r w:rsidRPr="007D52BA">
        <w:rPr>
          <w:rFonts w:ascii="Arial" w:hAnsi="Arial" w:cs="Arial"/>
          <w:noProof/>
        </w:rPr>
        <w:t>3.1</w:t>
      </w:r>
      <w:r w:rsidRPr="007D52BA">
        <w:rPr>
          <w:rFonts w:ascii="Arial" w:hAnsi="Arial" w:cs="Arial"/>
          <w:noProof/>
        </w:rPr>
        <w:tab/>
        <w:t>Responsibilities of DDC members</w:t>
      </w:r>
      <w:r w:rsidRPr="006E403F">
        <w:rPr>
          <w:rFonts w:ascii="Arial" w:hAnsi="Arial" w:cs="Arial"/>
          <w:noProof/>
        </w:rPr>
        <w:tab/>
      </w:r>
      <w:r w:rsidRPr="006E403F">
        <w:rPr>
          <w:rFonts w:ascii="Arial" w:hAnsi="Arial" w:cs="Arial"/>
          <w:noProof/>
        </w:rPr>
        <w:fldChar w:fldCharType="begin"/>
      </w:r>
      <w:r w:rsidRPr="006E403F">
        <w:rPr>
          <w:rFonts w:ascii="Arial" w:hAnsi="Arial" w:cs="Arial"/>
          <w:noProof/>
        </w:rPr>
        <w:instrText xml:space="preserve"> PAGEREF _Toc497205848 \h </w:instrText>
      </w:r>
      <w:r w:rsidRPr="006E403F">
        <w:rPr>
          <w:rFonts w:ascii="Arial" w:hAnsi="Arial" w:cs="Arial"/>
          <w:noProof/>
        </w:rPr>
      </w:r>
      <w:r w:rsidRPr="006E403F">
        <w:rPr>
          <w:rFonts w:ascii="Arial" w:hAnsi="Arial" w:cs="Arial"/>
          <w:noProof/>
        </w:rPr>
        <w:fldChar w:fldCharType="separate"/>
      </w:r>
      <w:r w:rsidR="00CE6745">
        <w:rPr>
          <w:rFonts w:ascii="Arial" w:hAnsi="Arial" w:cs="Arial"/>
          <w:noProof/>
        </w:rPr>
        <w:t>8</w:t>
      </w:r>
      <w:r w:rsidRPr="006E403F">
        <w:rPr>
          <w:rFonts w:ascii="Arial" w:hAnsi="Arial" w:cs="Arial"/>
          <w:noProof/>
        </w:rPr>
        <w:fldChar w:fldCharType="end"/>
      </w:r>
    </w:p>
    <w:p w14:paraId="444507CE" w14:textId="222CD08E" w:rsidR="00EF2959" w:rsidRPr="006E403F" w:rsidRDefault="00EF2959">
      <w:pPr>
        <w:pStyle w:val="TOC2"/>
        <w:rPr>
          <w:rFonts w:ascii="Arial" w:eastAsiaTheme="minorEastAsia" w:hAnsi="Arial" w:cs="Arial"/>
          <w:noProof/>
          <w:lang w:val="en-US"/>
        </w:rPr>
      </w:pPr>
      <w:r w:rsidRPr="007D52BA">
        <w:rPr>
          <w:rFonts w:ascii="Arial" w:hAnsi="Arial" w:cs="Arial"/>
          <w:noProof/>
        </w:rPr>
        <w:t>3.2</w:t>
      </w:r>
      <w:r w:rsidRPr="007D52BA">
        <w:rPr>
          <w:rFonts w:ascii="Arial" w:hAnsi="Arial" w:cs="Arial"/>
          <w:noProof/>
        </w:rPr>
        <w:tab/>
        <w:t>Responsibilities of Reporting Persons</w:t>
      </w:r>
      <w:r w:rsidRPr="006E403F">
        <w:rPr>
          <w:rFonts w:ascii="Arial" w:hAnsi="Arial" w:cs="Arial"/>
          <w:noProof/>
        </w:rPr>
        <w:tab/>
      </w:r>
      <w:r w:rsidRPr="006E403F">
        <w:rPr>
          <w:rFonts w:ascii="Arial" w:hAnsi="Arial" w:cs="Arial"/>
          <w:noProof/>
        </w:rPr>
        <w:fldChar w:fldCharType="begin"/>
      </w:r>
      <w:r w:rsidRPr="006E403F">
        <w:rPr>
          <w:rFonts w:ascii="Arial" w:hAnsi="Arial" w:cs="Arial"/>
          <w:noProof/>
        </w:rPr>
        <w:instrText xml:space="preserve"> PAGEREF _Toc497205849 \h </w:instrText>
      </w:r>
      <w:r w:rsidRPr="006E403F">
        <w:rPr>
          <w:rFonts w:ascii="Arial" w:hAnsi="Arial" w:cs="Arial"/>
          <w:noProof/>
        </w:rPr>
      </w:r>
      <w:r w:rsidRPr="006E403F">
        <w:rPr>
          <w:rFonts w:ascii="Arial" w:hAnsi="Arial" w:cs="Arial"/>
          <w:noProof/>
        </w:rPr>
        <w:fldChar w:fldCharType="separate"/>
      </w:r>
      <w:r w:rsidR="00CE6745">
        <w:rPr>
          <w:rFonts w:ascii="Arial" w:hAnsi="Arial" w:cs="Arial"/>
          <w:noProof/>
        </w:rPr>
        <w:t>10</w:t>
      </w:r>
      <w:r w:rsidRPr="006E403F">
        <w:rPr>
          <w:rFonts w:ascii="Arial" w:hAnsi="Arial" w:cs="Arial"/>
          <w:noProof/>
        </w:rPr>
        <w:fldChar w:fldCharType="end"/>
      </w:r>
    </w:p>
    <w:p w14:paraId="27493391" w14:textId="2C49AC8E" w:rsidR="00EF2959" w:rsidRPr="006E403F" w:rsidRDefault="00EF2959">
      <w:pPr>
        <w:pStyle w:val="TOC2"/>
        <w:rPr>
          <w:rFonts w:ascii="Arial" w:eastAsiaTheme="minorEastAsia" w:hAnsi="Arial" w:cs="Arial"/>
          <w:noProof/>
          <w:lang w:val="en-US"/>
        </w:rPr>
      </w:pPr>
      <w:r w:rsidRPr="007D52BA">
        <w:rPr>
          <w:rFonts w:ascii="Arial" w:hAnsi="Arial" w:cs="Arial"/>
          <w:noProof/>
        </w:rPr>
        <w:t>3.3</w:t>
      </w:r>
      <w:r w:rsidRPr="007D52BA">
        <w:rPr>
          <w:rFonts w:ascii="Arial" w:hAnsi="Arial" w:cs="Arial"/>
          <w:noProof/>
        </w:rPr>
        <w:tab/>
        <w:t>Joint Lead Managers</w:t>
      </w:r>
      <w:r w:rsidRPr="006E403F">
        <w:rPr>
          <w:rFonts w:ascii="Arial" w:hAnsi="Arial" w:cs="Arial"/>
          <w:noProof/>
        </w:rPr>
        <w:tab/>
      </w:r>
      <w:r w:rsidRPr="006E403F">
        <w:rPr>
          <w:rFonts w:ascii="Arial" w:hAnsi="Arial" w:cs="Arial"/>
          <w:noProof/>
        </w:rPr>
        <w:fldChar w:fldCharType="begin"/>
      </w:r>
      <w:r w:rsidRPr="006E403F">
        <w:rPr>
          <w:rFonts w:ascii="Arial" w:hAnsi="Arial" w:cs="Arial"/>
          <w:noProof/>
        </w:rPr>
        <w:instrText xml:space="preserve"> PAGEREF _Toc497205850 \h </w:instrText>
      </w:r>
      <w:r w:rsidRPr="006E403F">
        <w:rPr>
          <w:rFonts w:ascii="Arial" w:hAnsi="Arial" w:cs="Arial"/>
          <w:noProof/>
        </w:rPr>
      </w:r>
      <w:r w:rsidRPr="006E403F">
        <w:rPr>
          <w:rFonts w:ascii="Arial" w:hAnsi="Arial" w:cs="Arial"/>
          <w:noProof/>
        </w:rPr>
        <w:fldChar w:fldCharType="separate"/>
      </w:r>
      <w:r w:rsidR="00CE6745">
        <w:rPr>
          <w:rFonts w:ascii="Arial" w:hAnsi="Arial" w:cs="Arial"/>
          <w:noProof/>
        </w:rPr>
        <w:t>10</w:t>
      </w:r>
      <w:r w:rsidRPr="006E403F">
        <w:rPr>
          <w:rFonts w:ascii="Arial" w:hAnsi="Arial" w:cs="Arial"/>
          <w:noProof/>
        </w:rPr>
        <w:fldChar w:fldCharType="end"/>
      </w:r>
    </w:p>
    <w:p w14:paraId="3E4C1153" w14:textId="216D9CAE" w:rsidR="00EF2959" w:rsidRPr="006E403F" w:rsidRDefault="00EF2959">
      <w:pPr>
        <w:pStyle w:val="TOC2"/>
        <w:rPr>
          <w:rFonts w:ascii="Arial" w:eastAsiaTheme="minorEastAsia" w:hAnsi="Arial" w:cs="Arial"/>
          <w:noProof/>
          <w:lang w:val="en-US"/>
        </w:rPr>
      </w:pPr>
      <w:r w:rsidRPr="007D52BA">
        <w:rPr>
          <w:rFonts w:ascii="Arial" w:hAnsi="Arial" w:cs="Arial"/>
          <w:noProof/>
        </w:rPr>
        <w:t>3.4</w:t>
      </w:r>
      <w:r w:rsidRPr="007D52BA">
        <w:rPr>
          <w:rFonts w:ascii="Arial" w:hAnsi="Arial" w:cs="Arial"/>
          <w:noProof/>
        </w:rPr>
        <w:tab/>
        <w:t>Conflicts and information management arrangements</w:t>
      </w:r>
      <w:r w:rsidRPr="006E403F">
        <w:rPr>
          <w:rFonts w:ascii="Arial" w:hAnsi="Arial" w:cs="Arial"/>
          <w:noProof/>
        </w:rPr>
        <w:tab/>
      </w:r>
      <w:r w:rsidRPr="006E403F">
        <w:rPr>
          <w:rFonts w:ascii="Arial" w:hAnsi="Arial" w:cs="Arial"/>
          <w:noProof/>
        </w:rPr>
        <w:fldChar w:fldCharType="begin"/>
      </w:r>
      <w:r w:rsidRPr="006E403F">
        <w:rPr>
          <w:rFonts w:ascii="Arial" w:hAnsi="Arial" w:cs="Arial"/>
          <w:noProof/>
        </w:rPr>
        <w:instrText xml:space="preserve"> PAGEREF _Toc497205851 \h </w:instrText>
      </w:r>
      <w:r w:rsidRPr="006E403F">
        <w:rPr>
          <w:rFonts w:ascii="Arial" w:hAnsi="Arial" w:cs="Arial"/>
          <w:noProof/>
        </w:rPr>
      </w:r>
      <w:r w:rsidRPr="006E403F">
        <w:rPr>
          <w:rFonts w:ascii="Arial" w:hAnsi="Arial" w:cs="Arial"/>
          <w:noProof/>
        </w:rPr>
        <w:fldChar w:fldCharType="separate"/>
      </w:r>
      <w:r w:rsidR="00CE6745">
        <w:rPr>
          <w:rFonts w:ascii="Arial" w:hAnsi="Arial" w:cs="Arial"/>
          <w:noProof/>
        </w:rPr>
        <w:t>11</w:t>
      </w:r>
      <w:r w:rsidRPr="006E403F">
        <w:rPr>
          <w:rFonts w:ascii="Arial" w:hAnsi="Arial" w:cs="Arial"/>
          <w:noProof/>
        </w:rPr>
        <w:fldChar w:fldCharType="end"/>
      </w:r>
    </w:p>
    <w:p w14:paraId="07417A38" w14:textId="05207191" w:rsidR="00EF2959" w:rsidRPr="006E403F" w:rsidRDefault="00EF2959">
      <w:pPr>
        <w:pStyle w:val="TOC1"/>
        <w:rPr>
          <w:rFonts w:ascii="Arial" w:eastAsiaTheme="minorEastAsia" w:hAnsi="Arial" w:cs="Arial"/>
          <w:noProof/>
          <w:lang w:val="en-US"/>
        </w:rPr>
      </w:pPr>
      <w:r w:rsidRPr="007D52BA">
        <w:rPr>
          <w:rFonts w:ascii="Arial" w:hAnsi="Arial" w:cs="Arial"/>
          <w:noProof/>
        </w:rPr>
        <w:t>4.</w:t>
      </w:r>
      <w:r w:rsidRPr="007D52BA">
        <w:rPr>
          <w:rFonts w:ascii="Arial" w:hAnsi="Arial" w:cs="Arial"/>
          <w:noProof/>
        </w:rPr>
        <w:tab/>
        <w:t>Due diligence process</w:t>
      </w:r>
      <w:r w:rsidRPr="006E403F">
        <w:rPr>
          <w:rFonts w:ascii="Arial" w:hAnsi="Arial" w:cs="Arial"/>
          <w:noProof/>
        </w:rPr>
        <w:tab/>
      </w:r>
      <w:r w:rsidRPr="006E403F">
        <w:rPr>
          <w:rFonts w:ascii="Arial" w:hAnsi="Arial" w:cs="Arial"/>
          <w:noProof/>
        </w:rPr>
        <w:fldChar w:fldCharType="begin"/>
      </w:r>
      <w:r w:rsidRPr="006E403F">
        <w:rPr>
          <w:rFonts w:ascii="Arial" w:hAnsi="Arial" w:cs="Arial"/>
          <w:noProof/>
        </w:rPr>
        <w:instrText xml:space="preserve"> PAGEREF _Toc497205852 \h </w:instrText>
      </w:r>
      <w:r w:rsidRPr="006E403F">
        <w:rPr>
          <w:rFonts w:ascii="Arial" w:hAnsi="Arial" w:cs="Arial"/>
          <w:noProof/>
        </w:rPr>
      </w:r>
      <w:r w:rsidRPr="006E403F">
        <w:rPr>
          <w:rFonts w:ascii="Arial" w:hAnsi="Arial" w:cs="Arial"/>
          <w:noProof/>
        </w:rPr>
        <w:fldChar w:fldCharType="separate"/>
      </w:r>
      <w:r w:rsidR="00CE6745">
        <w:rPr>
          <w:rFonts w:ascii="Arial" w:hAnsi="Arial" w:cs="Arial"/>
          <w:noProof/>
        </w:rPr>
        <w:t>11</w:t>
      </w:r>
      <w:r w:rsidRPr="006E403F">
        <w:rPr>
          <w:rFonts w:ascii="Arial" w:hAnsi="Arial" w:cs="Arial"/>
          <w:noProof/>
        </w:rPr>
        <w:fldChar w:fldCharType="end"/>
      </w:r>
    </w:p>
    <w:p w14:paraId="75FA5A62" w14:textId="48B17D8D" w:rsidR="00EF2959" w:rsidRPr="006E403F" w:rsidRDefault="00EF2959">
      <w:pPr>
        <w:pStyle w:val="TOC2"/>
        <w:rPr>
          <w:rFonts w:ascii="Arial" w:eastAsiaTheme="minorEastAsia" w:hAnsi="Arial" w:cs="Arial"/>
          <w:noProof/>
          <w:lang w:val="en-US"/>
        </w:rPr>
      </w:pPr>
      <w:r w:rsidRPr="007D52BA">
        <w:rPr>
          <w:rFonts w:ascii="Arial" w:hAnsi="Arial" w:cs="Arial"/>
          <w:noProof/>
        </w:rPr>
        <w:t>4.1</w:t>
      </w:r>
      <w:r w:rsidRPr="007D52BA">
        <w:rPr>
          <w:rFonts w:ascii="Arial" w:hAnsi="Arial" w:cs="Arial"/>
          <w:noProof/>
        </w:rPr>
        <w:tab/>
        <w:t>DDC Meetings</w:t>
      </w:r>
      <w:r w:rsidRPr="006E403F">
        <w:rPr>
          <w:rFonts w:ascii="Arial" w:hAnsi="Arial" w:cs="Arial"/>
          <w:noProof/>
        </w:rPr>
        <w:tab/>
      </w:r>
      <w:r w:rsidRPr="006E403F">
        <w:rPr>
          <w:rFonts w:ascii="Arial" w:hAnsi="Arial" w:cs="Arial"/>
          <w:noProof/>
        </w:rPr>
        <w:fldChar w:fldCharType="begin"/>
      </w:r>
      <w:r w:rsidRPr="006E403F">
        <w:rPr>
          <w:rFonts w:ascii="Arial" w:hAnsi="Arial" w:cs="Arial"/>
          <w:noProof/>
        </w:rPr>
        <w:instrText xml:space="preserve"> PAGEREF _Toc497205853 \h </w:instrText>
      </w:r>
      <w:r w:rsidRPr="006E403F">
        <w:rPr>
          <w:rFonts w:ascii="Arial" w:hAnsi="Arial" w:cs="Arial"/>
          <w:noProof/>
        </w:rPr>
      </w:r>
      <w:r w:rsidRPr="006E403F">
        <w:rPr>
          <w:rFonts w:ascii="Arial" w:hAnsi="Arial" w:cs="Arial"/>
          <w:noProof/>
        </w:rPr>
        <w:fldChar w:fldCharType="separate"/>
      </w:r>
      <w:r w:rsidR="00CE6745">
        <w:rPr>
          <w:rFonts w:ascii="Arial" w:hAnsi="Arial" w:cs="Arial"/>
          <w:noProof/>
        </w:rPr>
        <w:t>11</w:t>
      </w:r>
      <w:r w:rsidRPr="006E403F">
        <w:rPr>
          <w:rFonts w:ascii="Arial" w:hAnsi="Arial" w:cs="Arial"/>
          <w:noProof/>
        </w:rPr>
        <w:fldChar w:fldCharType="end"/>
      </w:r>
    </w:p>
    <w:p w14:paraId="206A499B" w14:textId="5C2A54B3" w:rsidR="00EF2959" w:rsidRPr="006E403F" w:rsidRDefault="00EF2959">
      <w:pPr>
        <w:pStyle w:val="TOC2"/>
        <w:rPr>
          <w:rFonts w:ascii="Arial" w:eastAsiaTheme="minorEastAsia" w:hAnsi="Arial" w:cs="Arial"/>
          <w:noProof/>
          <w:lang w:val="en-US"/>
        </w:rPr>
      </w:pPr>
      <w:r w:rsidRPr="007D52BA">
        <w:rPr>
          <w:rFonts w:ascii="Arial" w:hAnsi="Arial" w:cs="Arial"/>
          <w:noProof/>
        </w:rPr>
        <w:t>4.2</w:t>
      </w:r>
      <w:r w:rsidRPr="007D52BA">
        <w:rPr>
          <w:rFonts w:ascii="Arial" w:hAnsi="Arial" w:cs="Arial"/>
          <w:noProof/>
        </w:rPr>
        <w:tab/>
        <w:t>DDC decisions</w:t>
      </w:r>
      <w:r w:rsidRPr="006E403F">
        <w:rPr>
          <w:rFonts w:ascii="Arial" w:hAnsi="Arial" w:cs="Arial"/>
          <w:noProof/>
        </w:rPr>
        <w:tab/>
      </w:r>
      <w:r w:rsidRPr="006E403F">
        <w:rPr>
          <w:rFonts w:ascii="Arial" w:hAnsi="Arial" w:cs="Arial"/>
          <w:noProof/>
        </w:rPr>
        <w:fldChar w:fldCharType="begin"/>
      </w:r>
      <w:r w:rsidRPr="006E403F">
        <w:rPr>
          <w:rFonts w:ascii="Arial" w:hAnsi="Arial" w:cs="Arial"/>
          <w:noProof/>
        </w:rPr>
        <w:instrText xml:space="preserve"> PAGEREF _Toc497205854 \h </w:instrText>
      </w:r>
      <w:r w:rsidRPr="006E403F">
        <w:rPr>
          <w:rFonts w:ascii="Arial" w:hAnsi="Arial" w:cs="Arial"/>
          <w:noProof/>
        </w:rPr>
      </w:r>
      <w:r w:rsidRPr="006E403F">
        <w:rPr>
          <w:rFonts w:ascii="Arial" w:hAnsi="Arial" w:cs="Arial"/>
          <w:noProof/>
        </w:rPr>
        <w:fldChar w:fldCharType="separate"/>
      </w:r>
      <w:r w:rsidR="00CE6745">
        <w:rPr>
          <w:rFonts w:ascii="Arial" w:hAnsi="Arial" w:cs="Arial"/>
          <w:noProof/>
        </w:rPr>
        <w:t>12</w:t>
      </w:r>
      <w:r w:rsidRPr="006E403F">
        <w:rPr>
          <w:rFonts w:ascii="Arial" w:hAnsi="Arial" w:cs="Arial"/>
          <w:noProof/>
        </w:rPr>
        <w:fldChar w:fldCharType="end"/>
      </w:r>
    </w:p>
    <w:p w14:paraId="28967748" w14:textId="5F0045FF" w:rsidR="00EF2959" w:rsidRPr="006E403F" w:rsidRDefault="00EF2959">
      <w:pPr>
        <w:pStyle w:val="TOC2"/>
        <w:rPr>
          <w:rFonts w:ascii="Arial" w:eastAsiaTheme="minorEastAsia" w:hAnsi="Arial" w:cs="Arial"/>
          <w:noProof/>
          <w:lang w:val="en-US"/>
        </w:rPr>
      </w:pPr>
      <w:r w:rsidRPr="007D52BA">
        <w:rPr>
          <w:rFonts w:ascii="Arial" w:hAnsi="Arial" w:cs="Arial"/>
          <w:noProof/>
        </w:rPr>
        <w:t>4.3</w:t>
      </w:r>
      <w:r w:rsidRPr="007D52BA">
        <w:rPr>
          <w:rFonts w:ascii="Arial" w:hAnsi="Arial" w:cs="Arial"/>
          <w:noProof/>
        </w:rPr>
        <w:tab/>
        <w:t>Chairperson and DDC Secretary</w:t>
      </w:r>
      <w:r w:rsidRPr="006E403F">
        <w:rPr>
          <w:rFonts w:ascii="Arial" w:hAnsi="Arial" w:cs="Arial"/>
          <w:noProof/>
        </w:rPr>
        <w:tab/>
      </w:r>
      <w:r w:rsidRPr="006E403F">
        <w:rPr>
          <w:rFonts w:ascii="Arial" w:hAnsi="Arial" w:cs="Arial"/>
          <w:noProof/>
        </w:rPr>
        <w:fldChar w:fldCharType="begin"/>
      </w:r>
      <w:r w:rsidRPr="006E403F">
        <w:rPr>
          <w:rFonts w:ascii="Arial" w:hAnsi="Arial" w:cs="Arial"/>
          <w:noProof/>
        </w:rPr>
        <w:instrText xml:space="preserve"> PAGEREF _Toc497205855 \h </w:instrText>
      </w:r>
      <w:r w:rsidRPr="006E403F">
        <w:rPr>
          <w:rFonts w:ascii="Arial" w:hAnsi="Arial" w:cs="Arial"/>
          <w:noProof/>
        </w:rPr>
      </w:r>
      <w:r w:rsidRPr="006E403F">
        <w:rPr>
          <w:rFonts w:ascii="Arial" w:hAnsi="Arial" w:cs="Arial"/>
          <w:noProof/>
        </w:rPr>
        <w:fldChar w:fldCharType="separate"/>
      </w:r>
      <w:r w:rsidR="00CE6745">
        <w:rPr>
          <w:rFonts w:ascii="Arial" w:hAnsi="Arial" w:cs="Arial"/>
          <w:noProof/>
        </w:rPr>
        <w:t>12</w:t>
      </w:r>
      <w:r w:rsidRPr="006E403F">
        <w:rPr>
          <w:rFonts w:ascii="Arial" w:hAnsi="Arial" w:cs="Arial"/>
          <w:noProof/>
        </w:rPr>
        <w:fldChar w:fldCharType="end"/>
      </w:r>
    </w:p>
    <w:p w14:paraId="2F6AD2EF" w14:textId="288A21DA" w:rsidR="00EF2959" w:rsidRPr="006E403F" w:rsidRDefault="00EF2959">
      <w:pPr>
        <w:pStyle w:val="TOC2"/>
        <w:rPr>
          <w:rFonts w:ascii="Arial" w:eastAsiaTheme="minorEastAsia" w:hAnsi="Arial" w:cs="Arial"/>
          <w:noProof/>
          <w:lang w:val="en-US"/>
        </w:rPr>
      </w:pPr>
      <w:r w:rsidRPr="007D52BA">
        <w:rPr>
          <w:rFonts w:ascii="Arial" w:hAnsi="Arial" w:cs="Arial"/>
          <w:noProof/>
        </w:rPr>
        <w:t>4.4</w:t>
      </w:r>
      <w:r w:rsidRPr="007D52BA">
        <w:rPr>
          <w:rFonts w:ascii="Arial" w:hAnsi="Arial" w:cs="Arial"/>
          <w:noProof/>
        </w:rPr>
        <w:tab/>
        <w:t>Due diligence work programme</w:t>
      </w:r>
      <w:r w:rsidRPr="006E403F">
        <w:rPr>
          <w:rFonts w:ascii="Arial" w:hAnsi="Arial" w:cs="Arial"/>
          <w:noProof/>
        </w:rPr>
        <w:tab/>
      </w:r>
      <w:r w:rsidRPr="006E403F">
        <w:rPr>
          <w:rFonts w:ascii="Arial" w:hAnsi="Arial" w:cs="Arial"/>
          <w:noProof/>
        </w:rPr>
        <w:fldChar w:fldCharType="begin"/>
      </w:r>
      <w:r w:rsidRPr="006E403F">
        <w:rPr>
          <w:rFonts w:ascii="Arial" w:hAnsi="Arial" w:cs="Arial"/>
          <w:noProof/>
        </w:rPr>
        <w:instrText xml:space="preserve"> PAGEREF _Toc497205856 \h </w:instrText>
      </w:r>
      <w:r w:rsidRPr="006E403F">
        <w:rPr>
          <w:rFonts w:ascii="Arial" w:hAnsi="Arial" w:cs="Arial"/>
          <w:noProof/>
        </w:rPr>
      </w:r>
      <w:r w:rsidRPr="006E403F">
        <w:rPr>
          <w:rFonts w:ascii="Arial" w:hAnsi="Arial" w:cs="Arial"/>
          <w:noProof/>
        </w:rPr>
        <w:fldChar w:fldCharType="separate"/>
      </w:r>
      <w:r w:rsidR="00CE6745">
        <w:rPr>
          <w:rFonts w:ascii="Arial" w:hAnsi="Arial" w:cs="Arial"/>
          <w:noProof/>
        </w:rPr>
        <w:t>12</w:t>
      </w:r>
      <w:r w:rsidRPr="006E403F">
        <w:rPr>
          <w:rFonts w:ascii="Arial" w:hAnsi="Arial" w:cs="Arial"/>
          <w:noProof/>
        </w:rPr>
        <w:fldChar w:fldCharType="end"/>
      </w:r>
    </w:p>
    <w:p w14:paraId="302AE322" w14:textId="56417658" w:rsidR="00EF2959" w:rsidRPr="006E403F" w:rsidRDefault="00EF2959">
      <w:pPr>
        <w:pStyle w:val="TOC2"/>
        <w:rPr>
          <w:rFonts w:ascii="Arial" w:eastAsiaTheme="minorEastAsia" w:hAnsi="Arial" w:cs="Arial"/>
          <w:noProof/>
          <w:lang w:val="en-US"/>
        </w:rPr>
      </w:pPr>
      <w:r w:rsidRPr="007D52BA">
        <w:rPr>
          <w:rFonts w:ascii="Arial" w:hAnsi="Arial" w:cs="Arial"/>
          <w:noProof/>
        </w:rPr>
        <w:t>4.5</w:t>
      </w:r>
      <w:r w:rsidRPr="007D52BA">
        <w:rPr>
          <w:rFonts w:ascii="Arial" w:hAnsi="Arial" w:cs="Arial"/>
          <w:noProof/>
        </w:rPr>
        <w:tab/>
        <w:t>Phase 1 – Scoping and review</w:t>
      </w:r>
      <w:r w:rsidRPr="006E403F">
        <w:rPr>
          <w:rFonts w:ascii="Arial" w:hAnsi="Arial" w:cs="Arial"/>
          <w:noProof/>
        </w:rPr>
        <w:tab/>
      </w:r>
      <w:r w:rsidRPr="006E403F">
        <w:rPr>
          <w:rFonts w:ascii="Arial" w:hAnsi="Arial" w:cs="Arial"/>
          <w:noProof/>
        </w:rPr>
        <w:fldChar w:fldCharType="begin"/>
      </w:r>
      <w:r w:rsidRPr="006E403F">
        <w:rPr>
          <w:rFonts w:ascii="Arial" w:hAnsi="Arial" w:cs="Arial"/>
          <w:noProof/>
        </w:rPr>
        <w:instrText xml:space="preserve"> PAGEREF _Toc497205857 \h </w:instrText>
      </w:r>
      <w:r w:rsidRPr="006E403F">
        <w:rPr>
          <w:rFonts w:ascii="Arial" w:hAnsi="Arial" w:cs="Arial"/>
          <w:noProof/>
        </w:rPr>
      </w:r>
      <w:r w:rsidRPr="006E403F">
        <w:rPr>
          <w:rFonts w:ascii="Arial" w:hAnsi="Arial" w:cs="Arial"/>
          <w:noProof/>
        </w:rPr>
        <w:fldChar w:fldCharType="separate"/>
      </w:r>
      <w:r w:rsidR="00CE6745">
        <w:rPr>
          <w:rFonts w:ascii="Arial" w:hAnsi="Arial" w:cs="Arial"/>
          <w:noProof/>
        </w:rPr>
        <w:t>12</w:t>
      </w:r>
      <w:r w:rsidRPr="006E403F">
        <w:rPr>
          <w:rFonts w:ascii="Arial" w:hAnsi="Arial" w:cs="Arial"/>
          <w:noProof/>
        </w:rPr>
        <w:fldChar w:fldCharType="end"/>
      </w:r>
    </w:p>
    <w:p w14:paraId="78584DB0" w14:textId="2865F91E" w:rsidR="00EF2959" w:rsidRPr="006E403F" w:rsidRDefault="00EF2959">
      <w:pPr>
        <w:pStyle w:val="TOC2"/>
        <w:rPr>
          <w:rFonts w:ascii="Arial" w:eastAsiaTheme="minorEastAsia" w:hAnsi="Arial" w:cs="Arial"/>
          <w:noProof/>
          <w:lang w:val="en-US"/>
        </w:rPr>
      </w:pPr>
      <w:r w:rsidRPr="007D52BA">
        <w:rPr>
          <w:rFonts w:ascii="Arial" w:hAnsi="Arial" w:cs="Arial"/>
          <w:noProof/>
        </w:rPr>
        <w:t>4.6</w:t>
      </w:r>
      <w:r w:rsidRPr="007D52BA">
        <w:rPr>
          <w:rFonts w:ascii="Arial" w:hAnsi="Arial" w:cs="Arial"/>
          <w:noProof/>
        </w:rPr>
        <w:tab/>
        <w:t>Phase 2 – Investigations</w:t>
      </w:r>
      <w:r w:rsidRPr="006E403F">
        <w:rPr>
          <w:rFonts w:ascii="Arial" w:hAnsi="Arial" w:cs="Arial"/>
          <w:noProof/>
        </w:rPr>
        <w:tab/>
      </w:r>
      <w:r w:rsidRPr="006E403F">
        <w:rPr>
          <w:rFonts w:ascii="Arial" w:hAnsi="Arial" w:cs="Arial"/>
          <w:noProof/>
        </w:rPr>
        <w:fldChar w:fldCharType="begin"/>
      </w:r>
      <w:r w:rsidRPr="006E403F">
        <w:rPr>
          <w:rFonts w:ascii="Arial" w:hAnsi="Arial" w:cs="Arial"/>
          <w:noProof/>
        </w:rPr>
        <w:instrText xml:space="preserve"> PAGEREF _Toc497205858 \h </w:instrText>
      </w:r>
      <w:r w:rsidRPr="006E403F">
        <w:rPr>
          <w:rFonts w:ascii="Arial" w:hAnsi="Arial" w:cs="Arial"/>
          <w:noProof/>
        </w:rPr>
      </w:r>
      <w:r w:rsidRPr="006E403F">
        <w:rPr>
          <w:rFonts w:ascii="Arial" w:hAnsi="Arial" w:cs="Arial"/>
          <w:noProof/>
        </w:rPr>
        <w:fldChar w:fldCharType="separate"/>
      </w:r>
      <w:r w:rsidR="00CE6745">
        <w:rPr>
          <w:rFonts w:ascii="Arial" w:hAnsi="Arial" w:cs="Arial"/>
          <w:noProof/>
        </w:rPr>
        <w:t>12</w:t>
      </w:r>
      <w:r w:rsidRPr="006E403F">
        <w:rPr>
          <w:rFonts w:ascii="Arial" w:hAnsi="Arial" w:cs="Arial"/>
          <w:noProof/>
        </w:rPr>
        <w:fldChar w:fldCharType="end"/>
      </w:r>
    </w:p>
    <w:p w14:paraId="6EA95DEF" w14:textId="6B12C3FF" w:rsidR="00EF2959" w:rsidRPr="006E403F" w:rsidRDefault="00EF2959">
      <w:pPr>
        <w:pStyle w:val="TOC2"/>
        <w:rPr>
          <w:rFonts w:ascii="Arial" w:eastAsiaTheme="minorEastAsia" w:hAnsi="Arial" w:cs="Arial"/>
          <w:noProof/>
          <w:lang w:val="en-US"/>
        </w:rPr>
      </w:pPr>
      <w:r w:rsidRPr="007D52BA">
        <w:rPr>
          <w:rFonts w:ascii="Arial" w:hAnsi="Arial" w:cs="Arial"/>
          <w:noProof/>
        </w:rPr>
        <w:t>4.7</w:t>
      </w:r>
      <w:r w:rsidRPr="007D52BA">
        <w:rPr>
          <w:rFonts w:ascii="Arial" w:hAnsi="Arial" w:cs="Arial"/>
          <w:noProof/>
        </w:rPr>
        <w:tab/>
        <w:t>Phase 3 – Verification and sign-offs</w:t>
      </w:r>
      <w:r w:rsidRPr="006E403F">
        <w:rPr>
          <w:rFonts w:ascii="Arial" w:hAnsi="Arial" w:cs="Arial"/>
          <w:noProof/>
        </w:rPr>
        <w:tab/>
      </w:r>
      <w:r w:rsidRPr="006E403F">
        <w:rPr>
          <w:rFonts w:ascii="Arial" w:hAnsi="Arial" w:cs="Arial"/>
          <w:noProof/>
        </w:rPr>
        <w:fldChar w:fldCharType="begin"/>
      </w:r>
      <w:r w:rsidRPr="006E403F">
        <w:rPr>
          <w:rFonts w:ascii="Arial" w:hAnsi="Arial" w:cs="Arial"/>
          <w:noProof/>
        </w:rPr>
        <w:instrText xml:space="preserve"> PAGEREF _Toc497205859 \h </w:instrText>
      </w:r>
      <w:r w:rsidRPr="006E403F">
        <w:rPr>
          <w:rFonts w:ascii="Arial" w:hAnsi="Arial" w:cs="Arial"/>
          <w:noProof/>
        </w:rPr>
      </w:r>
      <w:r w:rsidRPr="006E403F">
        <w:rPr>
          <w:rFonts w:ascii="Arial" w:hAnsi="Arial" w:cs="Arial"/>
          <w:noProof/>
        </w:rPr>
        <w:fldChar w:fldCharType="separate"/>
      </w:r>
      <w:r w:rsidR="00CE6745">
        <w:rPr>
          <w:rFonts w:ascii="Arial" w:hAnsi="Arial" w:cs="Arial"/>
          <w:noProof/>
        </w:rPr>
        <w:t>13</w:t>
      </w:r>
      <w:r w:rsidRPr="006E403F">
        <w:rPr>
          <w:rFonts w:ascii="Arial" w:hAnsi="Arial" w:cs="Arial"/>
          <w:noProof/>
        </w:rPr>
        <w:fldChar w:fldCharType="end"/>
      </w:r>
    </w:p>
    <w:p w14:paraId="7285838C" w14:textId="49F5EE25" w:rsidR="00EF2959" w:rsidRPr="006E403F" w:rsidRDefault="00EF2959">
      <w:pPr>
        <w:pStyle w:val="TOC2"/>
        <w:rPr>
          <w:rFonts w:ascii="Arial" w:eastAsiaTheme="minorEastAsia" w:hAnsi="Arial" w:cs="Arial"/>
          <w:noProof/>
          <w:lang w:val="en-US"/>
        </w:rPr>
      </w:pPr>
      <w:r w:rsidRPr="007D52BA">
        <w:rPr>
          <w:rFonts w:ascii="Arial" w:hAnsi="Arial" w:cs="Arial"/>
          <w:noProof/>
        </w:rPr>
        <w:t>4.8</w:t>
      </w:r>
      <w:r w:rsidRPr="007D52BA">
        <w:rPr>
          <w:rFonts w:ascii="Arial" w:hAnsi="Arial" w:cs="Arial"/>
          <w:noProof/>
        </w:rPr>
        <w:tab/>
        <w:t>Phase 4 – Ongoing due diligence after lodgement</w:t>
      </w:r>
      <w:r w:rsidRPr="006E403F">
        <w:rPr>
          <w:rFonts w:ascii="Arial" w:hAnsi="Arial" w:cs="Arial"/>
          <w:noProof/>
        </w:rPr>
        <w:tab/>
      </w:r>
      <w:r w:rsidRPr="006E403F">
        <w:rPr>
          <w:rFonts w:ascii="Arial" w:hAnsi="Arial" w:cs="Arial"/>
          <w:noProof/>
        </w:rPr>
        <w:fldChar w:fldCharType="begin"/>
      </w:r>
      <w:r w:rsidRPr="006E403F">
        <w:rPr>
          <w:rFonts w:ascii="Arial" w:hAnsi="Arial" w:cs="Arial"/>
          <w:noProof/>
        </w:rPr>
        <w:instrText xml:space="preserve"> PAGEREF _Toc497205860 \h </w:instrText>
      </w:r>
      <w:r w:rsidRPr="006E403F">
        <w:rPr>
          <w:rFonts w:ascii="Arial" w:hAnsi="Arial" w:cs="Arial"/>
          <w:noProof/>
        </w:rPr>
      </w:r>
      <w:r w:rsidRPr="006E403F">
        <w:rPr>
          <w:rFonts w:ascii="Arial" w:hAnsi="Arial" w:cs="Arial"/>
          <w:noProof/>
        </w:rPr>
        <w:fldChar w:fldCharType="separate"/>
      </w:r>
      <w:r w:rsidR="00CE6745">
        <w:rPr>
          <w:rFonts w:ascii="Arial" w:hAnsi="Arial" w:cs="Arial"/>
          <w:noProof/>
        </w:rPr>
        <w:t>14</w:t>
      </w:r>
      <w:r w:rsidRPr="006E403F">
        <w:rPr>
          <w:rFonts w:ascii="Arial" w:hAnsi="Arial" w:cs="Arial"/>
          <w:noProof/>
        </w:rPr>
        <w:fldChar w:fldCharType="end"/>
      </w:r>
    </w:p>
    <w:p w14:paraId="07147717" w14:textId="7ABDD97B" w:rsidR="00EF2959" w:rsidRPr="006E403F" w:rsidRDefault="00EF2959">
      <w:pPr>
        <w:pStyle w:val="TOC1"/>
        <w:rPr>
          <w:rFonts w:ascii="Arial" w:eastAsiaTheme="minorEastAsia" w:hAnsi="Arial" w:cs="Arial"/>
          <w:noProof/>
          <w:lang w:val="en-US"/>
        </w:rPr>
      </w:pPr>
      <w:r w:rsidRPr="007D52BA">
        <w:rPr>
          <w:rFonts w:ascii="Arial" w:hAnsi="Arial" w:cs="Arial"/>
          <w:noProof/>
        </w:rPr>
        <w:t>5.</w:t>
      </w:r>
      <w:r w:rsidRPr="007D52BA">
        <w:rPr>
          <w:rFonts w:ascii="Arial" w:hAnsi="Arial" w:cs="Arial"/>
          <w:noProof/>
        </w:rPr>
        <w:tab/>
        <w:t>Record keeping, access and confidentiality</w:t>
      </w:r>
      <w:r w:rsidRPr="006E403F">
        <w:rPr>
          <w:rFonts w:ascii="Arial" w:hAnsi="Arial" w:cs="Arial"/>
          <w:noProof/>
        </w:rPr>
        <w:tab/>
      </w:r>
      <w:r w:rsidRPr="006E403F">
        <w:rPr>
          <w:rFonts w:ascii="Arial" w:hAnsi="Arial" w:cs="Arial"/>
          <w:noProof/>
        </w:rPr>
        <w:fldChar w:fldCharType="begin"/>
      </w:r>
      <w:r w:rsidRPr="006E403F">
        <w:rPr>
          <w:rFonts w:ascii="Arial" w:hAnsi="Arial" w:cs="Arial"/>
          <w:noProof/>
        </w:rPr>
        <w:instrText xml:space="preserve"> PAGEREF _Toc497205861 \h </w:instrText>
      </w:r>
      <w:r w:rsidRPr="006E403F">
        <w:rPr>
          <w:rFonts w:ascii="Arial" w:hAnsi="Arial" w:cs="Arial"/>
          <w:noProof/>
        </w:rPr>
      </w:r>
      <w:r w:rsidRPr="006E403F">
        <w:rPr>
          <w:rFonts w:ascii="Arial" w:hAnsi="Arial" w:cs="Arial"/>
          <w:noProof/>
        </w:rPr>
        <w:fldChar w:fldCharType="separate"/>
      </w:r>
      <w:r w:rsidR="00CE6745">
        <w:rPr>
          <w:rFonts w:ascii="Arial" w:hAnsi="Arial" w:cs="Arial"/>
          <w:noProof/>
        </w:rPr>
        <w:t>14</w:t>
      </w:r>
      <w:r w:rsidRPr="006E403F">
        <w:rPr>
          <w:rFonts w:ascii="Arial" w:hAnsi="Arial" w:cs="Arial"/>
          <w:noProof/>
        </w:rPr>
        <w:fldChar w:fldCharType="end"/>
      </w:r>
    </w:p>
    <w:p w14:paraId="3729701E" w14:textId="604D2DEE" w:rsidR="00EF2959" w:rsidRPr="006E403F" w:rsidRDefault="00EF2959">
      <w:pPr>
        <w:pStyle w:val="TOC2"/>
        <w:rPr>
          <w:rFonts w:ascii="Arial" w:eastAsiaTheme="minorEastAsia" w:hAnsi="Arial" w:cs="Arial"/>
          <w:noProof/>
          <w:lang w:val="en-US"/>
        </w:rPr>
      </w:pPr>
      <w:r w:rsidRPr="007D52BA">
        <w:rPr>
          <w:rFonts w:ascii="Arial" w:hAnsi="Arial" w:cs="Arial"/>
          <w:noProof/>
        </w:rPr>
        <w:t>5.1</w:t>
      </w:r>
      <w:r w:rsidRPr="007D52BA">
        <w:rPr>
          <w:rFonts w:ascii="Arial" w:hAnsi="Arial" w:cs="Arial"/>
          <w:noProof/>
        </w:rPr>
        <w:tab/>
        <w:t>Maintaining due diligence files</w:t>
      </w:r>
      <w:r w:rsidRPr="006E403F">
        <w:rPr>
          <w:rFonts w:ascii="Arial" w:hAnsi="Arial" w:cs="Arial"/>
          <w:noProof/>
        </w:rPr>
        <w:tab/>
      </w:r>
      <w:r w:rsidRPr="006E403F">
        <w:rPr>
          <w:rFonts w:ascii="Arial" w:hAnsi="Arial" w:cs="Arial"/>
          <w:noProof/>
        </w:rPr>
        <w:fldChar w:fldCharType="begin"/>
      </w:r>
      <w:r w:rsidRPr="006E403F">
        <w:rPr>
          <w:rFonts w:ascii="Arial" w:hAnsi="Arial" w:cs="Arial"/>
          <w:noProof/>
        </w:rPr>
        <w:instrText xml:space="preserve"> PAGEREF _Toc497205862 \h </w:instrText>
      </w:r>
      <w:r w:rsidRPr="006E403F">
        <w:rPr>
          <w:rFonts w:ascii="Arial" w:hAnsi="Arial" w:cs="Arial"/>
          <w:noProof/>
        </w:rPr>
      </w:r>
      <w:r w:rsidRPr="006E403F">
        <w:rPr>
          <w:rFonts w:ascii="Arial" w:hAnsi="Arial" w:cs="Arial"/>
          <w:noProof/>
        </w:rPr>
        <w:fldChar w:fldCharType="separate"/>
      </w:r>
      <w:r w:rsidR="00CE6745">
        <w:rPr>
          <w:rFonts w:ascii="Arial" w:hAnsi="Arial" w:cs="Arial"/>
          <w:noProof/>
        </w:rPr>
        <w:t>14</w:t>
      </w:r>
      <w:r w:rsidRPr="006E403F">
        <w:rPr>
          <w:rFonts w:ascii="Arial" w:hAnsi="Arial" w:cs="Arial"/>
          <w:noProof/>
        </w:rPr>
        <w:fldChar w:fldCharType="end"/>
      </w:r>
    </w:p>
    <w:p w14:paraId="4BBF02AB" w14:textId="0BE7F32F" w:rsidR="00EF2959" w:rsidRPr="006E403F" w:rsidRDefault="00EF2959">
      <w:pPr>
        <w:pStyle w:val="TOC2"/>
        <w:rPr>
          <w:rFonts w:ascii="Arial" w:eastAsiaTheme="minorEastAsia" w:hAnsi="Arial" w:cs="Arial"/>
          <w:noProof/>
          <w:lang w:val="en-US"/>
        </w:rPr>
      </w:pPr>
      <w:r w:rsidRPr="007D52BA">
        <w:rPr>
          <w:rFonts w:ascii="Arial" w:hAnsi="Arial" w:cs="Arial"/>
          <w:noProof/>
        </w:rPr>
        <w:t>5.2</w:t>
      </w:r>
      <w:r w:rsidRPr="007D52BA">
        <w:rPr>
          <w:rFonts w:ascii="Arial" w:hAnsi="Arial" w:cs="Arial"/>
          <w:noProof/>
        </w:rPr>
        <w:tab/>
        <w:t>Period for maintaining files</w:t>
      </w:r>
      <w:r w:rsidRPr="006E403F">
        <w:rPr>
          <w:rFonts w:ascii="Arial" w:hAnsi="Arial" w:cs="Arial"/>
          <w:noProof/>
        </w:rPr>
        <w:tab/>
      </w:r>
      <w:r w:rsidRPr="006E403F">
        <w:rPr>
          <w:rFonts w:ascii="Arial" w:hAnsi="Arial" w:cs="Arial"/>
          <w:noProof/>
        </w:rPr>
        <w:fldChar w:fldCharType="begin"/>
      </w:r>
      <w:r w:rsidRPr="006E403F">
        <w:rPr>
          <w:rFonts w:ascii="Arial" w:hAnsi="Arial" w:cs="Arial"/>
          <w:noProof/>
        </w:rPr>
        <w:instrText xml:space="preserve"> PAGEREF _Toc497205863 \h </w:instrText>
      </w:r>
      <w:r w:rsidRPr="006E403F">
        <w:rPr>
          <w:rFonts w:ascii="Arial" w:hAnsi="Arial" w:cs="Arial"/>
          <w:noProof/>
        </w:rPr>
      </w:r>
      <w:r w:rsidRPr="006E403F">
        <w:rPr>
          <w:rFonts w:ascii="Arial" w:hAnsi="Arial" w:cs="Arial"/>
          <w:noProof/>
        </w:rPr>
        <w:fldChar w:fldCharType="separate"/>
      </w:r>
      <w:r w:rsidR="00CE6745">
        <w:rPr>
          <w:rFonts w:ascii="Arial" w:hAnsi="Arial" w:cs="Arial"/>
          <w:noProof/>
        </w:rPr>
        <w:t>15</w:t>
      </w:r>
      <w:r w:rsidRPr="006E403F">
        <w:rPr>
          <w:rFonts w:ascii="Arial" w:hAnsi="Arial" w:cs="Arial"/>
          <w:noProof/>
        </w:rPr>
        <w:fldChar w:fldCharType="end"/>
      </w:r>
    </w:p>
    <w:p w14:paraId="79D636CE" w14:textId="5C68FEE1" w:rsidR="00EF2959" w:rsidRPr="006E403F" w:rsidRDefault="00EF2959">
      <w:pPr>
        <w:pStyle w:val="TOC2"/>
        <w:rPr>
          <w:rFonts w:ascii="Arial" w:eastAsiaTheme="minorEastAsia" w:hAnsi="Arial" w:cs="Arial"/>
          <w:noProof/>
          <w:lang w:val="en-US"/>
        </w:rPr>
      </w:pPr>
      <w:r w:rsidRPr="007D52BA">
        <w:rPr>
          <w:rFonts w:ascii="Arial" w:hAnsi="Arial" w:cs="Arial"/>
          <w:noProof/>
        </w:rPr>
        <w:t>5.3</w:t>
      </w:r>
      <w:r w:rsidRPr="007D52BA">
        <w:rPr>
          <w:rFonts w:ascii="Arial" w:hAnsi="Arial" w:cs="Arial"/>
          <w:noProof/>
        </w:rPr>
        <w:tab/>
        <w:t>Access to files</w:t>
      </w:r>
      <w:r w:rsidRPr="006E403F">
        <w:rPr>
          <w:rFonts w:ascii="Arial" w:hAnsi="Arial" w:cs="Arial"/>
          <w:noProof/>
        </w:rPr>
        <w:tab/>
      </w:r>
      <w:r w:rsidRPr="006E403F">
        <w:rPr>
          <w:rFonts w:ascii="Arial" w:hAnsi="Arial" w:cs="Arial"/>
          <w:noProof/>
        </w:rPr>
        <w:fldChar w:fldCharType="begin"/>
      </w:r>
      <w:r w:rsidRPr="006E403F">
        <w:rPr>
          <w:rFonts w:ascii="Arial" w:hAnsi="Arial" w:cs="Arial"/>
          <w:noProof/>
        </w:rPr>
        <w:instrText xml:space="preserve"> PAGEREF _Toc497205864 \h </w:instrText>
      </w:r>
      <w:r w:rsidRPr="006E403F">
        <w:rPr>
          <w:rFonts w:ascii="Arial" w:hAnsi="Arial" w:cs="Arial"/>
          <w:noProof/>
        </w:rPr>
      </w:r>
      <w:r w:rsidRPr="006E403F">
        <w:rPr>
          <w:rFonts w:ascii="Arial" w:hAnsi="Arial" w:cs="Arial"/>
          <w:noProof/>
        </w:rPr>
        <w:fldChar w:fldCharType="separate"/>
      </w:r>
      <w:r w:rsidR="00CE6745">
        <w:rPr>
          <w:rFonts w:ascii="Arial" w:hAnsi="Arial" w:cs="Arial"/>
          <w:noProof/>
        </w:rPr>
        <w:t>15</w:t>
      </w:r>
      <w:r w:rsidRPr="006E403F">
        <w:rPr>
          <w:rFonts w:ascii="Arial" w:hAnsi="Arial" w:cs="Arial"/>
          <w:noProof/>
        </w:rPr>
        <w:fldChar w:fldCharType="end"/>
      </w:r>
    </w:p>
    <w:p w14:paraId="2A017120" w14:textId="4306EF68" w:rsidR="00EF2959" w:rsidRPr="006E403F" w:rsidRDefault="00EF2959">
      <w:pPr>
        <w:pStyle w:val="TOC2"/>
        <w:rPr>
          <w:rFonts w:ascii="Arial" w:eastAsiaTheme="minorEastAsia" w:hAnsi="Arial" w:cs="Arial"/>
          <w:noProof/>
          <w:lang w:val="en-US"/>
        </w:rPr>
      </w:pPr>
      <w:r w:rsidRPr="007D52BA">
        <w:rPr>
          <w:rFonts w:ascii="Arial" w:hAnsi="Arial" w:cs="Arial"/>
          <w:noProof/>
        </w:rPr>
        <w:t>5.4</w:t>
      </w:r>
      <w:r w:rsidRPr="007D52BA">
        <w:rPr>
          <w:rFonts w:ascii="Arial" w:hAnsi="Arial" w:cs="Arial"/>
          <w:noProof/>
        </w:rPr>
        <w:tab/>
        <w:t>Confidentiality</w:t>
      </w:r>
      <w:r w:rsidRPr="006E403F">
        <w:rPr>
          <w:rFonts w:ascii="Arial" w:hAnsi="Arial" w:cs="Arial"/>
          <w:noProof/>
        </w:rPr>
        <w:tab/>
      </w:r>
      <w:r w:rsidRPr="006E403F">
        <w:rPr>
          <w:rFonts w:ascii="Arial" w:hAnsi="Arial" w:cs="Arial"/>
          <w:noProof/>
        </w:rPr>
        <w:fldChar w:fldCharType="begin"/>
      </w:r>
      <w:r w:rsidRPr="006E403F">
        <w:rPr>
          <w:rFonts w:ascii="Arial" w:hAnsi="Arial" w:cs="Arial"/>
          <w:noProof/>
        </w:rPr>
        <w:instrText xml:space="preserve"> PAGEREF _Toc497205865 \h </w:instrText>
      </w:r>
      <w:r w:rsidRPr="006E403F">
        <w:rPr>
          <w:rFonts w:ascii="Arial" w:hAnsi="Arial" w:cs="Arial"/>
          <w:noProof/>
        </w:rPr>
      </w:r>
      <w:r w:rsidRPr="006E403F">
        <w:rPr>
          <w:rFonts w:ascii="Arial" w:hAnsi="Arial" w:cs="Arial"/>
          <w:noProof/>
        </w:rPr>
        <w:fldChar w:fldCharType="separate"/>
      </w:r>
      <w:r w:rsidR="00CE6745">
        <w:rPr>
          <w:rFonts w:ascii="Arial" w:hAnsi="Arial" w:cs="Arial"/>
          <w:noProof/>
        </w:rPr>
        <w:t>15</w:t>
      </w:r>
      <w:r w:rsidRPr="006E403F">
        <w:rPr>
          <w:rFonts w:ascii="Arial" w:hAnsi="Arial" w:cs="Arial"/>
          <w:noProof/>
        </w:rPr>
        <w:fldChar w:fldCharType="end"/>
      </w:r>
    </w:p>
    <w:p w14:paraId="145DAEDF" w14:textId="7C1B314F" w:rsidR="00EF2959" w:rsidRPr="006E403F" w:rsidRDefault="00EF2959">
      <w:pPr>
        <w:pStyle w:val="TOC1"/>
        <w:rPr>
          <w:rFonts w:ascii="Arial" w:eastAsiaTheme="minorEastAsia" w:hAnsi="Arial" w:cs="Arial"/>
          <w:noProof/>
          <w:lang w:val="en-US"/>
        </w:rPr>
      </w:pPr>
      <w:r w:rsidRPr="007D52BA">
        <w:rPr>
          <w:rFonts w:ascii="Arial" w:hAnsi="Arial" w:cs="Arial"/>
          <w:noProof/>
        </w:rPr>
        <w:t>6.</w:t>
      </w:r>
      <w:r w:rsidRPr="007D52BA">
        <w:rPr>
          <w:rFonts w:ascii="Arial" w:hAnsi="Arial" w:cs="Arial"/>
          <w:noProof/>
        </w:rPr>
        <w:tab/>
        <w:t>Adoption</w:t>
      </w:r>
      <w:r w:rsidRPr="006E403F">
        <w:rPr>
          <w:rFonts w:ascii="Arial" w:hAnsi="Arial" w:cs="Arial"/>
          <w:noProof/>
        </w:rPr>
        <w:tab/>
      </w:r>
      <w:r w:rsidRPr="006E403F">
        <w:rPr>
          <w:rFonts w:ascii="Arial" w:hAnsi="Arial" w:cs="Arial"/>
          <w:noProof/>
        </w:rPr>
        <w:fldChar w:fldCharType="begin"/>
      </w:r>
      <w:r w:rsidRPr="006E403F">
        <w:rPr>
          <w:rFonts w:ascii="Arial" w:hAnsi="Arial" w:cs="Arial"/>
          <w:noProof/>
        </w:rPr>
        <w:instrText xml:space="preserve"> PAGEREF _Toc497205866 \h </w:instrText>
      </w:r>
      <w:r w:rsidRPr="006E403F">
        <w:rPr>
          <w:rFonts w:ascii="Arial" w:hAnsi="Arial" w:cs="Arial"/>
          <w:noProof/>
        </w:rPr>
      </w:r>
      <w:r w:rsidRPr="006E403F">
        <w:rPr>
          <w:rFonts w:ascii="Arial" w:hAnsi="Arial" w:cs="Arial"/>
          <w:noProof/>
        </w:rPr>
        <w:fldChar w:fldCharType="separate"/>
      </w:r>
      <w:r w:rsidR="00CE6745">
        <w:rPr>
          <w:rFonts w:ascii="Arial" w:hAnsi="Arial" w:cs="Arial"/>
          <w:noProof/>
        </w:rPr>
        <w:t>16</w:t>
      </w:r>
      <w:r w:rsidRPr="006E403F">
        <w:rPr>
          <w:rFonts w:ascii="Arial" w:hAnsi="Arial" w:cs="Arial"/>
          <w:noProof/>
        </w:rPr>
        <w:fldChar w:fldCharType="end"/>
      </w:r>
    </w:p>
    <w:p w14:paraId="690A571C" w14:textId="77777777" w:rsidR="0026543B" w:rsidRPr="007D52BA" w:rsidRDefault="0026543B" w:rsidP="0026543B">
      <w:pPr>
        <w:pStyle w:val="AONormal"/>
        <w:tabs>
          <w:tab w:val="right" w:leader="dot" w:pos="6521"/>
        </w:tabs>
        <w:rPr>
          <w:rFonts w:ascii="Arial" w:hAnsi="Arial" w:cs="Arial"/>
          <w:color w:val="000000"/>
          <w:sz w:val="20"/>
          <w:szCs w:val="20"/>
        </w:rPr>
      </w:pPr>
      <w:r w:rsidRPr="00CB358F">
        <w:rPr>
          <w:rFonts w:ascii="Arial" w:hAnsi="Arial" w:cs="Arial"/>
          <w:color w:val="000000"/>
          <w:sz w:val="20"/>
          <w:szCs w:val="20"/>
        </w:rPr>
        <w:fldChar w:fldCharType="end"/>
      </w:r>
      <w:r w:rsidRPr="007D52BA">
        <w:rPr>
          <w:rFonts w:ascii="Arial" w:hAnsi="Arial" w:cs="Arial"/>
          <w:color w:val="000000"/>
          <w:sz w:val="20"/>
          <w:szCs w:val="20"/>
        </w:rPr>
        <w:br w:type="column"/>
      </w:r>
    </w:p>
    <w:bookmarkEnd w:id="0"/>
    <w:p w14:paraId="4CBCAC8E" w14:textId="77777777" w:rsidR="0026543B" w:rsidRPr="007D52BA" w:rsidRDefault="0026543B" w:rsidP="0026543B">
      <w:pPr>
        <w:pStyle w:val="AOTOCHeading"/>
        <w:rPr>
          <w:rFonts w:ascii="Arial" w:hAnsi="Arial" w:cs="Arial"/>
          <w:sz w:val="20"/>
          <w:szCs w:val="20"/>
        </w:rPr>
      </w:pPr>
      <w:r w:rsidRPr="007D52BA">
        <w:rPr>
          <w:rFonts w:ascii="Arial" w:hAnsi="Arial" w:cs="Arial"/>
          <w:sz w:val="20"/>
          <w:szCs w:val="20"/>
        </w:rPr>
        <w:t>Schedule</w:t>
      </w:r>
      <w:r w:rsidRPr="007D52BA">
        <w:rPr>
          <w:rFonts w:ascii="Arial" w:hAnsi="Arial" w:cs="Arial"/>
          <w:sz w:val="20"/>
          <w:szCs w:val="20"/>
        </w:rPr>
        <w:tab/>
      </w:r>
    </w:p>
    <w:p w14:paraId="7D34A630" w14:textId="1D9D5719" w:rsidR="00EF2959" w:rsidRPr="006E403F" w:rsidRDefault="0026543B">
      <w:pPr>
        <w:pStyle w:val="TOC3"/>
        <w:rPr>
          <w:rFonts w:ascii="Arial" w:eastAsiaTheme="minorEastAsia" w:hAnsi="Arial" w:cs="Arial"/>
          <w:noProof/>
          <w:lang w:val="en-US"/>
        </w:rPr>
      </w:pPr>
      <w:r w:rsidRPr="00CB358F">
        <w:rPr>
          <w:rFonts w:ascii="Arial" w:hAnsi="Arial" w:cs="Arial"/>
          <w:sz w:val="20"/>
          <w:szCs w:val="20"/>
        </w:rPr>
        <w:fldChar w:fldCharType="begin"/>
      </w:r>
      <w:r w:rsidRPr="007D52BA">
        <w:rPr>
          <w:rFonts w:ascii="Arial" w:hAnsi="Arial" w:cs="Arial"/>
          <w:sz w:val="20"/>
          <w:szCs w:val="20"/>
        </w:rPr>
        <w:instrText xml:space="preserve"> TOC \t "AOSchTitle,3,AOSchPartTitle,4" \w \x \z |TOCTypeID:2| </w:instrText>
      </w:r>
      <w:r w:rsidRPr="00CB358F">
        <w:rPr>
          <w:rFonts w:ascii="Arial" w:hAnsi="Arial" w:cs="Arial"/>
          <w:sz w:val="20"/>
          <w:szCs w:val="20"/>
        </w:rPr>
        <w:fldChar w:fldCharType="separate"/>
      </w:r>
      <w:r w:rsidR="00EF2959" w:rsidRPr="007D52BA">
        <w:rPr>
          <w:rFonts w:ascii="Arial" w:hAnsi="Arial" w:cs="Arial"/>
          <w:noProof/>
        </w:rPr>
        <w:t>Materiality Thresholds</w:t>
      </w:r>
      <w:r w:rsidR="00EF2959" w:rsidRPr="006E403F">
        <w:rPr>
          <w:rFonts w:ascii="Arial" w:hAnsi="Arial" w:cs="Arial"/>
          <w:noProof/>
          <w:webHidden/>
        </w:rPr>
        <w:tab/>
      </w:r>
      <w:r w:rsidR="00EF2959" w:rsidRPr="006E403F">
        <w:rPr>
          <w:rFonts w:ascii="Arial" w:hAnsi="Arial" w:cs="Arial"/>
          <w:noProof/>
          <w:webHidden/>
        </w:rPr>
        <w:fldChar w:fldCharType="begin"/>
      </w:r>
      <w:r w:rsidR="00EF2959" w:rsidRPr="006E403F">
        <w:rPr>
          <w:rFonts w:ascii="Arial" w:hAnsi="Arial" w:cs="Arial"/>
          <w:noProof/>
          <w:webHidden/>
        </w:rPr>
        <w:instrText xml:space="preserve"> PAGEREF _Toc497205867 \h </w:instrText>
      </w:r>
      <w:r w:rsidR="00EF2959" w:rsidRPr="006E403F">
        <w:rPr>
          <w:rFonts w:ascii="Arial" w:hAnsi="Arial" w:cs="Arial"/>
          <w:noProof/>
          <w:webHidden/>
        </w:rPr>
      </w:r>
      <w:r w:rsidR="00EF2959" w:rsidRPr="006E403F">
        <w:rPr>
          <w:rFonts w:ascii="Arial" w:hAnsi="Arial" w:cs="Arial"/>
          <w:noProof/>
          <w:webHidden/>
        </w:rPr>
        <w:fldChar w:fldCharType="separate"/>
      </w:r>
      <w:r w:rsidR="00CE6745">
        <w:rPr>
          <w:rFonts w:ascii="Arial" w:hAnsi="Arial" w:cs="Arial"/>
          <w:noProof/>
          <w:webHidden/>
        </w:rPr>
        <w:t>18</w:t>
      </w:r>
      <w:r w:rsidR="00EF2959" w:rsidRPr="006E403F">
        <w:rPr>
          <w:rFonts w:ascii="Arial" w:hAnsi="Arial" w:cs="Arial"/>
          <w:noProof/>
          <w:webHidden/>
        </w:rPr>
        <w:fldChar w:fldCharType="end"/>
      </w:r>
    </w:p>
    <w:p w14:paraId="67D88123" w14:textId="38230D55" w:rsidR="00EF2959" w:rsidRPr="006E403F" w:rsidRDefault="00EF2959">
      <w:pPr>
        <w:pStyle w:val="TOC4"/>
        <w:rPr>
          <w:rFonts w:ascii="Arial" w:eastAsiaTheme="minorEastAsia" w:hAnsi="Arial" w:cs="Arial"/>
          <w:noProof/>
          <w:lang w:val="en-US"/>
        </w:rPr>
      </w:pPr>
      <w:r w:rsidRPr="007D52BA">
        <w:rPr>
          <w:rFonts w:ascii="Arial" w:hAnsi="Arial" w:cs="Arial"/>
          <w:noProof/>
        </w:rPr>
        <w:t>Qualitative thresholds</w:t>
      </w:r>
      <w:r w:rsidRPr="006E403F">
        <w:rPr>
          <w:rFonts w:ascii="Arial" w:hAnsi="Arial" w:cs="Arial"/>
          <w:noProof/>
          <w:webHidden/>
        </w:rPr>
        <w:tab/>
      </w:r>
      <w:r w:rsidRPr="006E403F">
        <w:rPr>
          <w:rFonts w:ascii="Arial" w:hAnsi="Arial" w:cs="Arial"/>
          <w:noProof/>
          <w:webHidden/>
        </w:rPr>
        <w:fldChar w:fldCharType="begin"/>
      </w:r>
      <w:r w:rsidRPr="006E403F">
        <w:rPr>
          <w:rFonts w:ascii="Arial" w:hAnsi="Arial" w:cs="Arial"/>
          <w:noProof/>
          <w:webHidden/>
        </w:rPr>
        <w:instrText xml:space="preserve"> PAGEREF _Toc497205868 \h </w:instrText>
      </w:r>
      <w:r w:rsidRPr="006E403F">
        <w:rPr>
          <w:rFonts w:ascii="Arial" w:hAnsi="Arial" w:cs="Arial"/>
          <w:noProof/>
          <w:webHidden/>
        </w:rPr>
      </w:r>
      <w:r w:rsidRPr="006E403F">
        <w:rPr>
          <w:rFonts w:ascii="Arial" w:hAnsi="Arial" w:cs="Arial"/>
          <w:noProof/>
          <w:webHidden/>
        </w:rPr>
        <w:fldChar w:fldCharType="separate"/>
      </w:r>
      <w:r w:rsidR="00CE6745">
        <w:rPr>
          <w:rFonts w:ascii="Arial" w:hAnsi="Arial" w:cs="Arial"/>
          <w:noProof/>
          <w:webHidden/>
        </w:rPr>
        <w:t>18</w:t>
      </w:r>
      <w:r w:rsidRPr="006E403F">
        <w:rPr>
          <w:rFonts w:ascii="Arial" w:hAnsi="Arial" w:cs="Arial"/>
          <w:noProof/>
          <w:webHidden/>
        </w:rPr>
        <w:fldChar w:fldCharType="end"/>
      </w:r>
    </w:p>
    <w:p w14:paraId="77DF05BC" w14:textId="33C35903" w:rsidR="00EF2959" w:rsidRPr="006E403F" w:rsidRDefault="00EF2959">
      <w:pPr>
        <w:pStyle w:val="TOC4"/>
        <w:rPr>
          <w:rFonts w:ascii="Arial" w:eastAsiaTheme="minorEastAsia" w:hAnsi="Arial" w:cs="Arial"/>
          <w:noProof/>
          <w:lang w:val="en-US"/>
        </w:rPr>
      </w:pPr>
      <w:r w:rsidRPr="007D52BA">
        <w:rPr>
          <w:rFonts w:ascii="Arial" w:hAnsi="Arial" w:cs="Arial"/>
          <w:noProof/>
        </w:rPr>
        <w:t>Quantitative thresholds</w:t>
      </w:r>
      <w:r w:rsidRPr="006E403F">
        <w:rPr>
          <w:rFonts w:ascii="Arial" w:hAnsi="Arial" w:cs="Arial"/>
          <w:noProof/>
          <w:webHidden/>
        </w:rPr>
        <w:tab/>
      </w:r>
      <w:r w:rsidRPr="006E403F">
        <w:rPr>
          <w:rFonts w:ascii="Arial" w:hAnsi="Arial" w:cs="Arial"/>
          <w:noProof/>
          <w:webHidden/>
        </w:rPr>
        <w:fldChar w:fldCharType="begin"/>
      </w:r>
      <w:r w:rsidRPr="006E403F">
        <w:rPr>
          <w:rFonts w:ascii="Arial" w:hAnsi="Arial" w:cs="Arial"/>
          <w:noProof/>
          <w:webHidden/>
        </w:rPr>
        <w:instrText xml:space="preserve"> PAGEREF _Toc497205869 \h </w:instrText>
      </w:r>
      <w:r w:rsidRPr="006E403F">
        <w:rPr>
          <w:rFonts w:ascii="Arial" w:hAnsi="Arial" w:cs="Arial"/>
          <w:noProof/>
          <w:webHidden/>
        </w:rPr>
      </w:r>
      <w:r w:rsidRPr="006E403F">
        <w:rPr>
          <w:rFonts w:ascii="Arial" w:hAnsi="Arial" w:cs="Arial"/>
          <w:noProof/>
          <w:webHidden/>
        </w:rPr>
        <w:fldChar w:fldCharType="separate"/>
      </w:r>
      <w:r w:rsidR="00CE6745">
        <w:rPr>
          <w:rFonts w:ascii="Arial" w:hAnsi="Arial" w:cs="Arial"/>
          <w:noProof/>
          <w:webHidden/>
        </w:rPr>
        <w:t>18</w:t>
      </w:r>
      <w:r w:rsidRPr="006E403F">
        <w:rPr>
          <w:rFonts w:ascii="Arial" w:hAnsi="Arial" w:cs="Arial"/>
          <w:noProof/>
          <w:webHidden/>
        </w:rPr>
        <w:fldChar w:fldCharType="end"/>
      </w:r>
    </w:p>
    <w:p w14:paraId="41EBFE53" w14:textId="683A877A" w:rsidR="00EF2959" w:rsidRPr="006E403F" w:rsidRDefault="00EF2959">
      <w:pPr>
        <w:pStyle w:val="TOC3"/>
        <w:rPr>
          <w:rFonts w:ascii="Arial" w:eastAsiaTheme="minorEastAsia" w:hAnsi="Arial" w:cs="Arial"/>
          <w:noProof/>
          <w:lang w:val="en-US"/>
        </w:rPr>
      </w:pPr>
      <w:r w:rsidRPr="007D52BA">
        <w:rPr>
          <w:rFonts w:ascii="Arial" w:hAnsi="Arial" w:cs="Arial"/>
          <w:noProof/>
        </w:rPr>
        <w:t>Reporting Persons' scope of work</w:t>
      </w:r>
      <w:r w:rsidRPr="006E403F">
        <w:rPr>
          <w:rFonts w:ascii="Arial" w:hAnsi="Arial" w:cs="Arial"/>
          <w:noProof/>
          <w:webHidden/>
        </w:rPr>
        <w:tab/>
      </w:r>
      <w:r w:rsidRPr="006E403F">
        <w:rPr>
          <w:rFonts w:ascii="Arial" w:hAnsi="Arial" w:cs="Arial"/>
          <w:noProof/>
          <w:webHidden/>
        </w:rPr>
        <w:fldChar w:fldCharType="begin"/>
      </w:r>
      <w:r w:rsidRPr="006E403F">
        <w:rPr>
          <w:rFonts w:ascii="Arial" w:hAnsi="Arial" w:cs="Arial"/>
          <w:noProof/>
          <w:webHidden/>
        </w:rPr>
        <w:instrText xml:space="preserve"> PAGEREF _Toc497205870 \h </w:instrText>
      </w:r>
      <w:r w:rsidRPr="006E403F">
        <w:rPr>
          <w:rFonts w:ascii="Arial" w:hAnsi="Arial" w:cs="Arial"/>
          <w:noProof/>
          <w:webHidden/>
        </w:rPr>
      </w:r>
      <w:r w:rsidRPr="006E403F">
        <w:rPr>
          <w:rFonts w:ascii="Arial" w:hAnsi="Arial" w:cs="Arial"/>
          <w:noProof/>
          <w:webHidden/>
        </w:rPr>
        <w:fldChar w:fldCharType="separate"/>
      </w:r>
      <w:r w:rsidR="00CE6745">
        <w:rPr>
          <w:rFonts w:ascii="Arial" w:hAnsi="Arial" w:cs="Arial"/>
          <w:noProof/>
          <w:webHidden/>
        </w:rPr>
        <w:t>19</w:t>
      </w:r>
      <w:r w:rsidRPr="006E403F">
        <w:rPr>
          <w:rFonts w:ascii="Arial" w:hAnsi="Arial" w:cs="Arial"/>
          <w:noProof/>
          <w:webHidden/>
        </w:rPr>
        <w:fldChar w:fldCharType="end"/>
      </w:r>
    </w:p>
    <w:p w14:paraId="158887E7" w14:textId="286C46C9" w:rsidR="00EF2959" w:rsidRPr="006E403F" w:rsidRDefault="00EF2959">
      <w:pPr>
        <w:pStyle w:val="TOC4"/>
        <w:rPr>
          <w:rFonts w:ascii="Arial" w:eastAsiaTheme="minorEastAsia" w:hAnsi="Arial" w:cs="Arial"/>
          <w:noProof/>
          <w:lang w:val="en-US"/>
        </w:rPr>
      </w:pPr>
      <w:r w:rsidRPr="007D52BA">
        <w:rPr>
          <w:rFonts w:ascii="Arial" w:hAnsi="Arial" w:cs="Arial"/>
          <w:noProof/>
        </w:rPr>
        <w:t>Issuer</w:t>
      </w:r>
      <w:r w:rsidRPr="00BA1406">
        <w:rPr>
          <w:rFonts w:ascii="Arial" w:hAnsi="Arial" w:cs="Arial"/>
          <w:noProof/>
        </w:rPr>
        <w:t>['s][s']</w:t>
      </w:r>
      <w:r w:rsidRPr="007D52BA">
        <w:rPr>
          <w:rFonts w:ascii="Arial" w:hAnsi="Arial" w:cs="Arial"/>
          <w:noProof/>
        </w:rPr>
        <w:t xml:space="preserve"> Management and Directors</w:t>
      </w:r>
      <w:r w:rsidRPr="006E403F">
        <w:rPr>
          <w:rFonts w:ascii="Arial" w:hAnsi="Arial" w:cs="Arial"/>
          <w:noProof/>
          <w:webHidden/>
        </w:rPr>
        <w:tab/>
      </w:r>
      <w:r w:rsidRPr="006E403F">
        <w:rPr>
          <w:rFonts w:ascii="Arial" w:hAnsi="Arial" w:cs="Arial"/>
          <w:noProof/>
          <w:webHidden/>
        </w:rPr>
        <w:fldChar w:fldCharType="begin"/>
      </w:r>
      <w:r w:rsidRPr="006E403F">
        <w:rPr>
          <w:rFonts w:ascii="Arial" w:hAnsi="Arial" w:cs="Arial"/>
          <w:noProof/>
          <w:webHidden/>
        </w:rPr>
        <w:instrText xml:space="preserve"> PAGEREF _Toc497205871 \h </w:instrText>
      </w:r>
      <w:r w:rsidRPr="006E403F">
        <w:rPr>
          <w:rFonts w:ascii="Arial" w:hAnsi="Arial" w:cs="Arial"/>
          <w:noProof/>
          <w:webHidden/>
        </w:rPr>
      </w:r>
      <w:r w:rsidRPr="006E403F">
        <w:rPr>
          <w:rFonts w:ascii="Arial" w:hAnsi="Arial" w:cs="Arial"/>
          <w:noProof/>
          <w:webHidden/>
        </w:rPr>
        <w:fldChar w:fldCharType="separate"/>
      </w:r>
      <w:r w:rsidR="00CE6745">
        <w:rPr>
          <w:rFonts w:ascii="Arial" w:hAnsi="Arial" w:cs="Arial"/>
          <w:noProof/>
          <w:webHidden/>
        </w:rPr>
        <w:t>19</w:t>
      </w:r>
      <w:r w:rsidRPr="006E403F">
        <w:rPr>
          <w:rFonts w:ascii="Arial" w:hAnsi="Arial" w:cs="Arial"/>
          <w:noProof/>
          <w:webHidden/>
        </w:rPr>
        <w:fldChar w:fldCharType="end"/>
      </w:r>
    </w:p>
    <w:p w14:paraId="31D262EA" w14:textId="5CE46356" w:rsidR="00EF2959" w:rsidRPr="006E403F" w:rsidRDefault="00EF2959">
      <w:pPr>
        <w:pStyle w:val="TOC4"/>
        <w:rPr>
          <w:rFonts w:ascii="Arial" w:eastAsiaTheme="minorEastAsia" w:hAnsi="Arial" w:cs="Arial"/>
          <w:noProof/>
          <w:lang w:val="en-US"/>
        </w:rPr>
      </w:pPr>
      <w:r w:rsidRPr="007D52BA">
        <w:rPr>
          <w:rFonts w:ascii="Arial" w:hAnsi="Arial" w:cs="Arial"/>
          <w:noProof/>
        </w:rPr>
        <w:t>Australian Legal Advisor</w:t>
      </w:r>
      <w:r w:rsidRPr="006E403F">
        <w:rPr>
          <w:rFonts w:ascii="Arial" w:hAnsi="Arial" w:cs="Arial"/>
          <w:noProof/>
          <w:webHidden/>
        </w:rPr>
        <w:tab/>
      </w:r>
      <w:r w:rsidRPr="006E403F">
        <w:rPr>
          <w:rFonts w:ascii="Arial" w:hAnsi="Arial" w:cs="Arial"/>
          <w:noProof/>
          <w:webHidden/>
        </w:rPr>
        <w:fldChar w:fldCharType="begin"/>
      </w:r>
      <w:r w:rsidRPr="006E403F">
        <w:rPr>
          <w:rFonts w:ascii="Arial" w:hAnsi="Arial" w:cs="Arial"/>
          <w:noProof/>
          <w:webHidden/>
        </w:rPr>
        <w:instrText xml:space="preserve"> PAGEREF _Toc497205872 \h </w:instrText>
      </w:r>
      <w:r w:rsidRPr="006E403F">
        <w:rPr>
          <w:rFonts w:ascii="Arial" w:hAnsi="Arial" w:cs="Arial"/>
          <w:noProof/>
          <w:webHidden/>
        </w:rPr>
      </w:r>
      <w:r w:rsidRPr="006E403F">
        <w:rPr>
          <w:rFonts w:ascii="Arial" w:hAnsi="Arial" w:cs="Arial"/>
          <w:noProof/>
          <w:webHidden/>
        </w:rPr>
        <w:fldChar w:fldCharType="separate"/>
      </w:r>
      <w:r w:rsidR="00CE6745">
        <w:rPr>
          <w:rFonts w:ascii="Arial" w:hAnsi="Arial" w:cs="Arial"/>
          <w:noProof/>
          <w:webHidden/>
        </w:rPr>
        <w:t>19</w:t>
      </w:r>
      <w:r w:rsidRPr="006E403F">
        <w:rPr>
          <w:rFonts w:ascii="Arial" w:hAnsi="Arial" w:cs="Arial"/>
          <w:noProof/>
          <w:webHidden/>
        </w:rPr>
        <w:fldChar w:fldCharType="end"/>
      </w:r>
    </w:p>
    <w:p w14:paraId="6F29751C" w14:textId="40C3BDAC" w:rsidR="00EF2959" w:rsidRPr="006E403F" w:rsidRDefault="00EF2959">
      <w:pPr>
        <w:pStyle w:val="TOC4"/>
        <w:rPr>
          <w:rFonts w:ascii="Arial" w:eastAsiaTheme="minorEastAsia" w:hAnsi="Arial" w:cs="Arial"/>
          <w:noProof/>
          <w:lang w:val="en-US"/>
        </w:rPr>
      </w:pPr>
      <w:r w:rsidRPr="007D52BA">
        <w:rPr>
          <w:rFonts w:ascii="Arial" w:hAnsi="Arial" w:cs="Arial"/>
          <w:noProof/>
        </w:rPr>
        <w:t>Investigating Accountant</w:t>
      </w:r>
      <w:r w:rsidRPr="006E403F">
        <w:rPr>
          <w:rFonts w:ascii="Arial" w:hAnsi="Arial" w:cs="Arial"/>
          <w:noProof/>
          <w:webHidden/>
        </w:rPr>
        <w:tab/>
      </w:r>
      <w:r w:rsidRPr="006E403F">
        <w:rPr>
          <w:rFonts w:ascii="Arial" w:hAnsi="Arial" w:cs="Arial"/>
          <w:noProof/>
          <w:webHidden/>
        </w:rPr>
        <w:fldChar w:fldCharType="begin"/>
      </w:r>
      <w:r w:rsidRPr="006E403F">
        <w:rPr>
          <w:rFonts w:ascii="Arial" w:hAnsi="Arial" w:cs="Arial"/>
          <w:noProof/>
          <w:webHidden/>
        </w:rPr>
        <w:instrText xml:space="preserve"> PAGEREF _Toc497205873 \h </w:instrText>
      </w:r>
      <w:r w:rsidRPr="006E403F">
        <w:rPr>
          <w:rFonts w:ascii="Arial" w:hAnsi="Arial" w:cs="Arial"/>
          <w:noProof/>
          <w:webHidden/>
        </w:rPr>
      </w:r>
      <w:r w:rsidRPr="006E403F">
        <w:rPr>
          <w:rFonts w:ascii="Arial" w:hAnsi="Arial" w:cs="Arial"/>
          <w:noProof/>
          <w:webHidden/>
        </w:rPr>
        <w:fldChar w:fldCharType="separate"/>
      </w:r>
      <w:r w:rsidR="00CE6745">
        <w:rPr>
          <w:rFonts w:ascii="Arial" w:hAnsi="Arial" w:cs="Arial"/>
          <w:noProof/>
          <w:webHidden/>
        </w:rPr>
        <w:t>20</w:t>
      </w:r>
      <w:r w:rsidRPr="006E403F">
        <w:rPr>
          <w:rFonts w:ascii="Arial" w:hAnsi="Arial" w:cs="Arial"/>
          <w:noProof/>
          <w:webHidden/>
        </w:rPr>
        <w:fldChar w:fldCharType="end"/>
      </w:r>
    </w:p>
    <w:p w14:paraId="247EA5AA" w14:textId="30504AC0" w:rsidR="00EF2959" w:rsidRPr="006E403F" w:rsidRDefault="00EF2959">
      <w:pPr>
        <w:pStyle w:val="TOC4"/>
        <w:rPr>
          <w:rFonts w:ascii="Arial" w:eastAsiaTheme="minorEastAsia" w:hAnsi="Arial" w:cs="Arial"/>
          <w:noProof/>
          <w:lang w:val="en-US"/>
        </w:rPr>
      </w:pPr>
      <w:r w:rsidRPr="007D52BA">
        <w:rPr>
          <w:rFonts w:ascii="Arial" w:hAnsi="Arial" w:cs="Arial"/>
          <w:noProof/>
        </w:rPr>
        <w:t>Tax Advisor</w:t>
      </w:r>
      <w:r w:rsidRPr="006E403F">
        <w:rPr>
          <w:rFonts w:ascii="Arial" w:hAnsi="Arial" w:cs="Arial"/>
          <w:noProof/>
          <w:webHidden/>
        </w:rPr>
        <w:tab/>
      </w:r>
      <w:r w:rsidRPr="006E403F">
        <w:rPr>
          <w:rFonts w:ascii="Arial" w:hAnsi="Arial" w:cs="Arial"/>
          <w:noProof/>
          <w:webHidden/>
        </w:rPr>
        <w:fldChar w:fldCharType="begin"/>
      </w:r>
      <w:r w:rsidRPr="006E403F">
        <w:rPr>
          <w:rFonts w:ascii="Arial" w:hAnsi="Arial" w:cs="Arial"/>
          <w:noProof/>
          <w:webHidden/>
        </w:rPr>
        <w:instrText xml:space="preserve"> PAGEREF _Toc497205874 \h </w:instrText>
      </w:r>
      <w:r w:rsidRPr="006E403F">
        <w:rPr>
          <w:rFonts w:ascii="Arial" w:hAnsi="Arial" w:cs="Arial"/>
          <w:noProof/>
          <w:webHidden/>
        </w:rPr>
      </w:r>
      <w:r w:rsidRPr="006E403F">
        <w:rPr>
          <w:rFonts w:ascii="Arial" w:hAnsi="Arial" w:cs="Arial"/>
          <w:noProof/>
          <w:webHidden/>
        </w:rPr>
        <w:fldChar w:fldCharType="separate"/>
      </w:r>
      <w:r w:rsidR="00CE6745">
        <w:rPr>
          <w:rFonts w:ascii="Arial" w:hAnsi="Arial" w:cs="Arial"/>
          <w:noProof/>
          <w:webHidden/>
        </w:rPr>
        <w:t>21</w:t>
      </w:r>
      <w:r w:rsidRPr="006E403F">
        <w:rPr>
          <w:rFonts w:ascii="Arial" w:hAnsi="Arial" w:cs="Arial"/>
          <w:noProof/>
          <w:webHidden/>
        </w:rPr>
        <w:fldChar w:fldCharType="end"/>
      </w:r>
    </w:p>
    <w:p w14:paraId="29A63337" w14:textId="1350645F" w:rsidR="00EF2959" w:rsidRPr="006E403F" w:rsidRDefault="00EF2959">
      <w:pPr>
        <w:pStyle w:val="TOC4"/>
        <w:rPr>
          <w:rFonts w:ascii="Arial" w:eastAsiaTheme="minorEastAsia" w:hAnsi="Arial" w:cs="Arial"/>
          <w:noProof/>
          <w:lang w:val="en-US"/>
        </w:rPr>
      </w:pPr>
      <w:r w:rsidRPr="007D52BA">
        <w:rPr>
          <w:rFonts w:ascii="Arial" w:hAnsi="Arial" w:cs="Arial"/>
          <w:noProof/>
        </w:rPr>
        <w:t>Other Reporting Person(s)</w:t>
      </w:r>
      <w:r w:rsidRPr="006E403F">
        <w:rPr>
          <w:rFonts w:ascii="Arial" w:hAnsi="Arial" w:cs="Arial"/>
          <w:noProof/>
          <w:webHidden/>
        </w:rPr>
        <w:tab/>
      </w:r>
      <w:r w:rsidRPr="006E403F">
        <w:rPr>
          <w:rFonts w:ascii="Arial" w:hAnsi="Arial" w:cs="Arial"/>
          <w:noProof/>
          <w:webHidden/>
        </w:rPr>
        <w:fldChar w:fldCharType="begin"/>
      </w:r>
      <w:r w:rsidRPr="006E403F">
        <w:rPr>
          <w:rFonts w:ascii="Arial" w:hAnsi="Arial" w:cs="Arial"/>
          <w:noProof/>
          <w:webHidden/>
        </w:rPr>
        <w:instrText xml:space="preserve"> PAGEREF _Toc497205875 \h </w:instrText>
      </w:r>
      <w:r w:rsidRPr="006E403F">
        <w:rPr>
          <w:rFonts w:ascii="Arial" w:hAnsi="Arial" w:cs="Arial"/>
          <w:noProof/>
          <w:webHidden/>
        </w:rPr>
      </w:r>
      <w:r w:rsidRPr="006E403F">
        <w:rPr>
          <w:rFonts w:ascii="Arial" w:hAnsi="Arial" w:cs="Arial"/>
          <w:noProof/>
          <w:webHidden/>
        </w:rPr>
        <w:fldChar w:fldCharType="separate"/>
      </w:r>
      <w:r w:rsidR="00CE6745">
        <w:rPr>
          <w:rFonts w:ascii="Arial" w:hAnsi="Arial" w:cs="Arial"/>
          <w:noProof/>
          <w:webHidden/>
        </w:rPr>
        <w:t>21</w:t>
      </w:r>
      <w:r w:rsidRPr="006E403F">
        <w:rPr>
          <w:rFonts w:ascii="Arial" w:hAnsi="Arial" w:cs="Arial"/>
          <w:noProof/>
          <w:webHidden/>
        </w:rPr>
        <w:fldChar w:fldCharType="end"/>
      </w:r>
    </w:p>
    <w:p w14:paraId="68079141" w14:textId="0E2741F8" w:rsidR="00EF2959" w:rsidRPr="006E403F" w:rsidRDefault="00EF2959">
      <w:pPr>
        <w:pStyle w:val="TOC3"/>
        <w:rPr>
          <w:rFonts w:ascii="Arial" w:eastAsiaTheme="minorEastAsia" w:hAnsi="Arial" w:cs="Arial"/>
          <w:noProof/>
          <w:lang w:val="en-US"/>
        </w:rPr>
      </w:pPr>
      <w:r w:rsidRPr="007D52BA">
        <w:rPr>
          <w:rFonts w:ascii="Arial" w:hAnsi="Arial" w:cs="Arial"/>
          <w:noProof/>
        </w:rPr>
        <w:t>Information Management arrangements and Conflicts</w:t>
      </w:r>
      <w:r w:rsidRPr="006E403F">
        <w:rPr>
          <w:rFonts w:ascii="Arial" w:hAnsi="Arial" w:cs="Arial"/>
          <w:noProof/>
          <w:webHidden/>
        </w:rPr>
        <w:tab/>
      </w:r>
      <w:r w:rsidRPr="006E403F">
        <w:rPr>
          <w:rFonts w:ascii="Arial" w:hAnsi="Arial" w:cs="Arial"/>
          <w:noProof/>
          <w:webHidden/>
        </w:rPr>
        <w:fldChar w:fldCharType="begin"/>
      </w:r>
      <w:r w:rsidRPr="006E403F">
        <w:rPr>
          <w:rFonts w:ascii="Arial" w:hAnsi="Arial" w:cs="Arial"/>
          <w:noProof/>
          <w:webHidden/>
        </w:rPr>
        <w:instrText xml:space="preserve"> PAGEREF _Toc497205876 \h </w:instrText>
      </w:r>
      <w:r w:rsidRPr="006E403F">
        <w:rPr>
          <w:rFonts w:ascii="Arial" w:hAnsi="Arial" w:cs="Arial"/>
          <w:noProof/>
          <w:webHidden/>
        </w:rPr>
      </w:r>
      <w:r w:rsidRPr="006E403F">
        <w:rPr>
          <w:rFonts w:ascii="Arial" w:hAnsi="Arial" w:cs="Arial"/>
          <w:noProof/>
          <w:webHidden/>
        </w:rPr>
        <w:fldChar w:fldCharType="separate"/>
      </w:r>
      <w:r w:rsidR="00CE6745">
        <w:rPr>
          <w:rFonts w:ascii="Arial" w:hAnsi="Arial" w:cs="Arial"/>
          <w:noProof/>
          <w:webHidden/>
        </w:rPr>
        <w:t>22</w:t>
      </w:r>
      <w:r w:rsidRPr="006E403F">
        <w:rPr>
          <w:rFonts w:ascii="Arial" w:hAnsi="Arial" w:cs="Arial"/>
          <w:noProof/>
          <w:webHidden/>
        </w:rPr>
        <w:fldChar w:fldCharType="end"/>
      </w:r>
    </w:p>
    <w:p w14:paraId="055C675F" w14:textId="131A7614" w:rsidR="00EF2959" w:rsidRPr="006E403F" w:rsidRDefault="00EF2959">
      <w:pPr>
        <w:pStyle w:val="TOC3"/>
        <w:rPr>
          <w:rFonts w:ascii="Arial" w:eastAsiaTheme="minorEastAsia" w:hAnsi="Arial" w:cs="Arial"/>
          <w:noProof/>
          <w:lang w:val="en-US"/>
        </w:rPr>
      </w:pPr>
      <w:r w:rsidRPr="007D52BA">
        <w:rPr>
          <w:rFonts w:ascii="Arial" w:hAnsi="Arial" w:cs="Arial"/>
          <w:noProof/>
        </w:rPr>
        <w:t>Management sign-off</w:t>
      </w:r>
      <w:r w:rsidRPr="006E403F">
        <w:rPr>
          <w:rFonts w:ascii="Arial" w:hAnsi="Arial" w:cs="Arial"/>
          <w:noProof/>
          <w:webHidden/>
        </w:rPr>
        <w:tab/>
      </w:r>
      <w:r w:rsidRPr="006E403F">
        <w:rPr>
          <w:rFonts w:ascii="Arial" w:hAnsi="Arial" w:cs="Arial"/>
          <w:noProof/>
          <w:webHidden/>
        </w:rPr>
        <w:fldChar w:fldCharType="begin"/>
      </w:r>
      <w:r w:rsidRPr="006E403F">
        <w:rPr>
          <w:rFonts w:ascii="Arial" w:hAnsi="Arial" w:cs="Arial"/>
          <w:noProof/>
          <w:webHidden/>
        </w:rPr>
        <w:instrText xml:space="preserve"> PAGEREF _Toc497205877 \h </w:instrText>
      </w:r>
      <w:r w:rsidRPr="006E403F">
        <w:rPr>
          <w:rFonts w:ascii="Arial" w:hAnsi="Arial" w:cs="Arial"/>
          <w:noProof/>
          <w:webHidden/>
        </w:rPr>
      </w:r>
      <w:r w:rsidRPr="006E403F">
        <w:rPr>
          <w:rFonts w:ascii="Arial" w:hAnsi="Arial" w:cs="Arial"/>
          <w:noProof/>
          <w:webHidden/>
        </w:rPr>
        <w:fldChar w:fldCharType="separate"/>
      </w:r>
      <w:r w:rsidR="00CE6745">
        <w:rPr>
          <w:rFonts w:ascii="Arial" w:hAnsi="Arial" w:cs="Arial"/>
          <w:noProof/>
          <w:webHidden/>
        </w:rPr>
        <w:t>23</w:t>
      </w:r>
      <w:r w:rsidRPr="006E403F">
        <w:rPr>
          <w:rFonts w:ascii="Arial" w:hAnsi="Arial" w:cs="Arial"/>
          <w:noProof/>
          <w:webHidden/>
        </w:rPr>
        <w:fldChar w:fldCharType="end"/>
      </w:r>
    </w:p>
    <w:p w14:paraId="44F66B8C" w14:textId="79308C78" w:rsidR="00EF2959" w:rsidRPr="006E403F" w:rsidRDefault="00EF2959">
      <w:pPr>
        <w:pStyle w:val="TOC3"/>
        <w:rPr>
          <w:rFonts w:ascii="Arial" w:eastAsiaTheme="minorEastAsia" w:hAnsi="Arial" w:cs="Arial"/>
          <w:noProof/>
          <w:lang w:val="en-US"/>
        </w:rPr>
      </w:pPr>
      <w:r w:rsidRPr="007D52BA">
        <w:rPr>
          <w:rFonts w:ascii="Arial" w:hAnsi="Arial" w:cs="Arial"/>
          <w:noProof/>
        </w:rPr>
        <w:t>Form of the DDC Report</w:t>
      </w:r>
      <w:r w:rsidRPr="006E403F">
        <w:rPr>
          <w:rFonts w:ascii="Arial" w:hAnsi="Arial" w:cs="Arial"/>
          <w:noProof/>
          <w:webHidden/>
        </w:rPr>
        <w:tab/>
      </w:r>
      <w:r w:rsidRPr="006E403F">
        <w:rPr>
          <w:rFonts w:ascii="Arial" w:hAnsi="Arial" w:cs="Arial"/>
          <w:noProof/>
          <w:webHidden/>
        </w:rPr>
        <w:fldChar w:fldCharType="begin"/>
      </w:r>
      <w:r w:rsidRPr="006E403F">
        <w:rPr>
          <w:rFonts w:ascii="Arial" w:hAnsi="Arial" w:cs="Arial"/>
          <w:noProof/>
          <w:webHidden/>
        </w:rPr>
        <w:instrText xml:space="preserve"> PAGEREF _Toc497205878 \h </w:instrText>
      </w:r>
      <w:r w:rsidRPr="006E403F">
        <w:rPr>
          <w:rFonts w:ascii="Arial" w:hAnsi="Arial" w:cs="Arial"/>
          <w:noProof/>
          <w:webHidden/>
        </w:rPr>
      </w:r>
      <w:r w:rsidRPr="006E403F">
        <w:rPr>
          <w:rFonts w:ascii="Arial" w:hAnsi="Arial" w:cs="Arial"/>
          <w:noProof/>
          <w:webHidden/>
        </w:rPr>
        <w:fldChar w:fldCharType="separate"/>
      </w:r>
      <w:r w:rsidR="00CE6745">
        <w:rPr>
          <w:rFonts w:ascii="Arial" w:hAnsi="Arial" w:cs="Arial"/>
          <w:noProof/>
          <w:webHidden/>
        </w:rPr>
        <w:t>25</w:t>
      </w:r>
      <w:r w:rsidRPr="006E403F">
        <w:rPr>
          <w:rFonts w:ascii="Arial" w:hAnsi="Arial" w:cs="Arial"/>
          <w:noProof/>
          <w:webHidden/>
        </w:rPr>
        <w:fldChar w:fldCharType="end"/>
      </w:r>
    </w:p>
    <w:p w14:paraId="3C88B100" w14:textId="5689C211" w:rsidR="00EF2959" w:rsidRPr="006E403F" w:rsidRDefault="00EF2959">
      <w:pPr>
        <w:pStyle w:val="TOC3"/>
        <w:rPr>
          <w:rFonts w:ascii="Arial" w:eastAsiaTheme="minorEastAsia" w:hAnsi="Arial" w:cs="Arial"/>
          <w:noProof/>
          <w:lang w:val="en-US"/>
        </w:rPr>
      </w:pPr>
      <w:r w:rsidRPr="007D52BA">
        <w:rPr>
          <w:rFonts w:ascii="Arial" w:hAnsi="Arial" w:cs="Arial"/>
          <w:noProof/>
        </w:rPr>
        <w:t>New Circumstances Certificate</w:t>
      </w:r>
      <w:r w:rsidRPr="006E403F">
        <w:rPr>
          <w:rFonts w:ascii="Arial" w:hAnsi="Arial" w:cs="Arial"/>
          <w:noProof/>
          <w:webHidden/>
        </w:rPr>
        <w:tab/>
      </w:r>
      <w:r w:rsidRPr="006E403F">
        <w:rPr>
          <w:rFonts w:ascii="Arial" w:hAnsi="Arial" w:cs="Arial"/>
          <w:noProof/>
          <w:webHidden/>
        </w:rPr>
        <w:fldChar w:fldCharType="begin"/>
      </w:r>
      <w:r w:rsidRPr="006E403F">
        <w:rPr>
          <w:rFonts w:ascii="Arial" w:hAnsi="Arial" w:cs="Arial"/>
          <w:noProof/>
          <w:webHidden/>
        </w:rPr>
        <w:instrText xml:space="preserve"> PAGEREF _Toc497205879 \h </w:instrText>
      </w:r>
      <w:r w:rsidRPr="006E403F">
        <w:rPr>
          <w:rFonts w:ascii="Arial" w:hAnsi="Arial" w:cs="Arial"/>
          <w:noProof/>
          <w:webHidden/>
        </w:rPr>
      </w:r>
      <w:r w:rsidRPr="006E403F">
        <w:rPr>
          <w:rFonts w:ascii="Arial" w:hAnsi="Arial" w:cs="Arial"/>
          <w:noProof/>
          <w:webHidden/>
        </w:rPr>
        <w:fldChar w:fldCharType="separate"/>
      </w:r>
      <w:r w:rsidR="00CE6745">
        <w:rPr>
          <w:rFonts w:ascii="Arial" w:hAnsi="Arial" w:cs="Arial"/>
          <w:noProof/>
          <w:webHidden/>
        </w:rPr>
        <w:t>28</w:t>
      </w:r>
      <w:r w:rsidRPr="006E403F">
        <w:rPr>
          <w:rFonts w:ascii="Arial" w:hAnsi="Arial" w:cs="Arial"/>
          <w:noProof/>
          <w:webHidden/>
        </w:rPr>
        <w:fldChar w:fldCharType="end"/>
      </w:r>
    </w:p>
    <w:p w14:paraId="62FB305A" w14:textId="77777777" w:rsidR="0026543B" w:rsidRPr="007D52BA" w:rsidRDefault="0026543B" w:rsidP="0026543B">
      <w:pPr>
        <w:pStyle w:val="AOTOCHeading"/>
        <w:rPr>
          <w:rFonts w:ascii="Arial" w:hAnsi="Arial" w:cs="Arial"/>
          <w:sz w:val="20"/>
          <w:szCs w:val="20"/>
        </w:rPr>
      </w:pPr>
      <w:r w:rsidRPr="00CB358F">
        <w:rPr>
          <w:rFonts w:ascii="Arial" w:hAnsi="Arial" w:cs="Arial"/>
          <w:sz w:val="20"/>
          <w:szCs w:val="20"/>
        </w:rPr>
        <w:fldChar w:fldCharType="end"/>
      </w:r>
      <w:r w:rsidRPr="007D52BA">
        <w:rPr>
          <w:rFonts w:ascii="Arial" w:hAnsi="Arial" w:cs="Arial"/>
          <w:sz w:val="20"/>
          <w:szCs w:val="20"/>
        </w:rPr>
        <w:t>Appendix</w:t>
      </w:r>
      <w:r w:rsidRPr="007D52BA">
        <w:rPr>
          <w:rFonts w:ascii="Arial" w:hAnsi="Arial" w:cs="Arial"/>
          <w:sz w:val="20"/>
          <w:szCs w:val="20"/>
        </w:rPr>
        <w:tab/>
      </w:r>
    </w:p>
    <w:p w14:paraId="597AE75A" w14:textId="7DE6E45B" w:rsidR="00EF2959" w:rsidRPr="006E403F" w:rsidRDefault="0026543B">
      <w:pPr>
        <w:pStyle w:val="TOC6"/>
        <w:rPr>
          <w:rFonts w:ascii="Arial" w:eastAsiaTheme="minorEastAsia" w:hAnsi="Arial" w:cs="Arial"/>
          <w:noProof/>
          <w:lang w:val="en-US"/>
        </w:rPr>
      </w:pPr>
      <w:r w:rsidRPr="00CB358F">
        <w:rPr>
          <w:rFonts w:ascii="Arial" w:hAnsi="Arial" w:cs="Arial"/>
          <w:sz w:val="20"/>
          <w:szCs w:val="20"/>
        </w:rPr>
        <w:fldChar w:fldCharType="begin"/>
      </w:r>
      <w:r w:rsidRPr="007D52BA">
        <w:rPr>
          <w:rFonts w:ascii="Arial" w:hAnsi="Arial" w:cs="Arial"/>
          <w:sz w:val="20"/>
          <w:szCs w:val="20"/>
        </w:rPr>
        <w:instrText xml:space="preserve"> TOC \t "AOAppTitle,6,AOAppPartTitle,7" \w \x \z |TOCTypeID:3| </w:instrText>
      </w:r>
      <w:r w:rsidRPr="00CB358F">
        <w:rPr>
          <w:rFonts w:ascii="Arial" w:hAnsi="Arial" w:cs="Arial"/>
          <w:sz w:val="20"/>
          <w:szCs w:val="20"/>
        </w:rPr>
        <w:fldChar w:fldCharType="separate"/>
      </w:r>
      <w:r w:rsidR="00EF2959" w:rsidRPr="007D52BA">
        <w:rPr>
          <w:rFonts w:ascii="Arial" w:hAnsi="Arial" w:cs="Arial"/>
          <w:noProof/>
        </w:rPr>
        <w:t>Content, Liability and Advertising Advice</w:t>
      </w:r>
      <w:r w:rsidR="00EF2959" w:rsidRPr="006E403F">
        <w:rPr>
          <w:rFonts w:ascii="Arial" w:hAnsi="Arial" w:cs="Arial"/>
          <w:noProof/>
          <w:webHidden/>
        </w:rPr>
        <w:tab/>
      </w:r>
      <w:r w:rsidR="00EF2959" w:rsidRPr="006E403F">
        <w:rPr>
          <w:rFonts w:ascii="Arial" w:hAnsi="Arial" w:cs="Arial"/>
          <w:noProof/>
          <w:webHidden/>
        </w:rPr>
        <w:fldChar w:fldCharType="begin"/>
      </w:r>
      <w:r w:rsidR="00EF2959" w:rsidRPr="006E403F">
        <w:rPr>
          <w:rFonts w:ascii="Arial" w:hAnsi="Arial" w:cs="Arial"/>
          <w:noProof/>
          <w:webHidden/>
        </w:rPr>
        <w:instrText xml:space="preserve"> PAGEREF _Toc497205880 \h </w:instrText>
      </w:r>
      <w:r w:rsidR="00EF2959" w:rsidRPr="006E403F">
        <w:rPr>
          <w:rFonts w:ascii="Arial" w:hAnsi="Arial" w:cs="Arial"/>
          <w:noProof/>
          <w:webHidden/>
        </w:rPr>
      </w:r>
      <w:r w:rsidR="00EF2959" w:rsidRPr="006E403F">
        <w:rPr>
          <w:rFonts w:ascii="Arial" w:hAnsi="Arial" w:cs="Arial"/>
          <w:noProof/>
          <w:webHidden/>
        </w:rPr>
        <w:fldChar w:fldCharType="separate"/>
      </w:r>
      <w:r w:rsidR="00CE6745">
        <w:rPr>
          <w:rFonts w:ascii="Arial" w:hAnsi="Arial" w:cs="Arial"/>
          <w:noProof/>
          <w:webHidden/>
        </w:rPr>
        <w:t>29</w:t>
      </w:r>
      <w:r w:rsidR="00EF2959" w:rsidRPr="006E403F">
        <w:rPr>
          <w:rFonts w:ascii="Arial" w:hAnsi="Arial" w:cs="Arial"/>
          <w:noProof/>
          <w:webHidden/>
        </w:rPr>
        <w:fldChar w:fldCharType="end"/>
      </w:r>
    </w:p>
    <w:p w14:paraId="5B0A4ECC" w14:textId="1DD383A0" w:rsidR="00EF2959" w:rsidRPr="006E403F" w:rsidRDefault="00EF2959">
      <w:pPr>
        <w:pStyle w:val="TOC6"/>
        <w:rPr>
          <w:rFonts w:ascii="Arial" w:eastAsiaTheme="minorEastAsia" w:hAnsi="Arial" w:cs="Arial"/>
          <w:noProof/>
          <w:lang w:val="en-US"/>
        </w:rPr>
      </w:pPr>
      <w:r w:rsidRPr="007D52BA">
        <w:rPr>
          <w:rFonts w:ascii="Arial" w:hAnsi="Arial" w:cs="Arial"/>
          <w:noProof/>
        </w:rPr>
        <w:t>Materiality Guidance</w:t>
      </w:r>
      <w:r w:rsidRPr="006E403F">
        <w:rPr>
          <w:rFonts w:ascii="Arial" w:hAnsi="Arial" w:cs="Arial"/>
          <w:noProof/>
          <w:webHidden/>
        </w:rPr>
        <w:tab/>
      </w:r>
      <w:r w:rsidRPr="006E403F">
        <w:rPr>
          <w:rFonts w:ascii="Arial" w:hAnsi="Arial" w:cs="Arial"/>
          <w:noProof/>
          <w:webHidden/>
        </w:rPr>
        <w:fldChar w:fldCharType="begin"/>
      </w:r>
      <w:r w:rsidRPr="006E403F">
        <w:rPr>
          <w:rFonts w:ascii="Arial" w:hAnsi="Arial" w:cs="Arial"/>
          <w:noProof/>
          <w:webHidden/>
        </w:rPr>
        <w:instrText xml:space="preserve"> PAGEREF _Toc497205881 \h </w:instrText>
      </w:r>
      <w:r w:rsidRPr="006E403F">
        <w:rPr>
          <w:rFonts w:ascii="Arial" w:hAnsi="Arial" w:cs="Arial"/>
          <w:noProof/>
          <w:webHidden/>
        </w:rPr>
      </w:r>
      <w:r w:rsidRPr="006E403F">
        <w:rPr>
          <w:rFonts w:ascii="Arial" w:hAnsi="Arial" w:cs="Arial"/>
          <w:noProof/>
          <w:webHidden/>
        </w:rPr>
        <w:fldChar w:fldCharType="separate"/>
      </w:r>
      <w:r w:rsidR="00CE6745">
        <w:rPr>
          <w:rFonts w:ascii="Arial" w:hAnsi="Arial" w:cs="Arial"/>
          <w:noProof/>
          <w:webHidden/>
        </w:rPr>
        <w:t>30</w:t>
      </w:r>
      <w:r w:rsidRPr="006E403F">
        <w:rPr>
          <w:rFonts w:ascii="Arial" w:hAnsi="Arial" w:cs="Arial"/>
          <w:noProof/>
          <w:webHidden/>
        </w:rPr>
        <w:fldChar w:fldCharType="end"/>
      </w:r>
    </w:p>
    <w:p w14:paraId="357DBF8D" w14:textId="566D61AC" w:rsidR="00EF2959" w:rsidRPr="006E403F" w:rsidRDefault="00EF2959">
      <w:pPr>
        <w:pStyle w:val="TOC6"/>
        <w:rPr>
          <w:rFonts w:ascii="Arial" w:eastAsiaTheme="minorEastAsia" w:hAnsi="Arial" w:cs="Arial"/>
          <w:noProof/>
          <w:lang w:val="en-US"/>
        </w:rPr>
      </w:pPr>
      <w:r w:rsidRPr="007D52BA">
        <w:rPr>
          <w:rFonts w:ascii="Arial" w:hAnsi="Arial" w:cs="Arial"/>
          <w:noProof/>
        </w:rPr>
        <w:t>Investigating Accountant's Engagement Letter</w:t>
      </w:r>
      <w:r w:rsidRPr="006E403F">
        <w:rPr>
          <w:rFonts w:ascii="Arial" w:hAnsi="Arial" w:cs="Arial"/>
          <w:noProof/>
          <w:webHidden/>
        </w:rPr>
        <w:tab/>
      </w:r>
      <w:r w:rsidRPr="006E403F">
        <w:rPr>
          <w:rFonts w:ascii="Arial" w:hAnsi="Arial" w:cs="Arial"/>
          <w:noProof/>
          <w:webHidden/>
        </w:rPr>
        <w:fldChar w:fldCharType="begin"/>
      </w:r>
      <w:r w:rsidRPr="006E403F">
        <w:rPr>
          <w:rFonts w:ascii="Arial" w:hAnsi="Arial" w:cs="Arial"/>
          <w:noProof/>
          <w:webHidden/>
        </w:rPr>
        <w:instrText xml:space="preserve"> PAGEREF _Toc497205882 \h </w:instrText>
      </w:r>
      <w:r w:rsidRPr="006E403F">
        <w:rPr>
          <w:rFonts w:ascii="Arial" w:hAnsi="Arial" w:cs="Arial"/>
          <w:noProof/>
          <w:webHidden/>
        </w:rPr>
      </w:r>
      <w:r w:rsidRPr="006E403F">
        <w:rPr>
          <w:rFonts w:ascii="Arial" w:hAnsi="Arial" w:cs="Arial"/>
          <w:noProof/>
          <w:webHidden/>
        </w:rPr>
        <w:fldChar w:fldCharType="separate"/>
      </w:r>
      <w:r w:rsidR="00CE6745">
        <w:rPr>
          <w:rFonts w:ascii="Arial" w:hAnsi="Arial" w:cs="Arial"/>
          <w:noProof/>
          <w:webHidden/>
        </w:rPr>
        <w:t>31</w:t>
      </w:r>
      <w:r w:rsidRPr="006E403F">
        <w:rPr>
          <w:rFonts w:ascii="Arial" w:hAnsi="Arial" w:cs="Arial"/>
          <w:noProof/>
          <w:webHidden/>
        </w:rPr>
        <w:fldChar w:fldCharType="end"/>
      </w:r>
    </w:p>
    <w:p w14:paraId="342A5D17" w14:textId="3D48E770" w:rsidR="00EF2959" w:rsidRPr="006E403F" w:rsidRDefault="00EF2959">
      <w:pPr>
        <w:pStyle w:val="TOC6"/>
        <w:rPr>
          <w:rFonts w:ascii="Arial" w:eastAsiaTheme="minorEastAsia" w:hAnsi="Arial" w:cs="Arial"/>
          <w:noProof/>
          <w:lang w:val="en-US"/>
        </w:rPr>
      </w:pPr>
      <w:r w:rsidRPr="007D52BA">
        <w:rPr>
          <w:rFonts w:ascii="Arial" w:hAnsi="Arial" w:cs="Arial"/>
          <w:noProof/>
        </w:rPr>
        <w:t>Tax Advisor's Engagement Letter</w:t>
      </w:r>
      <w:r w:rsidRPr="006E403F">
        <w:rPr>
          <w:rFonts w:ascii="Arial" w:hAnsi="Arial" w:cs="Arial"/>
          <w:noProof/>
          <w:webHidden/>
        </w:rPr>
        <w:tab/>
      </w:r>
      <w:r w:rsidRPr="006E403F">
        <w:rPr>
          <w:rFonts w:ascii="Arial" w:hAnsi="Arial" w:cs="Arial"/>
          <w:noProof/>
          <w:webHidden/>
        </w:rPr>
        <w:fldChar w:fldCharType="begin"/>
      </w:r>
      <w:r w:rsidRPr="006E403F">
        <w:rPr>
          <w:rFonts w:ascii="Arial" w:hAnsi="Arial" w:cs="Arial"/>
          <w:noProof/>
          <w:webHidden/>
        </w:rPr>
        <w:instrText xml:space="preserve"> PAGEREF _Toc497205883 \h </w:instrText>
      </w:r>
      <w:r w:rsidRPr="006E403F">
        <w:rPr>
          <w:rFonts w:ascii="Arial" w:hAnsi="Arial" w:cs="Arial"/>
          <w:noProof/>
          <w:webHidden/>
        </w:rPr>
      </w:r>
      <w:r w:rsidRPr="006E403F">
        <w:rPr>
          <w:rFonts w:ascii="Arial" w:hAnsi="Arial" w:cs="Arial"/>
          <w:noProof/>
          <w:webHidden/>
        </w:rPr>
        <w:fldChar w:fldCharType="separate"/>
      </w:r>
      <w:r w:rsidR="00CE6745">
        <w:rPr>
          <w:rFonts w:ascii="Arial" w:hAnsi="Arial" w:cs="Arial"/>
          <w:noProof/>
          <w:webHidden/>
        </w:rPr>
        <w:t>32</w:t>
      </w:r>
      <w:r w:rsidRPr="006E403F">
        <w:rPr>
          <w:rFonts w:ascii="Arial" w:hAnsi="Arial" w:cs="Arial"/>
          <w:noProof/>
          <w:webHidden/>
        </w:rPr>
        <w:fldChar w:fldCharType="end"/>
      </w:r>
    </w:p>
    <w:p w14:paraId="5841FF2A" w14:textId="77777777" w:rsidR="0026543B" w:rsidRPr="006C34BF" w:rsidRDefault="0026543B" w:rsidP="0026543B">
      <w:pPr>
        <w:pStyle w:val="AODocTxt"/>
        <w:tabs>
          <w:tab w:val="right" w:leader="dot" w:pos="7513"/>
        </w:tabs>
        <w:rPr>
          <w:rFonts w:ascii="Arial" w:hAnsi="Arial" w:cs="Arial"/>
          <w:sz w:val="20"/>
          <w:szCs w:val="20"/>
        </w:rPr>
      </w:pPr>
      <w:r w:rsidRPr="00CB358F">
        <w:rPr>
          <w:rFonts w:ascii="Arial" w:hAnsi="Arial" w:cs="Arial"/>
          <w:sz w:val="20"/>
          <w:szCs w:val="20"/>
        </w:rPr>
        <w:fldChar w:fldCharType="end"/>
      </w:r>
    </w:p>
    <w:p w14:paraId="76E6D6DB" w14:textId="77777777" w:rsidR="0026543B" w:rsidRPr="006C34BF" w:rsidRDefault="0026543B" w:rsidP="0026543B">
      <w:pPr>
        <w:pStyle w:val="AOTOCHeading"/>
        <w:spacing w:before="120"/>
        <w:rPr>
          <w:rFonts w:ascii="Arial" w:hAnsi="Arial" w:cs="Arial"/>
          <w:color w:val="000000"/>
          <w:sz w:val="20"/>
          <w:szCs w:val="20"/>
        </w:rPr>
      </w:pPr>
      <w:r w:rsidRPr="006C34BF">
        <w:rPr>
          <w:rFonts w:ascii="Arial" w:hAnsi="Arial" w:cs="Arial"/>
          <w:color w:val="000000"/>
          <w:sz w:val="20"/>
          <w:szCs w:val="20"/>
        </w:rPr>
        <w:t xml:space="preserve"> </w:t>
      </w:r>
    </w:p>
    <w:p w14:paraId="10CD7F48" w14:textId="77777777" w:rsidR="0026543B" w:rsidRPr="006C34BF" w:rsidRDefault="0026543B" w:rsidP="0026543B">
      <w:pPr>
        <w:pStyle w:val="AONormal"/>
        <w:tabs>
          <w:tab w:val="right" w:leader="dot" w:pos="6521"/>
        </w:tabs>
        <w:rPr>
          <w:rFonts w:ascii="Arial" w:hAnsi="Arial" w:cs="Arial"/>
          <w:color w:val="000000"/>
          <w:sz w:val="20"/>
          <w:szCs w:val="20"/>
        </w:rPr>
        <w:sectPr w:rsidR="0026543B" w:rsidRPr="006C34BF" w:rsidSect="00A84EE2">
          <w:headerReference w:type="default" r:id="rId11"/>
          <w:footerReference w:type="default" r:id="rId12"/>
          <w:headerReference w:type="first" r:id="rId13"/>
          <w:footerReference w:type="first" r:id="rId14"/>
          <w:type w:val="continuous"/>
          <w:pgSz w:w="16839" w:h="11907" w:orient="landscape" w:code="9"/>
          <w:pgMar w:top="1022" w:right="1138" w:bottom="1022" w:left="1022" w:header="850" w:footer="461" w:gutter="0"/>
          <w:cols w:num="2" w:space="567"/>
          <w:docGrid w:linePitch="360"/>
        </w:sectPr>
      </w:pPr>
    </w:p>
    <w:p w14:paraId="36989A0A" w14:textId="77777777" w:rsidR="0026543B" w:rsidRPr="006C34BF" w:rsidRDefault="0026543B" w:rsidP="0026543B">
      <w:pPr>
        <w:spacing w:after="240"/>
        <w:jc w:val="center"/>
        <w:rPr>
          <w:rFonts w:ascii="Arial" w:hAnsi="Arial" w:cs="Arial"/>
          <w:b/>
          <w:bCs/>
          <w:sz w:val="20"/>
          <w:szCs w:val="20"/>
        </w:rPr>
        <w:sectPr w:rsidR="0026543B" w:rsidRPr="006C34BF" w:rsidSect="00A84EE2">
          <w:headerReference w:type="default" r:id="rId15"/>
          <w:headerReference w:type="first" r:id="rId16"/>
          <w:footerReference w:type="first" r:id="rId17"/>
          <w:pgSz w:w="16839" w:h="11907" w:orient="landscape" w:code="9"/>
          <w:pgMar w:top="1022" w:right="1138" w:bottom="1022" w:left="1022" w:header="850" w:footer="461" w:gutter="0"/>
          <w:cols w:space="567"/>
          <w:docGrid w:linePitch="360"/>
        </w:sectPr>
      </w:pPr>
    </w:p>
    <w:p w14:paraId="175A43E8" w14:textId="77777777" w:rsidR="0026543B" w:rsidRPr="006C34BF" w:rsidRDefault="0026543B" w:rsidP="0026543B">
      <w:pPr>
        <w:spacing w:after="240"/>
        <w:jc w:val="center"/>
        <w:rPr>
          <w:rFonts w:ascii="Arial" w:hAnsi="Arial" w:cs="Arial"/>
          <w:b/>
          <w:bCs/>
          <w:sz w:val="20"/>
          <w:szCs w:val="20"/>
        </w:rPr>
        <w:sectPr w:rsidR="0026543B" w:rsidRPr="006C34BF" w:rsidSect="00A84EE2">
          <w:headerReference w:type="default" r:id="rId18"/>
          <w:footerReference w:type="default" r:id="rId19"/>
          <w:headerReference w:type="first" r:id="rId20"/>
          <w:footerReference w:type="first" r:id="rId21"/>
          <w:type w:val="continuous"/>
          <w:pgSz w:w="16839" w:h="11907" w:orient="landscape" w:code="9"/>
          <w:pgMar w:top="1022" w:right="1138" w:bottom="1022" w:left="1022" w:header="850" w:footer="461" w:gutter="0"/>
          <w:cols w:space="567"/>
          <w:docGrid w:linePitch="360"/>
        </w:sectPr>
      </w:pPr>
      <w:r w:rsidRPr="006C34BF">
        <w:rPr>
          <w:rFonts w:ascii="Arial" w:hAnsi="Arial" w:cs="Arial"/>
          <w:b/>
          <w:bCs/>
          <w:sz w:val="20"/>
          <w:szCs w:val="20"/>
        </w:rPr>
        <w:t xml:space="preserve">KEY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2384"/>
        <w:gridCol w:w="2299"/>
      </w:tblGrid>
      <w:tr w:rsidR="00F00864" w14:paraId="7FF15CEB" w14:textId="77777777" w:rsidTr="0026543B">
        <w:tc>
          <w:tcPr>
            <w:tcW w:w="7330" w:type="dxa"/>
            <w:gridSpan w:val="3"/>
            <w:shd w:val="clear" w:color="auto" w:fill="000000"/>
            <w:vAlign w:val="center"/>
          </w:tcPr>
          <w:p w14:paraId="7CEBDFB0" w14:textId="77777777" w:rsidR="0026543B" w:rsidRPr="006C34BF" w:rsidRDefault="0026543B" w:rsidP="0026543B">
            <w:pPr>
              <w:pStyle w:val="AONormal"/>
              <w:spacing w:before="60" w:after="60"/>
              <w:rPr>
                <w:rFonts w:ascii="Arial" w:hAnsi="Arial" w:cs="Arial"/>
                <w:b/>
                <w:bCs/>
                <w:sz w:val="20"/>
                <w:szCs w:val="20"/>
              </w:rPr>
            </w:pPr>
            <w:r w:rsidRPr="006C34BF">
              <w:rPr>
                <w:rFonts w:ascii="Arial" w:hAnsi="Arial" w:cs="Arial"/>
                <w:b/>
                <w:bCs/>
                <w:sz w:val="20"/>
                <w:szCs w:val="20"/>
              </w:rPr>
              <w:t>Offer Details</w:t>
            </w:r>
          </w:p>
        </w:tc>
      </w:tr>
      <w:tr w:rsidR="00F00864" w14:paraId="51EA5180" w14:textId="77777777" w:rsidTr="0026543B">
        <w:tc>
          <w:tcPr>
            <w:tcW w:w="2443" w:type="dxa"/>
            <w:shd w:val="clear" w:color="auto" w:fill="auto"/>
            <w:vAlign w:val="center"/>
          </w:tcPr>
          <w:p w14:paraId="6986987B" w14:textId="77777777" w:rsidR="0026543B" w:rsidRPr="006C34BF" w:rsidRDefault="0026543B" w:rsidP="0026543B">
            <w:pPr>
              <w:pStyle w:val="AONormal"/>
              <w:spacing w:before="60" w:after="60"/>
              <w:rPr>
                <w:rFonts w:ascii="Arial" w:hAnsi="Arial" w:cs="Arial"/>
                <w:sz w:val="20"/>
                <w:szCs w:val="20"/>
              </w:rPr>
            </w:pPr>
            <w:r w:rsidRPr="006C34BF">
              <w:rPr>
                <w:rFonts w:ascii="Arial" w:hAnsi="Arial" w:cs="Arial"/>
                <w:sz w:val="20"/>
                <w:szCs w:val="20"/>
              </w:rPr>
              <w:t>Offer</w:t>
            </w:r>
          </w:p>
        </w:tc>
        <w:tc>
          <w:tcPr>
            <w:tcW w:w="2443" w:type="dxa"/>
            <w:shd w:val="clear" w:color="auto" w:fill="auto"/>
            <w:vAlign w:val="center"/>
          </w:tcPr>
          <w:p w14:paraId="6B94A349" w14:textId="77777777" w:rsidR="0026543B" w:rsidRPr="006C34BF" w:rsidRDefault="0026543B" w:rsidP="0026543B">
            <w:pPr>
              <w:pStyle w:val="AONormal"/>
              <w:spacing w:before="60" w:after="60"/>
              <w:rPr>
                <w:rFonts w:ascii="Arial" w:hAnsi="Arial" w:cs="Arial"/>
                <w:color w:val="FF0000"/>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w:t>
            </w:r>
            <w:r w:rsidRPr="00EB5A6C">
              <w:rPr>
                <w:rFonts w:ascii="Arial" w:hAnsi="Arial" w:cs="Arial"/>
                <w:b/>
                <w:color w:val="FF0000"/>
                <w:sz w:val="20"/>
                <w:szCs w:val="20"/>
              </w:rPr>
              <w:t>]</w:t>
            </w:r>
          </w:p>
        </w:tc>
        <w:tc>
          <w:tcPr>
            <w:tcW w:w="2444" w:type="dxa"/>
            <w:shd w:val="clear" w:color="auto" w:fill="auto"/>
            <w:vAlign w:val="center"/>
          </w:tcPr>
          <w:p w14:paraId="40492A58" w14:textId="77777777" w:rsidR="0026543B" w:rsidRPr="006C34BF" w:rsidRDefault="0026543B" w:rsidP="0026543B">
            <w:pPr>
              <w:pStyle w:val="AONormal"/>
              <w:spacing w:before="60" w:after="60"/>
              <w:rPr>
                <w:rFonts w:ascii="Arial" w:hAnsi="Arial" w:cs="Arial"/>
                <w:sz w:val="20"/>
                <w:szCs w:val="20"/>
              </w:rPr>
            </w:pPr>
          </w:p>
        </w:tc>
      </w:tr>
      <w:tr w:rsidR="00F00864" w14:paraId="063C6BBE" w14:textId="77777777" w:rsidTr="0026543B">
        <w:tc>
          <w:tcPr>
            <w:tcW w:w="2443" w:type="dxa"/>
            <w:shd w:val="clear" w:color="auto" w:fill="auto"/>
            <w:vAlign w:val="center"/>
          </w:tcPr>
          <w:p w14:paraId="25458C0B" w14:textId="77777777" w:rsidR="0026543B" w:rsidRPr="006C34BF" w:rsidRDefault="0026543B" w:rsidP="0026543B">
            <w:pPr>
              <w:pStyle w:val="AONormal"/>
              <w:spacing w:before="60" w:after="60"/>
              <w:rPr>
                <w:rFonts w:ascii="Arial" w:hAnsi="Arial" w:cs="Arial"/>
                <w:sz w:val="20"/>
                <w:szCs w:val="20"/>
              </w:rPr>
            </w:pPr>
            <w:r w:rsidRPr="006C34BF">
              <w:rPr>
                <w:rFonts w:ascii="Arial" w:hAnsi="Arial" w:cs="Arial"/>
                <w:sz w:val="20"/>
                <w:szCs w:val="20"/>
              </w:rPr>
              <w:t>Offer Structure</w:t>
            </w:r>
          </w:p>
        </w:tc>
        <w:tc>
          <w:tcPr>
            <w:tcW w:w="2443" w:type="dxa"/>
            <w:shd w:val="clear" w:color="auto" w:fill="auto"/>
            <w:vAlign w:val="center"/>
          </w:tcPr>
          <w:p w14:paraId="781A5517" w14:textId="77777777" w:rsidR="0026543B" w:rsidRPr="006C34BF" w:rsidRDefault="0026543B" w:rsidP="0026543B">
            <w:pPr>
              <w:pStyle w:val="AONormal"/>
              <w:spacing w:before="60" w:after="60"/>
              <w:rPr>
                <w:rFonts w:ascii="Arial" w:hAnsi="Arial" w:cs="Arial"/>
                <w:color w:val="FF0000"/>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w:t>
            </w:r>
            <w:r w:rsidRPr="00EB5A6C">
              <w:rPr>
                <w:rFonts w:ascii="Arial" w:hAnsi="Arial" w:cs="Arial"/>
                <w:b/>
                <w:color w:val="FF0000"/>
                <w:sz w:val="20"/>
                <w:szCs w:val="20"/>
              </w:rPr>
              <w:t>]</w:t>
            </w:r>
          </w:p>
        </w:tc>
        <w:tc>
          <w:tcPr>
            <w:tcW w:w="2444" w:type="dxa"/>
            <w:shd w:val="clear" w:color="auto" w:fill="auto"/>
            <w:vAlign w:val="center"/>
          </w:tcPr>
          <w:p w14:paraId="253F3E0E" w14:textId="77777777" w:rsidR="0026543B" w:rsidRPr="006C34BF" w:rsidRDefault="0026543B" w:rsidP="0026543B">
            <w:pPr>
              <w:pStyle w:val="AONormal"/>
              <w:spacing w:before="60" w:after="60"/>
              <w:rPr>
                <w:rFonts w:ascii="Arial" w:hAnsi="Arial" w:cs="Arial"/>
                <w:sz w:val="20"/>
                <w:szCs w:val="20"/>
              </w:rPr>
            </w:pPr>
          </w:p>
        </w:tc>
      </w:tr>
      <w:tr w:rsidR="00F00864" w14:paraId="49E6523E" w14:textId="77777777" w:rsidTr="0026543B">
        <w:tc>
          <w:tcPr>
            <w:tcW w:w="2443" w:type="dxa"/>
            <w:shd w:val="clear" w:color="auto" w:fill="auto"/>
            <w:vAlign w:val="center"/>
          </w:tcPr>
          <w:p w14:paraId="56FE0488" w14:textId="77777777" w:rsidR="0026543B" w:rsidRPr="006C34BF" w:rsidRDefault="0026543B" w:rsidP="0026543B">
            <w:pPr>
              <w:pStyle w:val="AONormal"/>
              <w:spacing w:before="60" w:after="60"/>
              <w:rPr>
                <w:rFonts w:ascii="Arial" w:hAnsi="Arial" w:cs="Arial"/>
                <w:sz w:val="20"/>
                <w:szCs w:val="20"/>
              </w:rPr>
            </w:pPr>
            <w:r w:rsidRPr="006C34BF">
              <w:rPr>
                <w:rFonts w:ascii="Arial" w:hAnsi="Arial" w:cs="Arial"/>
                <w:sz w:val="20"/>
                <w:szCs w:val="20"/>
              </w:rPr>
              <w:t>Purpose of Offer</w:t>
            </w:r>
          </w:p>
        </w:tc>
        <w:tc>
          <w:tcPr>
            <w:tcW w:w="2443" w:type="dxa"/>
            <w:shd w:val="clear" w:color="auto" w:fill="auto"/>
            <w:vAlign w:val="center"/>
          </w:tcPr>
          <w:p w14:paraId="6A00AB32" w14:textId="77777777" w:rsidR="0026543B" w:rsidRPr="006C34BF" w:rsidRDefault="0026543B" w:rsidP="0026543B">
            <w:pPr>
              <w:pStyle w:val="AONormal"/>
              <w:spacing w:before="60" w:after="60"/>
              <w:rPr>
                <w:rFonts w:ascii="Arial" w:hAnsi="Arial" w:cs="Arial"/>
                <w:color w:val="FF0000"/>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w:t>
            </w:r>
            <w:r w:rsidRPr="00EB5A6C">
              <w:rPr>
                <w:rFonts w:ascii="Arial" w:hAnsi="Arial" w:cs="Arial"/>
                <w:b/>
                <w:color w:val="FF0000"/>
                <w:sz w:val="20"/>
                <w:szCs w:val="20"/>
              </w:rPr>
              <w:t>]</w:t>
            </w:r>
          </w:p>
        </w:tc>
        <w:tc>
          <w:tcPr>
            <w:tcW w:w="2444" w:type="dxa"/>
            <w:shd w:val="clear" w:color="auto" w:fill="auto"/>
            <w:vAlign w:val="center"/>
          </w:tcPr>
          <w:p w14:paraId="36B49C8B" w14:textId="77777777" w:rsidR="0026543B" w:rsidRPr="006C34BF" w:rsidRDefault="0026543B" w:rsidP="0026543B">
            <w:pPr>
              <w:pStyle w:val="AONormal"/>
              <w:spacing w:before="60" w:after="60"/>
              <w:rPr>
                <w:rFonts w:ascii="Arial" w:hAnsi="Arial" w:cs="Arial"/>
                <w:sz w:val="20"/>
                <w:szCs w:val="20"/>
              </w:rPr>
            </w:pPr>
          </w:p>
        </w:tc>
      </w:tr>
      <w:tr w:rsidR="00F00864" w14:paraId="5DA1CD0E" w14:textId="77777777" w:rsidTr="0026543B">
        <w:tc>
          <w:tcPr>
            <w:tcW w:w="2443" w:type="dxa"/>
            <w:shd w:val="clear" w:color="auto" w:fill="auto"/>
            <w:vAlign w:val="center"/>
          </w:tcPr>
          <w:p w14:paraId="23EDF4E2" w14:textId="77777777" w:rsidR="0026543B" w:rsidRPr="006C34BF" w:rsidRDefault="0026543B" w:rsidP="0026543B">
            <w:pPr>
              <w:pStyle w:val="AONormal"/>
              <w:spacing w:before="60" w:after="60"/>
              <w:rPr>
                <w:rFonts w:ascii="Arial" w:hAnsi="Arial" w:cs="Arial"/>
                <w:sz w:val="20"/>
                <w:szCs w:val="20"/>
              </w:rPr>
            </w:pPr>
            <w:r w:rsidRPr="006C34BF">
              <w:rPr>
                <w:rFonts w:ascii="Arial" w:hAnsi="Arial" w:cs="Arial"/>
                <w:sz w:val="20"/>
                <w:szCs w:val="20"/>
              </w:rPr>
              <w:t>Offer Securities</w:t>
            </w:r>
          </w:p>
        </w:tc>
        <w:tc>
          <w:tcPr>
            <w:tcW w:w="2443" w:type="dxa"/>
            <w:shd w:val="clear" w:color="auto" w:fill="auto"/>
            <w:vAlign w:val="center"/>
          </w:tcPr>
          <w:p w14:paraId="7AD84C34" w14:textId="77777777" w:rsidR="0026543B" w:rsidRPr="006C34BF" w:rsidRDefault="0026543B" w:rsidP="0026543B">
            <w:pPr>
              <w:pStyle w:val="AONormal"/>
              <w:spacing w:before="60" w:after="60"/>
              <w:rPr>
                <w:rFonts w:ascii="Arial" w:hAnsi="Arial" w:cs="Arial"/>
                <w:color w:val="FF0000"/>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w:t>
            </w:r>
            <w:r w:rsidRPr="00EB5A6C">
              <w:rPr>
                <w:rFonts w:ascii="Arial" w:hAnsi="Arial" w:cs="Arial"/>
                <w:b/>
                <w:color w:val="FF0000"/>
                <w:sz w:val="20"/>
                <w:szCs w:val="20"/>
              </w:rPr>
              <w:t>]</w:t>
            </w:r>
          </w:p>
        </w:tc>
        <w:tc>
          <w:tcPr>
            <w:tcW w:w="2444" w:type="dxa"/>
            <w:shd w:val="clear" w:color="auto" w:fill="auto"/>
            <w:vAlign w:val="center"/>
          </w:tcPr>
          <w:p w14:paraId="56F05961" w14:textId="77777777" w:rsidR="0026543B" w:rsidRPr="006C34BF" w:rsidRDefault="0026543B" w:rsidP="0026543B">
            <w:pPr>
              <w:pStyle w:val="AONormal"/>
              <w:spacing w:before="60" w:after="60"/>
              <w:rPr>
                <w:rFonts w:ascii="Arial" w:hAnsi="Arial" w:cs="Arial"/>
                <w:sz w:val="20"/>
                <w:szCs w:val="20"/>
              </w:rPr>
            </w:pPr>
          </w:p>
        </w:tc>
      </w:tr>
      <w:tr w:rsidR="00F00864" w14:paraId="4ED73258" w14:textId="77777777" w:rsidTr="0026543B">
        <w:tc>
          <w:tcPr>
            <w:tcW w:w="2443" w:type="dxa"/>
            <w:shd w:val="clear" w:color="auto" w:fill="auto"/>
            <w:vAlign w:val="center"/>
          </w:tcPr>
          <w:p w14:paraId="234484BA" w14:textId="77777777" w:rsidR="0026543B" w:rsidRPr="006C34BF" w:rsidRDefault="0026543B" w:rsidP="0026543B">
            <w:pPr>
              <w:pStyle w:val="AONormal"/>
              <w:spacing w:before="60" w:after="60"/>
              <w:rPr>
                <w:rFonts w:ascii="Arial" w:hAnsi="Arial" w:cs="Arial"/>
                <w:sz w:val="20"/>
                <w:szCs w:val="20"/>
              </w:rPr>
            </w:pPr>
            <w:r w:rsidRPr="006C34BF">
              <w:rPr>
                <w:rFonts w:ascii="Arial" w:hAnsi="Arial" w:cs="Arial"/>
                <w:sz w:val="20"/>
                <w:szCs w:val="20"/>
              </w:rPr>
              <w:t>Prospectus</w:t>
            </w:r>
          </w:p>
        </w:tc>
        <w:tc>
          <w:tcPr>
            <w:tcW w:w="2443" w:type="dxa"/>
            <w:shd w:val="clear" w:color="auto" w:fill="auto"/>
            <w:vAlign w:val="center"/>
          </w:tcPr>
          <w:p w14:paraId="16A4A9F7" w14:textId="77777777" w:rsidR="0026543B" w:rsidRPr="006C34BF" w:rsidRDefault="0026543B" w:rsidP="0026543B">
            <w:pPr>
              <w:pStyle w:val="AONormal"/>
              <w:spacing w:before="60" w:after="60"/>
              <w:rPr>
                <w:rFonts w:ascii="Arial" w:hAnsi="Arial" w:cs="Arial"/>
                <w:sz w:val="20"/>
                <w:szCs w:val="20"/>
              </w:rPr>
            </w:pPr>
            <w:r w:rsidRPr="006C34BF">
              <w:rPr>
                <w:rFonts w:ascii="Arial" w:hAnsi="Arial" w:cs="Arial"/>
                <w:sz w:val="20"/>
                <w:szCs w:val="20"/>
              </w:rPr>
              <w:t xml:space="preserve">Prospectus to be issued under </w:t>
            </w:r>
            <w:r w:rsidRPr="00EB5A6C">
              <w:rPr>
                <w:rFonts w:ascii="Arial" w:hAnsi="Arial" w:cs="Arial"/>
                <w:b/>
                <w:color w:val="FF0000"/>
                <w:sz w:val="20"/>
                <w:szCs w:val="20"/>
              </w:rPr>
              <w:t>[</w:t>
            </w:r>
            <w:r w:rsidRPr="006C34BF">
              <w:rPr>
                <w:rFonts w:ascii="Arial" w:hAnsi="Arial" w:cs="Arial"/>
                <w:color w:val="FF0000"/>
                <w:sz w:val="20"/>
                <w:szCs w:val="20"/>
              </w:rPr>
              <w:t>s710</w:t>
            </w:r>
            <w:r w:rsidRPr="00EB5A6C">
              <w:rPr>
                <w:rFonts w:ascii="Arial" w:hAnsi="Arial" w:cs="Arial"/>
                <w:b/>
                <w:color w:val="FF0000"/>
                <w:sz w:val="20"/>
                <w:szCs w:val="20"/>
              </w:rPr>
              <w:t>]</w:t>
            </w:r>
            <w:proofErr w:type="gramStart"/>
            <w:r w:rsidRPr="006C34BF">
              <w:rPr>
                <w:rFonts w:ascii="Arial" w:hAnsi="Arial" w:cs="Arial"/>
                <w:color w:val="FF0000"/>
                <w:sz w:val="20"/>
                <w:szCs w:val="20"/>
              </w:rPr>
              <w:t>/</w:t>
            </w:r>
            <w:r w:rsidRPr="00EB5A6C">
              <w:rPr>
                <w:rFonts w:ascii="Arial" w:hAnsi="Arial" w:cs="Arial"/>
                <w:b/>
                <w:color w:val="FF0000"/>
                <w:sz w:val="20"/>
                <w:szCs w:val="20"/>
              </w:rPr>
              <w:t>[</w:t>
            </w:r>
            <w:proofErr w:type="gramEnd"/>
            <w:r w:rsidRPr="006C34BF">
              <w:rPr>
                <w:rFonts w:ascii="Arial" w:hAnsi="Arial" w:cs="Arial"/>
                <w:color w:val="FF0000"/>
                <w:sz w:val="20"/>
                <w:szCs w:val="20"/>
              </w:rPr>
              <w:t>713</w:t>
            </w:r>
            <w:r w:rsidRPr="00EB5A6C">
              <w:rPr>
                <w:rFonts w:ascii="Arial" w:hAnsi="Arial" w:cs="Arial"/>
                <w:b/>
                <w:color w:val="FF0000"/>
                <w:sz w:val="20"/>
                <w:szCs w:val="20"/>
              </w:rPr>
              <w:t>]</w:t>
            </w:r>
            <w:r w:rsidRPr="006C34BF">
              <w:rPr>
                <w:rFonts w:ascii="Arial" w:hAnsi="Arial" w:cs="Arial"/>
                <w:sz w:val="20"/>
                <w:szCs w:val="20"/>
              </w:rPr>
              <w:t xml:space="preserve"> of the Corporations Act 2001 (</w:t>
            </w:r>
            <w:proofErr w:type="spellStart"/>
            <w:r w:rsidRPr="006C34BF">
              <w:rPr>
                <w:rFonts w:ascii="Arial" w:hAnsi="Arial" w:cs="Arial"/>
                <w:sz w:val="20"/>
                <w:szCs w:val="20"/>
              </w:rPr>
              <w:t>Cth</w:t>
            </w:r>
            <w:proofErr w:type="spellEnd"/>
            <w:r w:rsidRPr="006C34BF">
              <w:rPr>
                <w:rFonts w:ascii="Arial" w:hAnsi="Arial" w:cs="Arial"/>
                <w:sz w:val="20"/>
                <w:szCs w:val="20"/>
              </w:rPr>
              <w:t>) (</w:t>
            </w:r>
            <w:r w:rsidRPr="006C34BF">
              <w:rPr>
                <w:rFonts w:ascii="Arial" w:hAnsi="Arial" w:cs="Arial"/>
                <w:b/>
                <w:bCs/>
                <w:sz w:val="20"/>
                <w:szCs w:val="20"/>
              </w:rPr>
              <w:t>Corporations Act</w:t>
            </w:r>
            <w:r w:rsidRPr="006C34BF">
              <w:rPr>
                <w:rFonts w:ascii="Arial" w:hAnsi="Arial" w:cs="Arial"/>
                <w:sz w:val="20"/>
                <w:szCs w:val="20"/>
              </w:rPr>
              <w:t>)</w:t>
            </w:r>
          </w:p>
        </w:tc>
        <w:tc>
          <w:tcPr>
            <w:tcW w:w="2444" w:type="dxa"/>
            <w:shd w:val="clear" w:color="auto" w:fill="auto"/>
            <w:vAlign w:val="center"/>
          </w:tcPr>
          <w:p w14:paraId="46192CC4" w14:textId="77777777" w:rsidR="0026543B" w:rsidRPr="006C34BF" w:rsidRDefault="0026543B" w:rsidP="0026543B">
            <w:pPr>
              <w:pStyle w:val="AONormal"/>
              <w:spacing w:before="60" w:after="60"/>
              <w:rPr>
                <w:rFonts w:ascii="Arial" w:hAnsi="Arial" w:cs="Arial"/>
                <w:sz w:val="20"/>
                <w:szCs w:val="20"/>
              </w:rPr>
            </w:pPr>
          </w:p>
        </w:tc>
      </w:tr>
      <w:tr w:rsidR="00F00864" w14:paraId="0FA4BB8F" w14:textId="77777777" w:rsidTr="0026543B">
        <w:tc>
          <w:tcPr>
            <w:tcW w:w="2443" w:type="dxa"/>
            <w:shd w:val="clear" w:color="auto" w:fill="auto"/>
            <w:vAlign w:val="center"/>
          </w:tcPr>
          <w:p w14:paraId="30B33D53" w14:textId="77777777" w:rsidR="0026543B" w:rsidRPr="006C34BF" w:rsidRDefault="0026543B" w:rsidP="0026543B">
            <w:pPr>
              <w:pStyle w:val="AONormal"/>
              <w:spacing w:before="60" w:after="60"/>
              <w:rPr>
                <w:rFonts w:ascii="Arial" w:hAnsi="Arial" w:cs="Arial"/>
                <w:sz w:val="20"/>
                <w:szCs w:val="20"/>
              </w:rPr>
            </w:pPr>
            <w:r w:rsidRPr="006C34BF">
              <w:rPr>
                <w:rFonts w:ascii="Arial" w:hAnsi="Arial" w:cs="Arial"/>
                <w:sz w:val="20"/>
                <w:szCs w:val="20"/>
              </w:rPr>
              <w:t>Issuer</w:t>
            </w:r>
            <w:r w:rsidRPr="00EB5A6C">
              <w:rPr>
                <w:rFonts w:ascii="Arial" w:hAnsi="Arial" w:cs="Arial"/>
                <w:b/>
                <w:color w:val="FF0000"/>
                <w:sz w:val="20"/>
                <w:szCs w:val="20"/>
              </w:rPr>
              <w:t>[</w:t>
            </w:r>
            <w:r w:rsidRPr="006C34BF">
              <w:rPr>
                <w:rFonts w:ascii="Arial" w:hAnsi="Arial" w:cs="Arial"/>
                <w:color w:val="FF0000"/>
                <w:sz w:val="20"/>
                <w:szCs w:val="20"/>
              </w:rPr>
              <w:t>s</w:t>
            </w:r>
            <w:r w:rsidRPr="00EB5A6C">
              <w:rPr>
                <w:rFonts w:ascii="Arial" w:hAnsi="Arial" w:cs="Arial"/>
                <w:b/>
                <w:color w:val="FF0000"/>
                <w:sz w:val="20"/>
                <w:szCs w:val="20"/>
              </w:rPr>
              <w:t>]</w:t>
            </w:r>
            <w:r w:rsidRPr="006C34BF">
              <w:rPr>
                <w:rFonts w:ascii="Arial" w:hAnsi="Arial" w:cs="Arial"/>
                <w:sz w:val="20"/>
                <w:szCs w:val="20"/>
              </w:rPr>
              <w:t xml:space="preserve"> of the Prospectus </w:t>
            </w:r>
          </w:p>
        </w:tc>
        <w:tc>
          <w:tcPr>
            <w:tcW w:w="2443" w:type="dxa"/>
            <w:shd w:val="clear" w:color="auto" w:fill="auto"/>
            <w:vAlign w:val="center"/>
          </w:tcPr>
          <w:p w14:paraId="67446D72" w14:textId="77777777" w:rsidR="0026543B" w:rsidRPr="006C34BF" w:rsidRDefault="0026543B" w:rsidP="0026543B">
            <w:pPr>
              <w:pStyle w:val="AONormal"/>
              <w:spacing w:before="60" w:after="60"/>
              <w:rPr>
                <w:rFonts w:ascii="Arial" w:hAnsi="Arial" w:cs="Arial"/>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w:t>
            </w:r>
            <w:r w:rsidRPr="00EB5A6C">
              <w:rPr>
                <w:rFonts w:ascii="Arial" w:hAnsi="Arial" w:cs="Arial"/>
                <w:b/>
                <w:color w:val="FF0000"/>
                <w:sz w:val="20"/>
                <w:szCs w:val="20"/>
              </w:rPr>
              <w:t>]</w:t>
            </w:r>
            <w:r w:rsidRPr="006C34BF">
              <w:rPr>
                <w:rFonts w:ascii="Arial" w:hAnsi="Arial" w:cs="Arial"/>
                <w:sz w:val="20"/>
                <w:szCs w:val="20"/>
              </w:rPr>
              <w:t xml:space="preserve"> (</w:t>
            </w:r>
            <w:r w:rsidRPr="006C34BF">
              <w:rPr>
                <w:rFonts w:ascii="Arial" w:hAnsi="Arial" w:cs="Arial"/>
                <w:b/>
                <w:sz w:val="20"/>
                <w:szCs w:val="20"/>
              </w:rPr>
              <w:t>Company</w:t>
            </w:r>
            <w:r w:rsidRPr="006C34BF">
              <w:rPr>
                <w:rFonts w:ascii="Arial" w:hAnsi="Arial" w:cs="Arial"/>
                <w:sz w:val="20"/>
                <w:szCs w:val="20"/>
              </w:rPr>
              <w:t>)</w:t>
            </w:r>
          </w:p>
          <w:p w14:paraId="47279584" w14:textId="77777777" w:rsidR="0026543B" w:rsidRPr="006C34BF" w:rsidRDefault="0026543B" w:rsidP="0026543B">
            <w:pPr>
              <w:pStyle w:val="AONormal"/>
              <w:spacing w:before="60" w:after="60"/>
              <w:rPr>
                <w:rFonts w:ascii="Arial" w:hAnsi="Arial" w:cs="Arial"/>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w:t>
            </w:r>
            <w:r w:rsidRPr="00EB5A6C">
              <w:rPr>
                <w:rFonts w:ascii="Arial" w:hAnsi="Arial" w:cs="Arial"/>
                <w:b/>
                <w:color w:val="FF0000"/>
                <w:sz w:val="20"/>
                <w:szCs w:val="20"/>
              </w:rPr>
              <w:t>]</w:t>
            </w:r>
            <w:r w:rsidRPr="006C34BF">
              <w:rPr>
                <w:rFonts w:ascii="Arial" w:hAnsi="Arial" w:cs="Arial"/>
                <w:sz w:val="20"/>
                <w:szCs w:val="20"/>
              </w:rPr>
              <w:t xml:space="preserve"> </w:t>
            </w:r>
            <w:r w:rsidRPr="00EB5A6C">
              <w:rPr>
                <w:rFonts w:ascii="Arial" w:hAnsi="Arial" w:cs="Arial"/>
                <w:b/>
                <w:color w:val="FF0000"/>
                <w:sz w:val="20"/>
                <w:szCs w:val="20"/>
              </w:rPr>
              <w:t>[</w:t>
            </w:r>
            <w:r w:rsidRPr="006C34BF">
              <w:rPr>
                <w:rFonts w:ascii="Arial" w:hAnsi="Arial" w:cs="Arial"/>
                <w:color w:val="FF0000"/>
                <w:sz w:val="20"/>
                <w:szCs w:val="20"/>
              </w:rPr>
              <w:t>(</w:t>
            </w:r>
            <w:proofErr w:type="spellStart"/>
            <w:r w:rsidRPr="006C34BF">
              <w:rPr>
                <w:rFonts w:ascii="Arial" w:hAnsi="Arial" w:cs="Arial"/>
                <w:b/>
                <w:bCs/>
                <w:color w:val="FF0000"/>
                <w:sz w:val="20"/>
                <w:szCs w:val="20"/>
              </w:rPr>
              <w:t>SaleCo</w:t>
            </w:r>
            <w:proofErr w:type="spellEnd"/>
            <w:r w:rsidRPr="006C34BF">
              <w:rPr>
                <w:rFonts w:ascii="Arial" w:hAnsi="Arial" w:cs="Arial"/>
                <w:color w:val="FF0000"/>
                <w:sz w:val="20"/>
                <w:szCs w:val="20"/>
              </w:rPr>
              <w:t>)</w:t>
            </w:r>
            <w:r w:rsidRPr="00EB5A6C">
              <w:rPr>
                <w:rFonts w:ascii="Arial" w:hAnsi="Arial" w:cs="Arial"/>
                <w:b/>
                <w:color w:val="FF0000"/>
                <w:sz w:val="20"/>
                <w:szCs w:val="20"/>
              </w:rPr>
              <w:t>]</w:t>
            </w:r>
          </w:p>
        </w:tc>
        <w:tc>
          <w:tcPr>
            <w:tcW w:w="2444" w:type="dxa"/>
            <w:shd w:val="clear" w:color="auto" w:fill="auto"/>
            <w:vAlign w:val="center"/>
          </w:tcPr>
          <w:p w14:paraId="549FC065" w14:textId="77777777" w:rsidR="0026543B" w:rsidRPr="006C34BF" w:rsidRDefault="0026543B" w:rsidP="0026543B">
            <w:pPr>
              <w:pStyle w:val="AONormal"/>
              <w:spacing w:before="60" w:after="60"/>
              <w:rPr>
                <w:rFonts w:ascii="Arial" w:hAnsi="Arial" w:cs="Arial"/>
                <w:sz w:val="20"/>
                <w:szCs w:val="20"/>
              </w:rPr>
            </w:pPr>
          </w:p>
        </w:tc>
      </w:tr>
    </w:tbl>
    <w:p w14:paraId="3DBC20C3" w14:textId="77777777" w:rsidR="0026543B" w:rsidRPr="006C34BF" w:rsidRDefault="0026543B" w:rsidP="0026543B">
      <w:pPr>
        <w:pStyle w:val="AONormal"/>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2341"/>
        <w:gridCol w:w="2307"/>
      </w:tblGrid>
      <w:tr w:rsidR="00F00864" w14:paraId="70E7179E" w14:textId="77777777" w:rsidTr="0026543B">
        <w:trPr>
          <w:tblHeader/>
        </w:trPr>
        <w:tc>
          <w:tcPr>
            <w:tcW w:w="7272" w:type="dxa"/>
            <w:gridSpan w:val="3"/>
            <w:shd w:val="clear" w:color="auto" w:fill="000000"/>
            <w:vAlign w:val="center"/>
          </w:tcPr>
          <w:p w14:paraId="75419B13" w14:textId="77777777" w:rsidR="0026543B" w:rsidRPr="006C34BF" w:rsidRDefault="0026543B" w:rsidP="0026543B">
            <w:pPr>
              <w:pStyle w:val="AONormal"/>
              <w:spacing w:before="60" w:after="60"/>
              <w:rPr>
                <w:rFonts w:ascii="Arial" w:hAnsi="Arial" w:cs="Arial"/>
                <w:sz w:val="20"/>
                <w:szCs w:val="20"/>
              </w:rPr>
            </w:pPr>
            <w:r w:rsidRPr="006C34BF">
              <w:rPr>
                <w:rFonts w:ascii="Arial" w:hAnsi="Arial" w:cs="Arial"/>
                <w:b/>
                <w:sz w:val="20"/>
                <w:szCs w:val="20"/>
              </w:rPr>
              <w:t xml:space="preserve">Due Diligence Committee </w:t>
            </w:r>
            <w:r w:rsidRPr="006C34BF">
              <w:rPr>
                <w:rFonts w:ascii="Arial" w:hAnsi="Arial" w:cs="Arial"/>
                <w:sz w:val="20"/>
                <w:szCs w:val="20"/>
              </w:rPr>
              <w:t>(</w:t>
            </w:r>
            <w:r w:rsidRPr="006C34BF">
              <w:rPr>
                <w:rFonts w:ascii="Arial" w:hAnsi="Arial" w:cs="Arial"/>
                <w:b/>
                <w:sz w:val="20"/>
                <w:szCs w:val="20"/>
              </w:rPr>
              <w:t>DDC</w:t>
            </w:r>
            <w:r w:rsidRPr="006C34BF">
              <w:rPr>
                <w:rFonts w:ascii="Arial" w:hAnsi="Arial" w:cs="Arial"/>
                <w:sz w:val="20"/>
                <w:szCs w:val="20"/>
              </w:rPr>
              <w:t>)</w:t>
            </w:r>
            <w:r w:rsidRPr="006C34BF">
              <w:rPr>
                <w:rFonts w:ascii="Arial" w:hAnsi="Arial" w:cs="Arial"/>
                <w:b/>
                <w:sz w:val="20"/>
                <w:szCs w:val="20"/>
              </w:rPr>
              <w:t xml:space="preserve"> members and their representatives </w:t>
            </w:r>
            <w:r w:rsidRPr="006C34BF">
              <w:rPr>
                <w:rFonts w:ascii="Arial" w:hAnsi="Arial" w:cs="Arial"/>
                <w:sz w:val="20"/>
                <w:szCs w:val="20"/>
              </w:rPr>
              <w:t>(</w:t>
            </w:r>
            <w:r w:rsidRPr="006C34BF">
              <w:rPr>
                <w:rFonts w:ascii="Arial" w:hAnsi="Arial" w:cs="Arial"/>
                <w:b/>
                <w:sz w:val="20"/>
                <w:szCs w:val="20"/>
              </w:rPr>
              <w:t>including any alternate representatives</w:t>
            </w:r>
            <w:r w:rsidRPr="006C34BF">
              <w:rPr>
                <w:rFonts w:ascii="Arial" w:hAnsi="Arial" w:cs="Arial"/>
                <w:sz w:val="20"/>
                <w:szCs w:val="20"/>
              </w:rPr>
              <w:t>)</w:t>
            </w:r>
          </w:p>
        </w:tc>
      </w:tr>
      <w:tr w:rsidR="00F00864" w14:paraId="266B6E87" w14:textId="77777777" w:rsidTr="0026543B">
        <w:tc>
          <w:tcPr>
            <w:tcW w:w="2434" w:type="dxa"/>
            <w:shd w:val="clear" w:color="auto" w:fill="808080"/>
            <w:vAlign w:val="center"/>
          </w:tcPr>
          <w:p w14:paraId="6C820201" w14:textId="77777777" w:rsidR="0026543B" w:rsidRPr="006C34BF" w:rsidRDefault="0026543B" w:rsidP="0026543B">
            <w:pPr>
              <w:pStyle w:val="AONormal"/>
              <w:spacing w:before="60" w:after="60"/>
              <w:rPr>
                <w:rFonts w:ascii="Arial" w:hAnsi="Arial" w:cs="Arial"/>
                <w:b/>
                <w:bCs/>
                <w:color w:val="FFFFFF"/>
                <w:sz w:val="20"/>
                <w:szCs w:val="20"/>
              </w:rPr>
            </w:pPr>
            <w:r w:rsidRPr="006C34BF">
              <w:rPr>
                <w:rFonts w:ascii="Arial" w:hAnsi="Arial" w:cs="Arial"/>
                <w:b/>
                <w:bCs/>
                <w:color w:val="FFFFFF"/>
                <w:sz w:val="20"/>
                <w:szCs w:val="20"/>
              </w:rPr>
              <w:t xml:space="preserve">Member </w:t>
            </w:r>
          </w:p>
        </w:tc>
        <w:tc>
          <w:tcPr>
            <w:tcW w:w="2422" w:type="dxa"/>
            <w:shd w:val="clear" w:color="auto" w:fill="808080"/>
            <w:vAlign w:val="center"/>
          </w:tcPr>
          <w:p w14:paraId="5293D912" w14:textId="77777777" w:rsidR="0026543B" w:rsidRPr="006C34BF" w:rsidRDefault="0026543B" w:rsidP="0026543B">
            <w:pPr>
              <w:pStyle w:val="AONormal"/>
              <w:spacing w:before="60" w:after="60"/>
              <w:rPr>
                <w:rFonts w:ascii="Arial" w:hAnsi="Arial" w:cs="Arial"/>
                <w:b/>
                <w:bCs/>
                <w:color w:val="FFFFFF"/>
                <w:sz w:val="20"/>
                <w:szCs w:val="20"/>
              </w:rPr>
            </w:pPr>
            <w:r w:rsidRPr="006C34BF">
              <w:rPr>
                <w:rFonts w:ascii="Arial" w:hAnsi="Arial" w:cs="Arial"/>
                <w:b/>
                <w:bCs/>
                <w:color w:val="FFFFFF"/>
                <w:sz w:val="20"/>
                <w:szCs w:val="20"/>
              </w:rPr>
              <w:t>Represented by</w:t>
            </w:r>
          </w:p>
        </w:tc>
        <w:tc>
          <w:tcPr>
            <w:tcW w:w="2416" w:type="dxa"/>
            <w:shd w:val="clear" w:color="auto" w:fill="808080"/>
            <w:vAlign w:val="center"/>
          </w:tcPr>
          <w:p w14:paraId="0CFB795C" w14:textId="77777777" w:rsidR="0026543B" w:rsidRPr="006C34BF" w:rsidRDefault="0026543B" w:rsidP="0026543B">
            <w:pPr>
              <w:pStyle w:val="AONormal"/>
              <w:spacing w:before="60" w:after="60"/>
              <w:rPr>
                <w:rFonts w:ascii="Arial" w:hAnsi="Arial" w:cs="Arial"/>
                <w:b/>
                <w:bCs/>
                <w:color w:val="FFFFFF"/>
                <w:sz w:val="20"/>
                <w:szCs w:val="20"/>
              </w:rPr>
            </w:pPr>
            <w:r w:rsidRPr="006C34BF">
              <w:rPr>
                <w:rFonts w:ascii="Arial" w:hAnsi="Arial" w:cs="Arial"/>
                <w:b/>
                <w:bCs/>
                <w:color w:val="FFFFFF"/>
                <w:sz w:val="20"/>
                <w:szCs w:val="20"/>
              </w:rPr>
              <w:t>Alternate</w:t>
            </w:r>
          </w:p>
        </w:tc>
      </w:tr>
      <w:tr w:rsidR="00F00864" w14:paraId="34A9480F" w14:textId="77777777" w:rsidTr="0026543B">
        <w:tc>
          <w:tcPr>
            <w:tcW w:w="2434" w:type="dxa"/>
            <w:shd w:val="clear" w:color="auto" w:fill="auto"/>
            <w:vAlign w:val="center"/>
          </w:tcPr>
          <w:p w14:paraId="027BFC0D" w14:textId="77777777" w:rsidR="0026543B" w:rsidRPr="006C34BF" w:rsidRDefault="0026543B" w:rsidP="0026543B">
            <w:pPr>
              <w:pStyle w:val="AONormal"/>
              <w:spacing w:before="60" w:after="60"/>
              <w:rPr>
                <w:rFonts w:ascii="Arial" w:hAnsi="Arial" w:cs="Arial"/>
                <w:b/>
                <w:bCs/>
                <w:sz w:val="20"/>
                <w:szCs w:val="20"/>
              </w:rPr>
            </w:pPr>
            <w:r w:rsidRPr="006C34BF">
              <w:rPr>
                <w:rFonts w:ascii="Arial" w:hAnsi="Arial" w:cs="Arial"/>
                <w:b/>
                <w:bCs/>
                <w:sz w:val="20"/>
                <w:szCs w:val="20"/>
              </w:rPr>
              <w:t>Company</w:t>
            </w:r>
          </w:p>
        </w:tc>
        <w:tc>
          <w:tcPr>
            <w:tcW w:w="2422" w:type="dxa"/>
            <w:shd w:val="clear" w:color="auto" w:fill="auto"/>
            <w:vAlign w:val="center"/>
          </w:tcPr>
          <w:p w14:paraId="69812B61" w14:textId="77777777" w:rsidR="0026543B" w:rsidRPr="006C34BF" w:rsidRDefault="0026543B" w:rsidP="0026543B">
            <w:pPr>
              <w:pStyle w:val="AONormal"/>
              <w:spacing w:before="60" w:after="60"/>
              <w:rPr>
                <w:rFonts w:ascii="Arial" w:hAnsi="Arial" w:cs="Arial"/>
                <w:i/>
                <w:iCs/>
                <w:sz w:val="20"/>
                <w:szCs w:val="20"/>
              </w:rPr>
            </w:pPr>
            <w:r w:rsidRPr="006C34BF">
              <w:rPr>
                <w:rFonts w:ascii="Arial" w:hAnsi="Arial" w:cs="Arial"/>
                <w:b/>
                <w:bCs/>
                <w:sz w:val="20"/>
                <w:szCs w:val="20"/>
              </w:rPr>
              <w:t>Management</w:t>
            </w:r>
          </w:p>
          <w:p w14:paraId="1B6A0BF9" w14:textId="77777777" w:rsidR="0026543B" w:rsidRPr="006C34BF" w:rsidRDefault="0026543B" w:rsidP="0026543B">
            <w:pPr>
              <w:pStyle w:val="AONormal"/>
              <w:spacing w:before="60" w:after="60"/>
              <w:rPr>
                <w:rFonts w:ascii="Arial" w:hAnsi="Arial" w:cs="Arial"/>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w:t>
            </w:r>
            <w:r w:rsidRPr="00EB5A6C">
              <w:rPr>
                <w:rFonts w:ascii="Arial" w:hAnsi="Arial" w:cs="Arial"/>
                <w:b/>
                <w:color w:val="FF0000"/>
                <w:sz w:val="20"/>
                <w:szCs w:val="20"/>
              </w:rPr>
              <w:t>]</w:t>
            </w:r>
          </w:p>
          <w:p w14:paraId="4E5A10DE" w14:textId="77777777" w:rsidR="0026543B" w:rsidRPr="006C34BF" w:rsidRDefault="0026543B" w:rsidP="0026543B">
            <w:pPr>
              <w:pStyle w:val="AONormal"/>
              <w:spacing w:before="60" w:after="60"/>
              <w:rPr>
                <w:rFonts w:ascii="Arial" w:hAnsi="Arial" w:cs="Arial"/>
                <w:b/>
                <w:bCs/>
                <w:i/>
                <w:iCs/>
                <w:sz w:val="20"/>
                <w:szCs w:val="20"/>
              </w:rPr>
            </w:pPr>
            <w:r w:rsidRPr="006C34BF">
              <w:rPr>
                <w:rFonts w:ascii="Arial" w:hAnsi="Arial" w:cs="Arial"/>
                <w:b/>
                <w:bCs/>
                <w:sz w:val="20"/>
                <w:szCs w:val="20"/>
              </w:rPr>
              <w:t>Directors</w:t>
            </w:r>
            <w:r w:rsidRPr="006C34BF">
              <w:rPr>
                <w:rFonts w:ascii="Arial" w:hAnsi="Arial" w:cs="Arial"/>
                <w:b/>
                <w:bCs/>
                <w:i/>
                <w:iCs/>
                <w:sz w:val="20"/>
                <w:szCs w:val="20"/>
              </w:rPr>
              <w:t xml:space="preserve"> </w:t>
            </w:r>
          </w:p>
          <w:p w14:paraId="70460470" w14:textId="77777777" w:rsidR="0026543B" w:rsidRPr="006C34BF" w:rsidRDefault="0026543B" w:rsidP="0026543B">
            <w:pPr>
              <w:pStyle w:val="AONormal"/>
              <w:spacing w:before="60" w:after="60"/>
              <w:rPr>
                <w:rFonts w:ascii="Arial" w:hAnsi="Arial" w:cs="Arial"/>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w:t>
            </w:r>
            <w:r w:rsidRPr="00EB5A6C">
              <w:rPr>
                <w:rFonts w:ascii="Arial" w:hAnsi="Arial" w:cs="Arial"/>
                <w:b/>
                <w:color w:val="FF0000"/>
                <w:sz w:val="20"/>
                <w:szCs w:val="20"/>
              </w:rPr>
              <w:t>]</w:t>
            </w:r>
          </w:p>
        </w:tc>
        <w:tc>
          <w:tcPr>
            <w:tcW w:w="2416" w:type="dxa"/>
            <w:shd w:val="clear" w:color="auto" w:fill="auto"/>
            <w:vAlign w:val="center"/>
          </w:tcPr>
          <w:p w14:paraId="49253D30" w14:textId="77777777" w:rsidR="0026543B" w:rsidRPr="006C34BF" w:rsidRDefault="0026543B" w:rsidP="0026543B">
            <w:pPr>
              <w:pStyle w:val="AONormal"/>
              <w:spacing w:before="60" w:after="60"/>
              <w:rPr>
                <w:rFonts w:ascii="Arial" w:hAnsi="Arial" w:cs="Arial"/>
                <w:color w:val="FF0000"/>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w:t>
            </w:r>
            <w:r w:rsidRPr="00EB5A6C">
              <w:rPr>
                <w:rFonts w:ascii="Arial" w:hAnsi="Arial" w:cs="Arial"/>
                <w:b/>
                <w:color w:val="FF0000"/>
                <w:sz w:val="20"/>
                <w:szCs w:val="20"/>
              </w:rPr>
              <w:t>]</w:t>
            </w:r>
          </w:p>
        </w:tc>
      </w:tr>
      <w:tr w:rsidR="00F00864" w14:paraId="191C7E0A" w14:textId="77777777" w:rsidTr="0026543B">
        <w:tc>
          <w:tcPr>
            <w:tcW w:w="2434" w:type="dxa"/>
            <w:shd w:val="clear" w:color="auto" w:fill="auto"/>
            <w:vAlign w:val="center"/>
          </w:tcPr>
          <w:p w14:paraId="5D3E3752" w14:textId="77777777" w:rsidR="0026543B" w:rsidRPr="00DF0A4D" w:rsidRDefault="0026543B" w:rsidP="0026543B">
            <w:pPr>
              <w:pStyle w:val="AONormal"/>
              <w:spacing w:before="60" w:after="60"/>
              <w:rPr>
                <w:rFonts w:ascii="Arial" w:hAnsi="Arial" w:cs="Arial"/>
                <w:b/>
                <w:bCs/>
                <w:sz w:val="20"/>
                <w:szCs w:val="20"/>
              </w:rPr>
            </w:pPr>
            <w:r w:rsidRPr="00EB5A6C">
              <w:rPr>
                <w:rFonts w:ascii="Arial" w:hAnsi="Arial" w:cs="Arial"/>
                <w:b/>
                <w:color w:val="FF0000"/>
                <w:sz w:val="20"/>
                <w:szCs w:val="20"/>
              </w:rPr>
              <w:t>[</w:t>
            </w:r>
            <w:proofErr w:type="spellStart"/>
            <w:r w:rsidRPr="00DF0A4D">
              <w:rPr>
                <w:rFonts w:ascii="Arial" w:hAnsi="Arial" w:cs="Arial"/>
                <w:b/>
                <w:bCs/>
                <w:color w:val="FF0000"/>
                <w:sz w:val="20"/>
                <w:szCs w:val="20"/>
              </w:rPr>
              <w:t>SaleCo</w:t>
            </w:r>
            <w:proofErr w:type="spellEnd"/>
            <w:r w:rsidRPr="00EB5A6C">
              <w:rPr>
                <w:rFonts w:ascii="Arial" w:hAnsi="Arial" w:cs="Arial"/>
                <w:b/>
                <w:color w:val="FF0000"/>
                <w:sz w:val="20"/>
                <w:szCs w:val="20"/>
              </w:rPr>
              <w:t>]</w:t>
            </w:r>
          </w:p>
        </w:tc>
        <w:tc>
          <w:tcPr>
            <w:tcW w:w="2422" w:type="dxa"/>
            <w:shd w:val="clear" w:color="auto" w:fill="auto"/>
            <w:vAlign w:val="center"/>
          </w:tcPr>
          <w:p w14:paraId="36DD36C2" w14:textId="77777777" w:rsidR="0026543B" w:rsidRPr="00DF0A4D" w:rsidRDefault="0026543B" w:rsidP="0026543B">
            <w:pPr>
              <w:pStyle w:val="AONormal"/>
              <w:spacing w:before="60" w:after="60"/>
              <w:rPr>
                <w:rFonts w:ascii="Arial" w:hAnsi="Arial" w:cs="Arial"/>
                <w:b/>
                <w:bCs/>
                <w:sz w:val="20"/>
                <w:szCs w:val="20"/>
              </w:rPr>
            </w:pPr>
            <w:r w:rsidRPr="00DF0A4D">
              <w:rPr>
                <w:rFonts w:ascii="Arial" w:hAnsi="Arial" w:cs="Arial"/>
                <w:b/>
                <w:bCs/>
                <w:sz w:val="20"/>
                <w:szCs w:val="20"/>
              </w:rPr>
              <w:t xml:space="preserve">Directors </w:t>
            </w:r>
          </w:p>
          <w:p w14:paraId="5F8A6E84" w14:textId="77777777" w:rsidR="0026543B" w:rsidRPr="00DF0A4D" w:rsidRDefault="0026543B" w:rsidP="0026543B">
            <w:pPr>
              <w:pStyle w:val="AONormal"/>
              <w:spacing w:before="60" w:after="60"/>
              <w:rPr>
                <w:rFonts w:ascii="Arial" w:hAnsi="Arial" w:cs="Arial"/>
                <w:i/>
                <w:iCs/>
                <w:sz w:val="20"/>
                <w:szCs w:val="20"/>
              </w:rPr>
            </w:pPr>
            <w:r w:rsidRPr="00EB5A6C">
              <w:rPr>
                <w:rFonts w:ascii="Arial" w:hAnsi="Arial" w:cs="Arial"/>
                <w:b/>
                <w:color w:val="FF0000"/>
                <w:sz w:val="20"/>
                <w:szCs w:val="20"/>
              </w:rPr>
              <w:t>[</w:t>
            </w:r>
            <w:r w:rsidRPr="00DF0A4D">
              <w:rPr>
                <w:rFonts w:ascii="Arial" w:hAnsi="Arial" w:cs="Arial"/>
                <w:color w:val="FF0000"/>
                <w:sz w:val="20"/>
                <w:szCs w:val="20"/>
              </w:rPr>
              <w:t>insert</w:t>
            </w:r>
            <w:r w:rsidRPr="00EB5A6C">
              <w:rPr>
                <w:rFonts w:ascii="Arial" w:hAnsi="Arial" w:cs="Arial"/>
                <w:b/>
                <w:color w:val="FF0000"/>
                <w:sz w:val="20"/>
                <w:szCs w:val="20"/>
              </w:rPr>
              <w:t>]</w:t>
            </w:r>
          </w:p>
        </w:tc>
        <w:tc>
          <w:tcPr>
            <w:tcW w:w="2416" w:type="dxa"/>
            <w:shd w:val="clear" w:color="auto" w:fill="auto"/>
            <w:vAlign w:val="center"/>
          </w:tcPr>
          <w:p w14:paraId="5CBEA713" w14:textId="77777777" w:rsidR="0026543B" w:rsidRPr="00DF0A4D" w:rsidRDefault="0026543B" w:rsidP="0026543B">
            <w:pPr>
              <w:pStyle w:val="AONormal"/>
              <w:spacing w:before="60" w:after="60"/>
              <w:rPr>
                <w:rFonts w:ascii="Arial" w:hAnsi="Arial" w:cs="Arial"/>
                <w:color w:val="FF0000"/>
                <w:sz w:val="20"/>
                <w:szCs w:val="20"/>
              </w:rPr>
            </w:pPr>
            <w:r w:rsidRPr="00EB5A6C">
              <w:rPr>
                <w:rFonts w:ascii="Arial" w:hAnsi="Arial" w:cs="Arial"/>
                <w:b/>
                <w:color w:val="FF0000"/>
                <w:sz w:val="20"/>
                <w:szCs w:val="20"/>
              </w:rPr>
              <w:t>[</w:t>
            </w:r>
            <w:r w:rsidRPr="00DF0A4D">
              <w:rPr>
                <w:rFonts w:ascii="Arial" w:hAnsi="Arial" w:cs="Arial"/>
                <w:color w:val="FF0000"/>
                <w:sz w:val="20"/>
                <w:szCs w:val="20"/>
              </w:rPr>
              <w:t>insert</w:t>
            </w:r>
            <w:r w:rsidRPr="00EB5A6C">
              <w:rPr>
                <w:rFonts w:ascii="Arial" w:hAnsi="Arial" w:cs="Arial"/>
                <w:b/>
                <w:color w:val="FF0000"/>
                <w:sz w:val="20"/>
                <w:szCs w:val="20"/>
              </w:rPr>
              <w:t>]</w:t>
            </w:r>
          </w:p>
        </w:tc>
      </w:tr>
      <w:tr w:rsidR="00F00864" w14:paraId="19BEE0DB" w14:textId="77777777" w:rsidTr="0026543B">
        <w:tc>
          <w:tcPr>
            <w:tcW w:w="2434" w:type="dxa"/>
            <w:shd w:val="clear" w:color="auto" w:fill="auto"/>
            <w:vAlign w:val="center"/>
          </w:tcPr>
          <w:p w14:paraId="751BFBF4" w14:textId="77777777" w:rsidR="0026543B" w:rsidRPr="006C34BF" w:rsidRDefault="0026543B" w:rsidP="0026543B">
            <w:pPr>
              <w:pStyle w:val="AONormal"/>
              <w:spacing w:before="60" w:after="60"/>
              <w:rPr>
                <w:rFonts w:ascii="Arial" w:hAnsi="Arial" w:cs="Arial"/>
                <w:b/>
                <w:bCs/>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 for each JLM</w:t>
            </w:r>
            <w:r w:rsidRPr="00EB5A6C">
              <w:rPr>
                <w:rFonts w:ascii="Arial" w:hAnsi="Arial" w:cs="Arial"/>
                <w:b/>
                <w:color w:val="FF0000"/>
                <w:sz w:val="20"/>
                <w:szCs w:val="20"/>
              </w:rPr>
              <w:t>]</w:t>
            </w:r>
            <w:r w:rsidRPr="006C34BF">
              <w:rPr>
                <w:rFonts w:ascii="Arial" w:hAnsi="Arial" w:cs="Arial"/>
                <w:sz w:val="20"/>
                <w:szCs w:val="20"/>
              </w:rPr>
              <w:t xml:space="preserve"> </w:t>
            </w:r>
            <w:r w:rsidRPr="006C34BF">
              <w:rPr>
                <w:rFonts w:ascii="Arial" w:hAnsi="Arial" w:cs="Arial"/>
                <w:b/>
                <w:sz w:val="20"/>
                <w:szCs w:val="20"/>
              </w:rPr>
              <w:br/>
            </w:r>
            <w:r w:rsidRPr="00EB5A6C">
              <w:rPr>
                <w:rFonts w:ascii="Arial" w:hAnsi="Arial" w:cs="Arial"/>
                <w:b/>
                <w:color w:val="FF0000"/>
                <w:sz w:val="20"/>
                <w:szCs w:val="20"/>
              </w:rPr>
              <w:t>[</w:t>
            </w:r>
            <w:r w:rsidRPr="006C34BF">
              <w:rPr>
                <w:rFonts w:ascii="Arial" w:hAnsi="Arial" w:cs="Arial"/>
                <w:b/>
                <w:color w:val="FF0000"/>
                <w:sz w:val="20"/>
                <w:szCs w:val="20"/>
              </w:rPr>
              <w:t>Joint</w:t>
            </w:r>
            <w:r w:rsidRPr="00EB5A6C">
              <w:rPr>
                <w:rFonts w:ascii="Arial" w:hAnsi="Arial" w:cs="Arial"/>
                <w:b/>
                <w:color w:val="FF0000"/>
                <w:sz w:val="20"/>
                <w:szCs w:val="20"/>
              </w:rPr>
              <w:t>]</w:t>
            </w:r>
            <w:r w:rsidRPr="006C34BF">
              <w:rPr>
                <w:rFonts w:ascii="Arial" w:hAnsi="Arial" w:cs="Arial"/>
                <w:b/>
                <w:sz w:val="20"/>
                <w:szCs w:val="20"/>
              </w:rPr>
              <w:t xml:space="preserve"> Lead Manager</w:t>
            </w:r>
            <w:r w:rsidRPr="006C34BF">
              <w:rPr>
                <w:rFonts w:ascii="Arial" w:hAnsi="Arial" w:cs="Arial"/>
                <w:sz w:val="20"/>
                <w:szCs w:val="20"/>
              </w:rPr>
              <w:t>(</w:t>
            </w:r>
            <w:r w:rsidRPr="006C34BF">
              <w:rPr>
                <w:rFonts w:ascii="Arial" w:hAnsi="Arial" w:cs="Arial"/>
                <w:b/>
                <w:sz w:val="20"/>
                <w:szCs w:val="20"/>
              </w:rPr>
              <w:t>s</w:t>
            </w:r>
            <w:proofErr w:type="gramStart"/>
            <w:r w:rsidRPr="006C34BF">
              <w:rPr>
                <w:rFonts w:ascii="Arial" w:hAnsi="Arial" w:cs="Arial"/>
                <w:sz w:val="20"/>
                <w:szCs w:val="20"/>
              </w:rPr>
              <w:t>)</w:t>
            </w:r>
            <w:r w:rsidRPr="00EB5A6C">
              <w:rPr>
                <w:rFonts w:ascii="Arial" w:hAnsi="Arial" w:cs="Arial"/>
                <w:b/>
                <w:color w:val="FF0000"/>
                <w:sz w:val="20"/>
                <w:szCs w:val="20"/>
              </w:rPr>
              <w:t>]</w:t>
            </w:r>
            <w:r w:rsidRPr="006C34BF">
              <w:rPr>
                <w:rFonts w:ascii="Arial" w:hAnsi="Arial" w:cs="Arial"/>
                <w:sz w:val="20"/>
                <w:szCs w:val="20"/>
              </w:rPr>
              <w:t>(</w:t>
            </w:r>
            <w:proofErr w:type="gramEnd"/>
            <w:r w:rsidRPr="006C34BF">
              <w:rPr>
                <w:rFonts w:ascii="Arial" w:hAnsi="Arial" w:cs="Arial"/>
                <w:b/>
                <w:bCs/>
                <w:sz w:val="20"/>
                <w:szCs w:val="20"/>
              </w:rPr>
              <w:t>JLMs</w:t>
            </w:r>
            <w:r w:rsidRPr="006C34BF">
              <w:rPr>
                <w:rFonts w:ascii="Arial" w:hAnsi="Arial" w:cs="Arial"/>
                <w:sz w:val="20"/>
                <w:szCs w:val="20"/>
              </w:rPr>
              <w:t>)</w:t>
            </w:r>
          </w:p>
        </w:tc>
        <w:tc>
          <w:tcPr>
            <w:tcW w:w="2422" w:type="dxa"/>
            <w:shd w:val="clear" w:color="auto" w:fill="auto"/>
            <w:vAlign w:val="center"/>
          </w:tcPr>
          <w:p w14:paraId="4D9DB3EE" w14:textId="77777777" w:rsidR="0026543B" w:rsidRPr="006C34BF" w:rsidRDefault="0026543B" w:rsidP="0026543B">
            <w:pPr>
              <w:pStyle w:val="AONormal"/>
              <w:spacing w:before="60" w:after="60"/>
              <w:rPr>
                <w:rFonts w:ascii="Arial" w:hAnsi="Arial" w:cs="Arial"/>
                <w:i/>
                <w:iCs/>
                <w:color w:val="FF0000"/>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w:t>
            </w:r>
            <w:r w:rsidRPr="00EB5A6C">
              <w:rPr>
                <w:rFonts w:ascii="Arial" w:hAnsi="Arial" w:cs="Arial"/>
                <w:b/>
                <w:color w:val="FF0000"/>
                <w:sz w:val="20"/>
                <w:szCs w:val="20"/>
              </w:rPr>
              <w:t>]</w:t>
            </w:r>
          </w:p>
        </w:tc>
        <w:tc>
          <w:tcPr>
            <w:tcW w:w="2416" w:type="dxa"/>
            <w:shd w:val="clear" w:color="auto" w:fill="auto"/>
            <w:vAlign w:val="center"/>
          </w:tcPr>
          <w:p w14:paraId="360C87B4" w14:textId="77777777" w:rsidR="0026543B" w:rsidRPr="006C34BF" w:rsidRDefault="0026543B" w:rsidP="0026543B">
            <w:pPr>
              <w:pStyle w:val="AONormal"/>
              <w:spacing w:before="60" w:after="60"/>
              <w:rPr>
                <w:rFonts w:ascii="Arial" w:hAnsi="Arial" w:cs="Arial"/>
                <w:color w:val="FF0000"/>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w:t>
            </w:r>
            <w:r w:rsidRPr="00EB5A6C">
              <w:rPr>
                <w:rFonts w:ascii="Arial" w:hAnsi="Arial" w:cs="Arial"/>
                <w:b/>
                <w:color w:val="FF0000"/>
                <w:sz w:val="20"/>
                <w:szCs w:val="20"/>
              </w:rPr>
              <w:t>]</w:t>
            </w:r>
          </w:p>
        </w:tc>
      </w:tr>
      <w:tr w:rsidR="00F00864" w14:paraId="456EEBDB" w14:textId="77777777" w:rsidTr="0026543B">
        <w:tc>
          <w:tcPr>
            <w:tcW w:w="2434" w:type="dxa"/>
            <w:shd w:val="clear" w:color="auto" w:fill="auto"/>
            <w:vAlign w:val="center"/>
          </w:tcPr>
          <w:p w14:paraId="4AC4EA94" w14:textId="77777777" w:rsidR="0026543B" w:rsidRPr="006C34BF" w:rsidRDefault="0026543B" w:rsidP="0026543B">
            <w:pPr>
              <w:pStyle w:val="AONormal"/>
              <w:spacing w:before="60" w:after="60"/>
              <w:rPr>
                <w:rFonts w:ascii="Arial" w:hAnsi="Arial" w:cs="Arial"/>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w:t>
            </w:r>
            <w:r w:rsidRPr="00EB5A6C">
              <w:rPr>
                <w:rFonts w:ascii="Arial" w:hAnsi="Arial" w:cs="Arial"/>
                <w:b/>
                <w:color w:val="FF0000"/>
                <w:sz w:val="20"/>
                <w:szCs w:val="20"/>
              </w:rPr>
              <w:t>]</w:t>
            </w:r>
            <w:r w:rsidRPr="006C34BF">
              <w:rPr>
                <w:rFonts w:ascii="Arial" w:hAnsi="Arial" w:cs="Arial"/>
                <w:sz w:val="20"/>
                <w:szCs w:val="20"/>
              </w:rPr>
              <w:t xml:space="preserve"> (</w:t>
            </w:r>
            <w:r w:rsidRPr="006C34BF">
              <w:rPr>
                <w:rFonts w:ascii="Arial" w:hAnsi="Arial" w:cs="Arial"/>
                <w:b/>
                <w:sz w:val="20"/>
                <w:szCs w:val="20"/>
              </w:rPr>
              <w:t>Australian Legal Advisor</w:t>
            </w:r>
            <w:r w:rsidRPr="006C34BF">
              <w:rPr>
                <w:rFonts w:ascii="Arial" w:hAnsi="Arial" w:cs="Arial"/>
                <w:sz w:val="20"/>
                <w:szCs w:val="20"/>
              </w:rPr>
              <w:t>)</w:t>
            </w:r>
          </w:p>
        </w:tc>
        <w:tc>
          <w:tcPr>
            <w:tcW w:w="2422" w:type="dxa"/>
            <w:shd w:val="clear" w:color="auto" w:fill="auto"/>
            <w:vAlign w:val="center"/>
          </w:tcPr>
          <w:p w14:paraId="7F68125E" w14:textId="77777777" w:rsidR="0026543B" w:rsidRPr="006C34BF" w:rsidRDefault="0026543B" w:rsidP="0026543B">
            <w:pPr>
              <w:pStyle w:val="AONormal"/>
              <w:spacing w:before="60" w:after="60"/>
              <w:rPr>
                <w:rFonts w:ascii="Arial" w:hAnsi="Arial" w:cs="Arial"/>
                <w:color w:val="FF0000"/>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w:t>
            </w:r>
            <w:r w:rsidRPr="00EB5A6C">
              <w:rPr>
                <w:rFonts w:ascii="Arial" w:hAnsi="Arial" w:cs="Arial"/>
                <w:b/>
                <w:color w:val="FF0000"/>
                <w:sz w:val="20"/>
                <w:szCs w:val="20"/>
              </w:rPr>
              <w:t>]</w:t>
            </w:r>
          </w:p>
        </w:tc>
        <w:tc>
          <w:tcPr>
            <w:tcW w:w="2416" w:type="dxa"/>
            <w:shd w:val="clear" w:color="auto" w:fill="auto"/>
            <w:vAlign w:val="center"/>
          </w:tcPr>
          <w:p w14:paraId="5695A1D9" w14:textId="77777777" w:rsidR="0026543B" w:rsidRPr="006C34BF" w:rsidRDefault="0026543B" w:rsidP="0026543B">
            <w:pPr>
              <w:pStyle w:val="AONormal"/>
              <w:spacing w:before="60" w:after="60"/>
              <w:rPr>
                <w:rFonts w:ascii="Arial" w:hAnsi="Arial" w:cs="Arial"/>
                <w:color w:val="FF0000"/>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w:t>
            </w:r>
            <w:r w:rsidRPr="00EB5A6C">
              <w:rPr>
                <w:rFonts w:ascii="Arial" w:hAnsi="Arial" w:cs="Arial"/>
                <w:b/>
                <w:color w:val="FF0000"/>
                <w:sz w:val="20"/>
                <w:szCs w:val="20"/>
              </w:rPr>
              <w:t>]</w:t>
            </w:r>
          </w:p>
        </w:tc>
      </w:tr>
      <w:tr w:rsidR="00F00864" w14:paraId="6D6D91D2" w14:textId="77777777" w:rsidTr="0026543B">
        <w:tc>
          <w:tcPr>
            <w:tcW w:w="2434" w:type="dxa"/>
            <w:shd w:val="clear" w:color="auto" w:fill="auto"/>
            <w:vAlign w:val="center"/>
          </w:tcPr>
          <w:p w14:paraId="4B5B0B39" w14:textId="77777777" w:rsidR="0026543B" w:rsidRPr="006C34BF" w:rsidRDefault="0026543B" w:rsidP="0026543B">
            <w:pPr>
              <w:pStyle w:val="AONormal"/>
              <w:spacing w:before="60" w:after="60"/>
              <w:rPr>
                <w:rFonts w:ascii="Arial" w:hAnsi="Arial" w:cs="Arial"/>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w:t>
            </w:r>
            <w:r w:rsidRPr="00EB5A6C">
              <w:rPr>
                <w:rFonts w:ascii="Arial" w:hAnsi="Arial" w:cs="Arial"/>
                <w:b/>
                <w:color w:val="FF0000"/>
                <w:sz w:val="20"/>
                <w:szCs w:val="20"/>
              </w:rPr>
              <w:t>]</w:t>
            </w:r>
            <w:r w:rsidRPr="006C34BF">
              <w:rPr>
                <w:rFonts w:ascii="Arial" w:hAnsi="Arial" w:cs="Arial"/>
                <w:sz w:val="20"/>
                <w:szCs w:val="20"/>
              </w:rPr>
              <w:t xml:space="preserve"> (</w:t>
            </w:r>
            <w:r w:rsidRPr="006C34BF">
              <w:rPr>
                <w:rFonts w:ascii="Arial" w:hAnsi="Arial" w:cs="Arial"/>
                <w:b/>
                <w:sz w:val="20"/>
                <w:szCs w:val="20"/>
              </w:rPr>
              <w:t>Investigating Accountant</w:t>
            </w:r>
            <w:r w:rsidRPr="006C34BF">
              <w:rPr>
                <w:rFonts w:ascii="Arial" w:hAnsi="Arial" w:cs="Arial"/>
                <w:sz w:val="20"/>
                <w:szCs w:val="20"/>
              </w:rPr>
              <w:t>)</w:t>
            </w:r>
          </w:p>
        </w:tc>
        <w:tc>
          <w:tcPr>
            <w:tcW w:w="2422" w:type="dxa"/>
            <w:shd w:val="clear" w:color="auto" w:fill="auto"/>
            <w:vAlign w:val="center"/>
          </w:tcPr>
          <w:p w14:paraId="7ECA5B4D" w14:textId="77777777" w:rsidR="0026543B" w:rsidRPr="006C34BF" w:rsidRDefault="0026543B" w:rsidP="0026543B">
            <w:pPr>
              <w:pStyle w:val="AONormal"/>
              <w:spacing w:before="60" w:after="60"/>
              <w:rPr>
                <w:rFonts w:ascii="Arial" w:hAnsi="Arial" w:cs="Arial"/>
                <w:color w:val="FF0000"/>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w:t>
            </w:r>
            <w:r w:rsidRPr="00EB5A6C">
              <w:rPr>
                <w:rFonts w:ascii="Arial" w:hAnsi="Arial" w:cs="Arial"/>
                <w:b/>
                <w:color w:val="FF0000"/>
                <w:sz w:val="20"/>
                <w:szCs w:val="20"/>
              </w:rPr>
              <w:t>]</w:t>
            </w:r>
          </w:p>
        </w:tc>
        <w:tc>
          <w:tcPr>
            <w:tcW w:w="2416" w:type="dxa"/>
            <w:shd w:val="clear" w:color="auto" w:fill="auto"/>
            <w:vAlign w:val="center"/>
          </w:tcPr>
          <w:p w14:paraId="341D91C2" w14:textId="77777777" w:rsidR="0026543B" w:rsidRPr="006C34BF" w:rsidRDefault="0026543B" w:rsidP="0026543B">
            <w:pPr>
              <w:pStyle w:val="AONormal"/>
              <w:spacing w:before="60" w:after="60"/>
              <w:rPr>
                <w:rFonts w:ascii="Arial" w:hAnsi="Arial" w:cs="Arial"/>
                <w:color w:val="FF0000"/>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w:t>
            </w:r>
            <w:r w:rsidRPr="00EB5A6C">
              <w:rPr>
                <w:rFonts w:ascii="Arial" w:hAnsi="Arial" w:cs="Arial"/>
                <w:b/>
                <w:color w:val="FF0000"/>
                <w:sz w:val="20"/>
                <w:szCs w:val="20"/>
              </w:rPr>
              <w:t>]</w:t>
            </w:r>
          </w:p>
        </w:tc>
      </w:tr>
      <w:tr w:rsidR="00F00864" w14:paraId="3FD6C3B5" w14:textId="77777777" w:rsidTr="0026543B">
        <w:tc>
          <w:tcPr>
            <w:tcW w:w="2434" w:type="dxa"/>
            <w:shd w:val="clear" w:color="auto" w:fill="auto"/>
            <w:vAlign w:val="center"/>
          </w:tcPr>
          <w:p w14:paraId="1F801708" w14:textId="77777777" w:rsidR="0026543B" w:rsidRPr="006C34BF" w:rsidRDefault="0026543B" w:rsidP="0026543B">
            <w:pPr>
              <w:pStyle w:val="AONormal"/>
              <w:spacing w:before="60" w:after="60"/>
              <w:rPr>
                <w:rFonts w:ascii="Arial" w:hAnsi="Arial" w:cs="Arial"/>
                <w:sz w:val="20"/>
                <w:szCs w:val="20"/>
              </w:rPr>
            </w:pPr>
            <w:r w:rsidRPr="00EB5A6C">
              <w:rPr>
                <w:rFonts w:ascii="Arial" w:hAnsi="Arial" w:cs="Arial"/>
                <w:b/>
                <w:color w:val="FF0000"/>
                <w:sz w:val="20"/>
                <w:szCs w:val="20"/>
              </w:rPr>
              <w:t>[</w:t>
            </w:r>
            <w:r w:rsidRPr="00EB5A6C">
              <w:rPr>
                <w:rFonts w:ascii="Arial" w:hAnsi="Arial" w:cs="Arial"/>
                <w:iCs/>
                <w:color w:val="FF0000"/>
                <w:sz w:val="20"/>
                <w:szCs w:val="20"/>
              </w:rPr>
              <w:t>Others</w:t>
            </w:r>
            <w:r w:rsidRPr="00EB5A6C">
              <w:rPr>
                <w:rFonts w:ascii="Arial" w:hAnsi="Arial" w:cs="Arial"/>
                <w:b/>
                <w:color w:val="FF0000"/>
                <w:sz w:val="20"/>
                <w:szCs w:val="20"/>
              </w:rPr>
              <w:t>]</w:t>
            </w:r>
          </w:p>
        </w:tc>
        <w:tc>
          <w:tcPr>
            <w:tcW w:w="2422" w:type="dxa"/>
            <w:shd w:val="clear" w:color="auto" w:fill="auto"/>
            <w:vAlign w:val="center"/>
          </w:tcPr>
          <w:p w14:paraId="10005D8F" w14:textId="77777777" w:rsidR="0026543B" w:rsidRPr="006C34BF" w:rsidRDefault="0026543B" w:rsidP="0026543B">
            <w:pPr>
              <w:pStyle w:val="AONormal"/>
              <w:spacing w:before="60" w:after="60"/>
              <w:rPr>
                <w:rFonts w:ascii="Arial" w:hAnsi="Arial" w:cs="Arial"/>
                <w:color w:val="FF0000"/>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w:t>
            </w:r>
            <w:r w:rsidRPr="00EB5A6C">
              <w:rPr>
                <w:rFonts w:ascii="Arial" w:hAnsi="Arial" w:cs="Arial"/>
                <w:b/>
                <w:color w:val="FF0000"/>
                <w:sz w:val="20"/>
                <w:szCs w:val="20"/>
              </w:rPr>
              <w:t>]</w:t>
            </w:r>
          </w:p>
        </w:tc>
        <w:tc>
          <w:tcPr>
            <w:tcW w:w="2416" w:type="dxa"/>
            <w:shd w:val="clear" w:color="auto" w:fill="auto"/>
            <w:vAlign w:val="center"/>
          </w:tcPr>
          <w:p w14:paraId="7911EDA5" w14:textId="77777777" w:rsidR="0026543B" w:rsidRPr="006C34BF" w:rsidRDefault="0026543B" w:rsidP="0026543B">
            <w:pPr>
              <w:pStyle w:val="AONormal"/>
              <w:spacing w:before="60" w:after="60"/>
              <w:rPr>
                <w:rFonts w:ascii="Arial" w:hAnsi="Arial" w:cs="Arial"/>
                <w:color w:val="FF0000"/>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w:t>
            </w:r>
            <w:r w:rsidRPr="00EB5A6C">
              <w:rPr>
                <w:rFonts w:ascii="Arial" w:hAnsi="Arial" w:cs="Arial"/>
                <w:b/>
                <w:color w:val="FF0000"/>
                <w:sz w:val="20"/>
                <w:szCs w:val="20"/>
              </w:rPr>
              <w:t>]</w:t>
            </w:r>
          </w:p>
        </w:tc>
      </w:tr>
      <w:tr w:rsidR="00F00864" w14:paraId="14575052" w14:textId="77777777" w:rsidTr="0026543B">
        <w:tc>
          <w:tcPr>
            <w:tcW w:w="7272" w:type="dxa"/>
            <w:gridSpan w:val="3"/>
            <w:shd w:val="clear" w:color="auto" w:fill="808080"/>
            <w:vAlign w:val="center"/>
          </w:tcPr>
          <w:p w14:paraId="2D1EDED5" w14:textId="77777777" w:rsidR="0026543B" w:rsidRPr="0026543B" w:rsidRDefault="0026543B" w:rsidP="0026543B">
            <w:pPr>
              <w:pStyle w:val="AONormal"/>
              <w:keepNext/>
              <w:spacing w:before="60" w:after="60"/>
              <w:rPr>
                <w:rFonts w:ascii="Arial" w:hAnsi="Arial" w:cs="Arial"/>
                <w:b/>
                <w:bCs/>
                <w:color w:val="FFFFFF"/>
                <w:sz w:val="20"/>
                <w:szCs w:val="20"/>
              </w:rPr>
            </w:pPr>
            <w:r w:rsidRPr="0026543B">
              <w:rPr>
                <w:rFonts w:ascii="Arial" w:hAnsi="Arial" w:cs="Arial"/>
                <w:b/>
                <w:bCs/>
                <w:iCs/>
                <w:color w:val="FFFFFF"/>
                <w:sz w:val="20"/>
                <w:szCs w:val="20"/>
              </w:rPr>
              <w:t>Observers</w:t>
            </w:r>
          </w:p>
        </w:tc>
      </w:tr>
      <w:tr w:rsidR="00F00864" w14:paraId="66C99B0C" w14:textId="77777777" w:rsidTr="0026543B">
        <w:tc>
          <w:tcPr>
            <w:tcW w:w="2434" w:type="dxa"/>
            <w:shd w:val="clear" w:color="auto" w:fill="auto"/>
            <w:vAlign w:val="center"/>
          </w:tcPr>
          <w:p w14:paraId="74B12371" w14:textId="77777777" w:rsidR="0026543B" w:rsidRPr="0026543B" w:rsidRDefault="0026543B" w:rsidP="0026543B">
            <w:pPr>
              <w:pStyle w:val="AONormal"/>
              <w:keepNext/>
              <w:spacing w:before="60" w:after="60"/>
              <w:rPr>
                <w:rFonts w:ascii="Arial" w:hAnsi="Arial" w:cs="Arial"/>
                <w:iCs/>
                <w:sz w:val="20"/>
                <w:szCs w:val="20"/>
              </w:rPr>
            </w:pPr>
            <w:r w:rsidRPr="0026543B">
              <w:rPr>
                <w:rFonts w:ascii="Arial" w:hAnsi="Arial" w:cs="Arial"/>
                <w:b/>
                <w:sz w:val="20"/>
                <w:szCs w:val="20"/>
              </w:rPr>
              <w:t>Directors of the Issuer</w:t>
            </w:r>
            <w:r w:rsidRPr="0026543B">
              <w:rPr>
                <w:rFonts w:ascii="Arial" w:hAnsi="Arial" w:cs="Arial"/>
                <w:b/>
                <w:color w:val="FF0000"/>
                <w:sz w:val="20"/>
                <w:szCs w:val="20"/>
              </w:rPr>
              <w:t xml:space="preserve">[s] [and </w:t>
            </w:r>
            <w:proofErr w:type="spellStart"/>
            <w:r w:rsidRPr="0026543B">
              <w:rPr>
                <w:rFonts w:ascii="Arial" w:hAnsi="Arial" w:cs="Arial"/>
                <w:b/>
                <w:color w:val="FF0000"/>
                <w:sz w:val="20"/>
                <w:szCs w:val="20"/>
              </w:rPr>
              <w:t>SaleCo</w:t>
            </w:r>
            <w:proofErr w:type="spellEnd"/>
            <w:r w:rsidRPr="0026543B">
              <w:rPr>
                <w:rFonts w:ascii="Arial" w:hAnsi="Arial" w:cs="Arial"/>
                <w:b/>
                <w:color w:val="FF0000"/>
                <w:sz w:val="20"/>
                <w:szCs w:val="20"/>
              </w:rPr>
              <w:t>]</w:t>
            </w:r>
          </w:p>
        </w:tc>
        <w:tc>
          <w:tcPr>
            <w:tcW w:w="4838" w:type="dxa"/>
            <w:gridSpan w:val="2"/>
            <w:shd w:val="clear" w:color="auto" w:fill="auto"/>
            <w:vAlign w:val="center"/>
          </w:tcPr>
          <w:p w14:paraId="4AA99518" w14:textId="77777777" w:rsidR="0026543B" w:rsidRPr="006C34BF" w:rsidRDefault="0026543B" w:rsidP="0026543B">
            <w:pPr>
              <w:pStyle w:val="AONormal"/>
              <w:keepNext/>
              <w:spacing w:before="60" w:after="60"/>
              <w:rPr>
                <w:rFonts w:ascii="Arial" w:hAnsi="Arial" w:cs="Arial"/>
                <w:color w:val="FF0000"/>
                <w:sz w:val="20"/>
                <w:szCs w:val="20"/>
              </w:rPr>
            </w:pPr>
            <w:r w:rsidRPr="00D95F8D">
              <w:rPr>
                <w:rFonts w:ascii="Arial" w:hAnsi="Arial" w:cs="Arial"/>
                <w:color w:val="FF0000"/>
                <w:sz w:val="20"/>
                <w:szCs w:val="20"/>
              </w:rPr>
              <w:t>All directors are invited to attend</w:t>
            </w:r>
            <w:r>
              <w:rPr>
                <w:rFonts w:ascii="Arial" w:hAnsi="Arial" w:cs="Arial"/>
                <w:color w:val="FF0000"/>
                <w:sz w:val="20"/>
                <w:szCs w:val="20"/>
              </w:rPr>
              <w:t xml:space="preserve"> DDC meetings</w:t>
            </w:r>
            <w:r w:rsidRPr="00D95F8D">
              <w:rPr>
                <w:rFonts w:ascii="Arial" w:hAnsi="Arial" w:cs="Arial"/>
                <w:color w:val="FF0000"/>
                <w:sz w:val="20"/>
                <w:szCs w:val="20"/>
              </w:rPr>
              <w:t xml:space="preserve"> </w:t>
            </w:r>
            <w:r>
              <w:rPr>
                <w:rFonts w:ascii="Arial" w:hAnsi="Arial" w:cs="Arial"/>
                <w:color w:val="FF0000"/>
                <w:sz w:val="20"/>
                <w:szCs w:val="20"/>
              </w:rPr>
              <w:t>at their option</w:t>
            </w:r>
            <w:r>
              <w:rPr>
                <w:rFonts w:ascii="Arial" w:hAnsi="Arial" w:cs="Arial"/>
                <w:b/>
                <w:color w:val="FF0000"/>
                <w:sz w:val="20"/>
                <w:szCs w:val="20"/>
              </w:rPr>
              <w:t xml:space="preserve"> </w:t>
            </w:r>
          </w:p>
        </w:tc>
      </w:tr>
      <w:tr w:rsidR="00F00864" w14:paraId="701129AB" w14:textId="77777777" w:rsidTr="0026543B">
        <w:tc>
          <w:tcPr>
            <w:tcW w:w="2434" w:type="dxa"/>
            <w:shd w:val="clear" w:color="auto" w:fill="auto"/>
            <w:vAlign w:val="center"/>
          </w:tcPr>
          <w:p w14:paraId="5F4E19B0" w14:textId="77777777" w:rsidR="0026543B" w:rsidRPr="0026543B" w:rsidRDefault="0026543B" w:rsidP="0026543B">
            <w:pPr>
              <w:pStyle w:val="AONormal"/>
              <w:spacing w:before="60" w:after="60"/>
              <w:rPr>
                <w:rFonts w:ascii="Arial" w:hAnsi="Arial" w:cs="Arial"/>
                <w:b/>
                <w:color w:val="FF0000"/>
                <w:sz w:val="20"/>
                <w:szCs w:val="20"/>
              </w:rPr>
            </w:pPr>
            <w:r w:rsidRPr="0026543B">
              <w:rPr>
                <w:rFonts w:ascii="Arial" w:hAnsi="Arial" w:cs="Arial"/>
                <w:b/>
                <w:color w:val="FF0000"/>
                <w:sz w:val="20"/>
                <w:szCs w:val="20"/>
              </w:rPr>
              <w:t>[Foreign legal advisor]</w:t>
            </w:r>
          </w:p>
        </w:tc>
        <w:tc>
          <w:tcPr>
            <w:tcW w:w="4838" w:type="dxa"/>
            <w:gridSpan w:val="2"/>
            <w:shd w:val="clear" w:color="auto" w:fill="auto"/>
            <w:vAlign w:val="center"/>
          </w:tcPr>
          <w:p w14:paraId="523C5837" w14:textId="77777777" w:rsidR="0026543B" w:rsidRPr="006C34BF" w:rsidRDefault="0026543B" w:rsidP="0026543B">
            <w:pPr>
              <w:pStyle w:val="AONormal"/>
              <w:spacing w:before="60" w:after="60"/>
              <w:rPr>
                <w:rFonts w:ascii="Arial" w:hAnsi="Arial" w:cs="Arial"/>
                <w:color w:val="FF0000"/>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w:t>
            </w:r>
            <w:r w:rsidRPr="00EB5A6C">
              <w:rPr>
                <w:rFonts w:ascii="Arial" w:hAnsi="Arial" w:cs="Arial"/>
                <w:b/>
                <w:color w:val="FF0000"/>
                <w:sz w:val="20"/>
                <w:szCs w:val="20"/>
              </w:rPr>
              <w:t>]</w:t>
            </w:r>
          </w:p>
        </w:tc>
      </w:tr>
      <w:tr w:rsidR="00F00864" w14:paraId="2ECF9087" w14:textId="77777777" w:rsidTr="0026543B">
        <w:tc>
          <w:tcPr>
            <w:tcW w:w="2434" w:type="dxa"/>
            <w:shd w:val="clear" w:color="auto" w:fill="auto"/>
            <w:vAlign w:val="center"/>
          </w:tcPr>
          <w:p w14:paraId="5D787058" w14:textId="61C71B39" w:rsidR="0026543B" w:rsidRPr="006C34BF" w:rsidRDefault="0026543B" w:rsidP="0026543B">
            <w:pPr>
              <w:pStyle w:val="AONormal"/>
              <w:spacing w:before="60" w:after="60"/>
              <w:rPr>
                <w:rFonts w:ascii="Arial" w:hAnsi="Arial" w:cs="Arial"/>
                <w:b/>
                <w:color w:val="FF0000"/>
                <w:sz w:val="20"/>
                <w:szCs w:val="20"/>
              </w:rPr>
            </w:pPr>
            <w:r w:rsidRPr="00EB5A6C">
              <w:rPr>
                <w:rFonts w:ascii="Arial" w:hAnsi="Arial" w:cs="Arial"/>
                <w:b/>
                <w:color w:val="FF0000"/>
                <w:sz w:val="20"/>
                <w:szCs w:val="20"/>
              </w:rPr>
              <w:t>[</w:t>
            </w:r>
            <w:r w:rsidRPr="006C34BF">
              <w:rPr>
                <w:rFonts w:ascii="Arial" w:hAnsi="Arial" w:cs="Arial"/>
                <w:b/>
                <w:color w:val="FF0000"/>
                <w:sz w:val="20"/>
                <w:szCs w:val="20"/>
              </w:rPr>
              <w:t xml:space="preserve">Experts </w:t>
            </w:r>
            <w:r w:rsidRPr="006C34BF">
              <w:rPr>
                <w:rFonts w:ascii="Arial" w:hAnsi="Arial" w:cs="Arial"/>
                <w:color w:val="FF0000"/>
                <w:sz w:val="20"/>
                <w:szCs w:val="20"/>
              </w:rPr>
              <w:t>(</w:t>
            </w:r>
            <w:r w:rsidRPr="006C34BF">
              <w:rPr>
                <w:rFonts w:ascii="Arial" w:hAnsi="Arial" w:cs="Arial"/>
                <w:b/>
                <w:color w:val="FF0000"/>
                <w:sz w:val="20"/>
                <w:szCs w:val="20"/>
              </w:rPr>
              <w:t xml:space="preserve">e.g.  tax </w:t>
            </w:r>
            <w:r w:rsidRPr="00BA1406">
              <w:rPr>
                <w:rFonts w:ascii="Arial" w:hAnsi="Arial" w:cs="Arial"/>
                <w:b/>
                <w:color w:val="FF0000"/>
                <w:sz w:val="20"/>
                <w:szCs w:val="20"/>
              </w:rPr>
              <w:t>advisor</w:t>
            </w:r>
            <w:r w:rsidR="008D781A" w:rsidRPr="00BA1406">
              <w:rPr>
                <w:rFonts w:ascii="Arial" w:hAnsi="Arial" w:cs="Arial"/>
                <w:b/>
                <w:color w:val="FF0000"/>
                <w:sz w:val="20"/>
                <w:szCs w:val="20"/>
              </w:rPr>
              <w:t>, where relevant</w:t>
            </w:r>
            <w:r w:rsidRPr="00BA1406">
              <w:rPr>
                <w:rFonts w:ascii="Arial" w:hAnsi="Arial" w:cs="Arial"/>
                <w:color w:val="FF0000"/>
                <w:sz w:val="20"/>
                <w:szCs w:val="20"/>
              </w:rPr>
              <w:t>)</w:t>
            </w:r>
            <w:r w:rsidRPr="00BA1406">
              <w:rPr>
                <w:rFonts w:ascii="Arial" w:hAnsi="Arial" w:cs="Arial"/>
                <w:b/>
                <w:color w:val="FF0000"/>
                <w:sz w:val="20"/>
                <w:szCs w:val="20"/>
              </w:rPr>
              <w:t>]</w:t>
            </w:r>
          </w:p>
        </w:tc>
        <w:tc>
          <w:tcPr>
            <w:tcW w:w="4838" w:type="dxa"/>
            <w:gridSpan w:val="2"/>
            <w:shd w:val="clear" w:color="auto" w:fill="auto"/>
            <w:vAlign w:val="center"/>
          </w:tcPr>
          <w:p w14:paraId="707AB71C" w14:textId="77777777" w:rsidR="0026543B" w:rsidRPr="006C34BF" w:rsidRDefault="0026543B" w:rsidP="0026543B">
            <w:pPr>
              <w:pStyle w:val="AONormal"/>
              <w:spacing w:before="60" w:after="60"/>
              <w:rPr>
                <w:rFonts w:ascii="Arial" w:hAnsi="Arial" w:cs="Arial"/>
                <w:color w:val="FF0000"/>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w:t>
            </w:r>
            <w:r w:rsidRPr="00EB5A6C">
              <w:rPr>
                <w:rFonts w:ascii="Arial" w:hAnsi="Arial" w:cs="Arial"/>
                <w:b/>
                <w:color w:val="FF0000"/>
                <w:sz w:val="20"/>
                <w:szCs w:val="20"/>
              </w:rPr>
              <w:t>]</w:t>
            </w:r>
          </w:p>
        </w:tc>
      </w:tr>
      <w:tr w:rsidR="00F00864" w14:paraId="4C96D457" w14:textId="77777777" w:rsidTr="0026543B">
        <w:tc>
          <w:tcPr>
            <w:tcW w:w="2434" w:type="dxa"/>
            <w:shd w:val="clear" w:color="auto" w:fill="auto"/>
            <w:vAlign w:val="center"/>
          </w:tcPr>
          <w:p w14:paraId="6BE85F7C" w14:textId="77777777" w:rsidR="0026543B" w:rsidRPr="006C34BF" w:rsidRDefault="0026543B" w:rsidP="0026543B">
            <w:pPr>
              <w:pStyle w:val="AONormal"/>
              <w:spacing w:before="60" w:after="60"/>
              <w:rPr>
                <w:rFonts w:ascii="Arial" w:hAnsi="Arial" w:cs="Arial"/>
                <w:b/>
                <w:color w:val="FF0000"/>
                <w:sz w:val="20"/>
                <w:szCs w:val="20"/>
              </w:rPr>
            </w:pPr>
            <w:r w:rsidRPr="00EB5A6C">
              <w:rPr>
                <w:rFonts w:ascii="Arial" w:hAnsi="Arial" w:cs="Arial"/>
                <w:b/>
                <w:color w:val="FF0000"/>
                <w:sz w:val="20"/>
                <w:szCs w:val="20"/>
              </w:rPr>
              <w:t>[</w:t>
            </w:r>
            <w:r w:rsidRPr="006C34BF">
              <w:rPr>
                <w:rFonts w:ascii="Arial" w:hAnsi="Arial" w:cs="Arial"/>
                <w:b/>
                <w:color w:val="FF0000"/>
                <w:sz w:val="20"/>
                <w:szCs w:val="20"/>
              </w:rPr>
              <w:t>Others</w:t>
            </w:r>
            <w:r w:rsidRPr="00EB5A6C">
              <w:rPr>
                <w:rFonts w:ascii="Arial" w:hAnsi="Arial" w:cs="Arial"/>
                <w:b/>
                <w:color w:val="FF0000"/>
                <w:sz w:val="20"/>
                <w:szCs w:val="20"/>
              </w:rPr>
              <w:t>]</w:t>
            </w:r>
          </w:p>
        </w:tc>
        <w:tc>
          <w:tcPr>
            <w:tcW w:w="4838" w:type="dxa"/>
            <w:gridSpan w:val="2"/>
            <w:shd w:val="clear" w:color="auto" w:fill="auto"/>
            <w:vAlign w:val="center"/>
          </w:tcPr>
          <w:p w14:paraId="4CA40D16" w14:textId="77777777" w:rsidR="0026543B" w:rsidRPr="006C34BF" w:rsidRDefault="0026543B" w:rsidP="0026543B">
            <w:pPr>
              <w:pStyle w:val="AONormal"/>
              <w:spacing w:before="60" w:after="60"/>
              <w:rPr>
                <w:rFonts w:ascii="Arial" w:hAnsi="Arial" w:cs="Arial"/>
                <w:color w:val="FF0000"/>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w:t>
            </w:r>
            <w:r w:rsidRPr="00EB5A6C">
              <w:rPr>
                <w:rFonts w:ascii="Arial" w:hAnsi="Arial" w:cs="Arial"/>
                <w:b/>
                <w:color w:val="FF0000"/>
                <w:sz w:val="20"/>
                <w:szCs w:val="20"/>
              </w:rPr>
              <w:t>]</w:t>
            </w:r>
          </w:p>
        </w:tc>
      </w:tr>
      <w:tr w:rsidR="00F00864" w14:paraId="785225EE" w14:textId="77777777" w:rsidTr="0026543B">
        <w:tc>
          <w:tcPr>
            <w:tcW w:w="2434" w:type="dxa"/>
            <w:shd w:val="clear" w:color="auto" w:fill="808080"/>
            <w:vAlign w:val="center"/>
          </w:tcPr>
          <w:p w14:paraId="515CF528" w14:textId="77777777" w:rsidR="0026543B" w:rsidRPr="006C34BF" w:rsidRDefault="0026543B" w:rsidP="0026543B">
            <w:pPr>
              <w:pStyle w:val="AONormal"/>
              <w:spacing w:before="60" w:after="60"/>
              <w:rPr>
                <w:rFonts w:ascii="Arial" w:hAnsi="Arial" w:cs="Arial"/>
                <w:b/>
                <w:color w:val="FFFFFF"/>
                <w:sz w:val="20"/>
                <w:szCs w:val="20"/>
              </w:rPr>
            </w:pPr>
            <w:r w:rsidRPr="006C34BF">
              <w:rPr>
                <w:rFonts w:ascii="Arial" w:hAnsi="Arial" w:cs="Arial"/>
                <w:b/>
                <w:color w:val="FFFFFF"/>
                <w:sz w:val="20"/>
                <w:szCs w:val="20"/>
              </w:rPr>
              <w:t xml:space="preserve">Others </w:t>
            </w:r>
          </w:p>
        </w:tc>
        <w:tc>
          <w:tcPr>
            <w:tcW w:w="2422" w:type="dxa"/>
            <w:shd w:val="clear" w:color="auto" w:fill="808080"/>
            <w:vAlign w:val="center"/>
          </w:tcPr>
          <w:p w14:paraId="7635DA6B" w14:textId="77777777" w:rsidR="0026543B" w:rsidRPr="006C34BF" w:rsidRDefault="0026543B" w:rsidP="0026543B">
            <w:pPr>
              <w:pStyle w:val="AONormal"/>
              <w:spacing w:before="60" w:after="60"/>
              <w:rPr>
                <w:rFonts w:ascii="Arial" w:hAnsi="Arial" w:cs="Arial"/>
                <w:b/>
                <w:color w:val="FFFFFF"/>
                <w:sz w:val="20"/>
                <w:szCs w:val="20"/>
              </w:rPr>
            </w:pPr>
            <w:r w:rsidRPr="006C34BF">
              <w:rPr>
                <w:rFonts w:ascii="Arial" w:hAnsi="Arial" w:cs="Arial"/>
                <w:b/>
                <w:color w:val="FFFFFF"/>
                <w:sz w:val="20"/>
                <w:szCs w:val="20"/>
              </w:rPr>
              <w:t>Represented by</w:t>
            </w:r>
          </w:p>
        </w:tc>
        <w:tc>
          <w:tcPr>
            <w:tcW w:w="2416" w:type="dxa"/>
            <w:shd w:val="clear" w:color="auto" w:fill="808080"/>
            <w:vAlign w:val="center"/>
          </w:tcPr>
          <w:p w14:paraId="0B092160" w14:textId="77777777" w:rsidR="0026543B" w:rsidRPr="006C34BF" w:rsidRDefault="0026543B" w:rsidP="0026543B">
            <w:pPr>
              <w:pStyle w:val="AONormal"/>
              <w:spacing w:before="60" w:after="60"/>
              <w:rPr>
                <w:rFonts w:ascii="Arial" w:hAnsi="Arial" w:cs="Arial"/>
                <w:b/>
                <w:color w:val="FFFFFF"/>
                <w:sz w:val="20"/>
                <w:szCs w:val="20"/>
              </w:rPr>
            </w:pPr>
            <w:r w:rsidRPr="006C34BF">
              <w:rPr>
                <w:rFonts w:ascii="Arial" w:hAnsi="Arial" w:cs="Arial"/>
                <w:b/>
                <w:color w:val="FFFFFF"/>
                <w:sz w:val="20"/>
                <w:szCs w:val="20"/>
              </w:rPr>
              <w:t>Alternate</w:t>
            </w:r>
          </w:p>
        </w:tc>
      </w:tr>
      <w:tr w:rsidR="00F00864" w14:paraId="31BCDF8C" w14:textId="77777777" w:rsidTr="0026543B">
        <w:tc>
          <w:tcPr>
            <w:tcW w:w="2434" w:type="dxa"/>
            <w:shd w:val="clear" w:color="auto" w:fill="auto"/>
            <w:vAlign w:val="center"/>
          </w:tcPr>
          <w:p w14:paraId="0286154C" w14:textId="77777777" w:rsidR="0026543B" w:rsidRPr="006C34BF" w:rsidRDefault="0026543B" w:rsidP="0026543B">
            <w:pPr>
              <w:pStyle w:val="AONormal"/>
              <w:spacing w:before="60" w:after="60"/>
              <w:rPr>
                <w:rFonts w:ascii="Arial" w:hAnsi="Arial" w:cs="Arial"/>
                <w:b/>
                <w:sz w:val="20"/>
                <w:szCs w:val="20"/>
              </w:rPr>
            </w:pPr>
            <w:r w:rsidRPr="006C34BF">
              <w:rPr>
                <w:rFonts w:ascii="Arial" w:hAnsi="Arial" w:cs="Arial"/>
                <w:b/>
                <w:sz w:val="20"/>
                <w:szCs w:val="20"/>
              </w:rPr>
              <w:t>DDC Chair</w:t>
            </w:r>
          </w:p>
        </w:tc>
        <w:tc>
          <w:tcPr>
            <w:tcW w:w="2422" w:type="dxa"/>
            <w:shd w:val="clear" w:color="auto" w:fill="auto"/>
            <w:vAlign w:val="center"/>
          </w:tcPr>
          <w:p w14:paraId="6CEBC592" w14:textId="77777777" w:rsidR="0026543B" w:rsidRPr="006C34BF" w:rsidRDefault="0026543B" w:rsidP="0026543B">
            <w:pPr>
              <w:pStyle w:val="AONormal"/>
              <w:spacing w:before="60" w:after="60"/>
              <w:rPr>
                <w:rFonts w:ascii="Arial" w:hAnsi="Arial" w:cs="Arial"/>
                <w:color w:val="FF0000"/>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w:t>
            </w:r>
            <w:r w:rsidRPr="00EB5A6C">
              <w:rPr>
                <w:rFonts w:ascii="Arial" w:hAnsi="Arial" w:cs="Arial"/>
                <w:b/>
                <w:color w:val="FF0000"/>
                <w:sz w:val="20"/>
                <w:szCs w:val="20"/>
              </w:rPr>
              <w:t>]</w:t>
            </w:r>
            <w:r w:rsidRPr="006C34BF">
              <w:rPr>
                <w:rFonts w:ascii="Arial" w:hAnsi="Arial" w:cs="Arial"/>
                <w:color w:val="FF0000"/>
                <w:sz w:val="20"/>
                <w:szCs w:val="20"/>
              </w:rPr>
              <w:t xml:space="preserve">, </w:t>
            </w:r>
            <w:r w:rsidRPr="00EB5A6C">
              <w:rPr>
                <w:rFonts w:ascii="Arial" w:hAnsi="Arial" w:cs="Arial"/>
                <w:b/>
                <w:color w:val="FF0000"/>
                <w:sz w:val="20"/>
                <w:szCs w:val="20"/>
              </w:rPr>
              <w:t>[</w:t>
            </w:r>
            <w:r w:rsidRPr="006C34BF">
              <w:rPr>
                <w:rFonts w:ascii="Arial" w:hAnsi="Arial" w:cs="Arial"/>
                <w:color w:val="FF0000"/>
                <w:sz w:val="20"/>
                <w:szCs w:val="20"/>
              </w:rPr>
              <w:t>Entity</w:t>
            </w:r>
            <w:r w:rsidRPr="00EB5A6C">
              <w:rPr>
                <w:rFonts w:ascii="Arial" w:hAnsi="Arial" w:cs="Arial"/>
                <w:b/>
                <w:color w:val="FF0000"/>
                <w:sz w:val="20"/>
                <w:szCs w:val="20"/>
              </w:rPr>
              <w:t>]</w:t>
            </w:r>
          </w:p>
        </w:tc>
        <w:tc>
          <w:tcPr>
            <w:tcW w:w="2416" w:type="dxa"/>
            <w:shd w:val="clear" w:color="auto" w:fill="auto"/>
            <w:vAlign w:val="center"/>
          </w:tcPr>
          <w:p w14:paraId="2C075E64" w14:textId="77777777" w:rsidR="0026543B" w:rsidRPr="006C34BF" w:rsidRDefault="0026543B" w:rsidP="0026543B">
            <w:pPr>
              <w:pStyle w:val="AONormal"/>
              <w:spacing w:before="60" w:after="60"/>
              <w:rPr>
                <w:rFonts w:ascii="Arial" w:hAnsi="Arial" w:cs="Arial"/>
                <w:color w:val="FF0000"/>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w:t>
            </w:r>
            <w:r w:rsidRPr="00EB5A6C">
              <w:rPr>
                <w:rFonts w:ascii="Arial" w:hAnsi="Arial" w:cs="Arial"/>
                <w:b/>
                <w:color w:val="FF0000"/>
                <w:sz w:val="20"/>
                <w:szCs w:val="20"/>
              </w:rPr>
              <w:t>]</w:t>
            </w:r>
            <w:r w:rsidRPr="006C34BF">
              <w:rPr>
                <w:rFonts w:ascii="Arial" w:hAnsi="Arial" w:cs="Arial"/>
                <w:color w:val="FF0000"/>
                <w:sz w:val="20"/>
                <w:szCs w:val="20"/>
              </w:rPr>
              <w:t xml:space="preserve">, </w:t>
            </w:r>
            <w:r w:rsidRPr="00EB5A6C">
              <w:rPr>
                <w:rFonts w:ascii="Arial" w:hAnsi="Arial" w:cs="Arial"/>
                <w:b/>
                <w:color w:val="FF0000"/>
                <w:sz w:val="20"/>
                <w:szCs w:val="20"/>
              </w:rPr>
              <w:t>[</w:t>
            </w:r>
            <w:r w:rsidRPr="006C34BF">
              <w:rPr>
                <w:rFonts w:ascii="Arial" w:hAnsi="Arial" w:cs="Arial"/>
                <w:color w:val="FF0000"/>
                <w:sz w:val="20"/>
                <w:szCs w:val="20"/>
              </w:rPr>
              <w:t>Entity</w:t>
            </w:r>
            <w:r w:rsidRPr="00EB5A6C">
              <w:rPr>
                <w:rFonts w:ascii="Arial" w:hAnsi="Arial" w:cs="Arial"/>
                <w:b/>
                <w:color w:val="FF0000"/>
                <w:sz w:val="20"/>
                <w:szCs w:val="20"/>
              </w:rPr>
              <w:t>]</w:t>
            </w:r>
          </w:p>
        </w:tc>
      </w:tr>
      <w:tr w:rsidR="00F00864" w14:paraId="03F21BDA" w14:textId="77777777" w:rsidTr="0026543B">
        <w:tc>
          <w:tcPr>
            <w:tcW w:w="2434" w:type="dxa"/>
            <w:shd w:val="clear" w:color="auto" w:fill="auto"/>
            <w:vAlign w:val="center"/>
          </w:tcPr>
          <w:p w14:paraId="35D8C0B2" w14:textId="77777777" w:rsidR="0026543B" w:rsidRPr="006C34BF" w:rsidRDefault="0026543B" w:rsidP="0026543B">
            <w:pPr>
              <w:pStyle w:val="AONormal"/>
              <w:spacing w:before="60" w:after="60"/>
              <w:rPr>
                <w:rFonts w:ascii="Arial" w:hAnsi="Arial" w:cs="Arial"/>
                <w:b/>
                <w:sz w:val="20"/>
                <w:szCs w:val="20"/>
              </w:rPr>
            </w:pPr>
            <w:r w:rsidRPr="006C34BF">
              <w:rPr>
                <w:rFonts w:ascii="Arial" w:hAnsi="Arial" w:cs="Arial"/>
                <w:b/>
                <w:sz w:val="20"/>
                <w:szCs w:val="20"/>
              </w:rPr>
              <w:t>DDC Secretary</w:t>
            </w:r>
          </w:p>
        </w:tc>
        <w:tc>
          <w:tcPr>
            <w:tcW w:w="2422" w:type="dxa"/>
            <w:shd w:val="clear" w:color="auto" w:fill="auto"/>
            <w:vAlign w:val="center"/>
          </w:tcPr>
          <w:p w14:paraId="57654767" w14:textId="77777777" w:rsidR="0026543B" w:rsidRPr="006C34BF" w:rsidRDefault="0026543B" w:rsidP="0026543B">
            <w:pPr>
              <w:pStyle w:val="AONormal"/>
              <w:spacing w:before="60" w:after="60"/>
              <w:rPr>
                <w:rFonts w:ascii="Arial" w:hAnsi="Arial" w:cs="Arial"/>
                <w:color w:val="FF0000"/>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w:t>
            </w:r>
            <w:r w:rsidRPr="00EB5A6C">
              <w:rPr>
                <w:rFonts w:ascii="Arial" w:hAnsi="Arial" w:cs="Arial"/>
                <w:b/>
                <w:color w:val="FF0000"/>
                <w:sz w:val="20"/>
                <w:szCs w:val="20"/>
              </w:rPr>
              <w:t>]</w:t>
            </w:r>
            <w:r w:rsidRPr="006C34BF">
              <w:rPr>
                <w:rFonts w:ascii="Arial" w:hAnsi="Arial" w:cs="Arial"/>
                <w:color w:val="FF0000"/>
                <w:sz w:val="20"/>
                <w:szCs w:val="20"/>
              </w:rPr>
              <w:t xml:space="preserve">, </w:t>
            </w:r>
            <w:r w:rsidRPr="00EB5A6C">
              <w:rPr>
                <w:rFonts w:ascii="Arial" w:hAnsi="Arial" w:cs="Arial"/>
                <w:b/>
                <w:color w:val="FF0000"/>
                <w:sz w:val="20"/>
                <w:szCs w:val="20"/>
              </w:rPr>
              <w:t>[</w:t>
            </w:r>
            <w:r w:rsidRPr="006C34BF">
              <w:rPr>
                <w:rFonts w:ascii="Arial" w:hAnsi="Arial" w:cs="Arial"/>
                <w:color w:val="FF0000"/>
                <w:sz w:val="20"/>
                <w:szCs w:val="20"/>
              </w:rPr>
              <w:t>Entity</w:t>
            </w:r>
            <w:r w:rsidRPr="00EB5A6C">
              <w:rPr>
                <w:rFonts w:ascii="Arial" w:hAnsi="Arial" w:cs="Arial"/>
                <w:b/>
                <w:color w:val="FF0000"/>
                <w:sz w:val="20"/>
                <w:szCs w:val="20"/>
              </w:rPr>
              <w:t>]</w:t>
            </w:r>
          </w:p>
        </w:tc>
        <w:tc>
          <w:tcPr>
            <w:tcW w:w="2416" w:type="dxa"/>
            <w:shd w:val="clear" w:color="auto" w:fill="auto"/>
            <w:vAlign w:val="center"/>
          </w:tcPr>
          <w:p w14:paraId="637112FB" w14:textId="77777777" w:rsidR="0026543B" w:rsidRPr="006C34BF" w:rsidRDefault="0026543B" w:rsidP="0026543B">
            <w:pPr>
              <w:pStyle w:val="AONormal"/>
              <w:spacing w:before="60" w:after="60"/>
              <w:rPr>
                <w:rFonts w:ascii="Arial" w:hAnsi="Arial" w:cs="Arial"/>
                <w:color w:val="FF0000"/>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w:t>
            </w:r>
            <w:r w:rsidRPr="00EB5A6C">
              <w:rPr>
                <w:rFonts w:ascii="Arial" w:hAnsi="Arial" w:cs="Arial"/>
                <w:b/>
                <w:color w:val="FF0000"/>
                <w:sz w:val="20"/>
                <w:szCs w:val="20"/>
              </w:rPr>
              <w:t>]</w:t>
            </w:r>
            <w:r w:rsidRPr="006C34BF">
              <w:rPr>
                <w:rFonts w:ascii="Arial" w:hAnsi="Arial" w:cs="Arial"/>
                <w:color w:val="FF0000"/>
                <w:sz w:val="20"/>
                <w:szCs w:val="20"/>
              </w:rPr>
              <w:t xml:space="preserve">, </w:t>
            </w:r>
            <w:r w:rsidRPr="00EB5A6C">
              <w:rPr>
                <w:rFonts w:ascii="Arial" w:hAnsi="Arial" w:cs="Arial"/>
                <w:b/>
                <w:color w:val="FF0000"/>
                <w:sz w:val="20"/>
                <w:szCs w:val="20"/>
              </w:rPr>
              <w:t>[</w:t>
            </w:r>
            <w:r w:rsidRPr="006C34BF">
              <w:rPr>
                <w:rFonts w:ascii="Arial" w:hAnsi="Arial" w:cs="Arial"/>
                <w:color w:val="FF0000"/>
                <w:sz w:val="20"/>
                <w:szCs w:val="20"/>
              </w:rPr>
              <w:t>Entity</w:t>
            </w:r>
            <w:r w:rsidRPr="00EB5A6C">
              <w:rPr>
                <w:rFonts w:ascii="Arial" w:hAnsi="Arial" w:cs="Arial"/>
                <w:b/>
                <w:color w:val="FF0000"/>
                <w:sz w:val="20"/>
                <w:szCs w:val="20"/>
              </w:rPr>
              <w:t>]</w:t>
            </w:r>
          </w:p>
        </w:tc>
      </w:tr>
    </w:tbl>
    <w:p w14:paraId="7A23268D" w14:textId="77777777" w:rsidR="0026543B" w:rsidRPr="006C34BF" w:rsidRDefault="0026543B" w:rsidP="0026543B">
      <w:pPr>
        <w:rPr>
          <w:rFonts w:ascii="Arial" w:hAnsi="Arial" w:cs="Arial"/>
          <w:sz w:val="20"/>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351"/>
        <w:gridCol w:w="2354"/>
        <w:gridCol w:w="2342"/>
      </w:tblGrid>
      <w:tr w:rsidR="00F00864" w14:paraId="30009C92" w14:textId="77777777" w:rsidTr="0026543B">
        <w:trPr>
          <w:tblHeader/>
        </w:trPr>
        <w:tc>
          <w:tcPr>
            <w:tcW w:w="3338" w:type="pct"/>
            <w:gridSpan w:val="2"/>
            <w:tcBorders>
              <w:right w:val="nil"/>
            </w:tcBorders>
            <w:shd w:val="clear" w:color="auto" w:fill="000000"/>
          </w:tcPr>
          <w:p w14:paraId="318ADD72" w14:textId="77777777" w:rsidR="0026543B" w:rsidRPr="006C34BF" w:rsidRDefault="0026543B" w:rsidP="0026543B">
            <w:pPr>
              <w:pStyle w:val="AONormal"/>
              <w:keepNext/>
              <w:spacing w:before="40" w:after="20" w:line="240" w:lineRule="auto"/>
              <w:rPr>
                <w:rFonts w:ascii="Arial" w:hAnsi="Arial" w:cs="Arial"/>
                <w:sz w:val="20"/>
                <w:szCs w:val="20"/>
              </w:rPr>
            </w:pPr>
            <w:r w:rsidRPr="006C34BF">
              <w:rPr>
                <w:rFonts w:ascii="Arial" w:hAnsi="Arial" w:cs="Arial"/>
                <w:b/>
                <w:bCs/>
                <w:sz w:val="20"/>
                <w:szCs w:val="20"/>
              </w:rPr>
              <w:lastRenderedPageBreak/>
              <w:t xml:space="preserve">Reports, </w:t>
            </w:r>
            <w:proofErr w:type="gramStart"/>
            <w:r w:rsidRPr="006C34BF">
              <w:rPr>
                <w:rFonts w:ascii="Arial" w:hAnsi="Arial" w:cs="Arial"/>
                <w:b/>
                <w:bCs/>
                <w:sz w:val="20"/>
                <w:szCs w:val="20"/>
              </w:rPr>
              <w:t>sign-offs</w:t>
            </w:r>
            <w:proofErr w:type="gramEnd"/>
            <w:r w:rsidRPr="006C34BF">
              <w:rPr>
                <w:rFonts w:ascii="Arial" w:hAnsi="Arial" w:cs="Arial"/>
                <w:b/>
                <w:bCs/>
                <w:sz w:val="20"/>
                <w:szCs w:val="20"/>
              </w:rPr>
              <w:t xml:space="preserve"> and other documentation </w:t>
            </w:r>
          </w:p>
        </w:tc>
        <w:tc>
          <w:tcPr>
            <w:tcW w:w="1662" w:type="pct"/>
            <w:tcBorders>
              <w:left w:val="nil"/>
            </w:tcBorders>
            <w:shd w:val="clear" w:color="auto" w:fill="000000"/>
          </w:tcPr>
          <w:p w14:paraId="375E1962" w14:textId="77777777" w:rsidR="0026543B" w:rsidRPr="006C34BF" w:rsidRDefault="0026543B" w:rsidP="0026543B">
            <w:pPr>
              <w:pStyle w:val="AONormal"/>
              <w:keepNext/>
              <w:spacing w:before="40" w:after="20" w:line="240" w:lineRule="auto"/>
              <w:rPr>
                <w:rFonts w:ascii="Arial" w:hAnsi="Arial" w:cs="Arial"/>
                <w:b/>
                <w:bCs/>
                <w:sz w:val="20"/>
                <w:szCs w:val="20"/>
              </w:rPr>
            </w:pPr>
            <w:r w:rsidRPr="006C34BF">
              <w:rPr>
                <w:rFonts w:ascii="Arial" w:hAnsi="Arial" w:cs="Arial"/>
                <w:b/>
                <w:bCs/>
                <w:sz w:val="20"/>
                <w:szCs w:val="20"/>
              </w:rPr>
              <w:t>Recipients</w:t>
            </w:r>
          </w:p>
        </w:tc>
      </w:tr>
      <w:tr w:rsidR="00F00864" w14:paraId="52A7C6BD" w14:textId="77777777" w:rsidTr="0026543B">
        <w:tc>
          <w:tcPr>
            <w:tcW w:w="3338" w:type="pct"/>
            <w:gridSpan w:val="2"/>
            <w:tcBorders>
              <w:right w:val="nil"/>
            </w:tcBorders>
            <w:shd w:val="clear" w:color="auto" w:fill="808080"/>
          </w:tcPr>
          <w:p w14:paraId="228349F5" w14:textId="77777777" w:rsidR="0026543B" w:rsidRPr="006C34BF" w:rsidRDefault="0026543B" w:rsidP="0026543B">
            <w:pPr>
              <w:pStyle w:val="AONormal"/>
              <w:keepNext/>
              <w:spacing w:before="40" w:after="20" w:line="240" w:lineRule="auto"/>
              <w:rPr>
                <w:rFonts w:ascii="Arial" w:hAnsi="Arial" w:cs="Arial"/>
                <w:b/>
                <w:bCs/>
                <w:color w:val="FFFFFF"/>
                <w:sz w:val="20"/>
                <w:szCs w:val="20"/>
              </w:rPr>
            </w:pPr>
            <w:r w:rsidRPr="006C34BF">
              <w:rPr>
                <w:rFonts w:ascii="Arial" w:hAnsi="Arial" w:cs="Arial"/>
                <w:b/>
                <w:bCs/>
                <w:color w:val="FFFFFF"/>
                <w:sz w:val="20"/>
                <w:szCs w:val="20"/>
              </w:rPr>
              <w:t>DDC</w:t>
            </w:r>
          </w:p>
        </w:tc>
        <w:tc>
          <w:tcPr>
            <w:tcW w:w="1662" w:type="pct"/>
            <w:tcBorders>
              <w:left w:val="nil"/>
            </w:tcBorders>
            <w:shd w:val="clear" w:color="auto" w:fill="808080"/>
          </w:tcPr>
          <w:p w14:paraId="21B90955" w14:textId="77777777" w:rsidR="0026543B" w:rsidRPr="006C34BF" w:rsidRDefault="0026543B" w:rsidP="0026543B">
            <w:pPr>
              <w:pStyle w:val="AONormal"/>
              <w:keepNext/>
              <w:spacing w:before="40" w:after="20" w:line="240" w:lineRule="auto"/>
              <w:rPr>
                <w:rFonts w:ascii="Arial" w:hAnsi="Arial" w:cs="Arial"/>
                <w:b/>
                <w:bCs/>
                <w:color w:val="FFFFFF"/>
                <w:sz w:val="20"/>
                <w:szCs w:val="20"/>
              </w:rPr>
            </w:pPr>
          </w:p>
        </w:tc>
      </w:tr>
      <w:tr w:rsidR="00F00864" w14:paraId="43646653" w14:textId="77777777" w:rsidTr="0026543B">
        <w:tc>
          <w:tcPr>
            <w:tcW w:w="1668" w:type="pct"/>
            <w:shd w:val="clear" w:color="auto" w:fill="auto"/>
          </w:tcPr>
          <w:p w14:paraId="098017BB" w14:textId="77777777" w:rsidR="0026543B" w:rsidRPr="006C34BF" w:rsidRDefault="0026543B" w:rsidP="0026543B">
            <w:pPr>
              <w:pStyle w:val="AONormal"/>
              <w:keepNext/>
              <w:spacing w:before="40" w:after="20" w:line="240" w:lineRule="auto"/>
              <w:rPr>
                <w:rFonts w:ascii="Arial" w:hAnsi="Arial" w:cs="Arial"/>
                <w:b/>
                <w:bCs/>
                <w:sz w:val="20"/>
                <w:szCs w:val="20"/>
              </w:rPr>
            </w:pPr>
            <w:r w:rsidRPr="006C34BF">
              <w:rPr>
                <w:rFonts w:ascii="Arial" w:hAnsi="Arial" w:cs="Arial"/>
                <w:sz w:val="20"/>
                <w:szCs w:val="20"/>
              </w:rPr>
              <w:t>DDC</w:t>
            </w:r>
          </w:p>
          <w:p w14:paraId="121B16F6" w14:textId="77777777" w:rsidR="0026543B" w:rsidRPr="006C34BF" w:rsidRDefault="0026543B" w:rsidP="0026543B">
            <w:pPr>
              <w:pStyle w:val="AONormal"/>
              <w:keepNext/>
              <w:spacing w:before="40" w:after="20" w:line="240" w:lineRule="auto"/>
              <w:rPr>
                <w:rFonts w:ascii="Arial" w:hAnsi="Arial" w:cs="Arial"/>
                <w:bCs/>
                <w:i/>
                <w:sz w:val="20"/>
                <w:szCs w:val="20"/>
              </w:rPr>
            </w:pPr>
          </w:p>
        </w:tc>
        <w:tc>
          <w:tcPr>
            <w:tcW w:w="1670" w:type="pct"/>
            <w:shd w:val="clear" w:color="auto" w:fill="auto"/>
          </w:tcPr>
          <w:p w14:paraId="344C8D6C" w14:textId="0B13F0EE" w:rsidR="0026543B" w:rsidRPr="006C34BF" w:rsidRDefault="0026543B" w:rsidP="0026543B">
            <w:pPr>
              <w:pStyle w:val="AONormal"/>
              <w:keepNext/>
              <w:spacing w:before="40" w:after="20" w:line="240" w:lineRule="auto"/>
              <w:rPr>
                <w:rFonts w:ascii="Arial" w:hAnsi="Arial" w:cs="Arial"/>
                <w:sz w:val="20"/>
                <w:szCs w:val="20"/>
              </w:rPr>
            </w:pPr>
            <w:r w:rsidRPr="006C34BF">
              <w:rPr>
                <w:rFonts w:ascii="Arial" w:hAnsi="Arial" w:cs="Arial"/>
                <w:sz w:val="20"/>
                <w:szCs w:val="20"/>
              </w:rPr>
              <w:t>DDC Report (</w:t>
            </w:r>
            <w:r w:rsidRPr="006C34BF">
              <w:rPr>
                <w:rFonts w:ascii="Arial" w:hAnsi="Arial" w:cs="Arial"/>
                <w:b/>
                <w:sz w:val="20"/>
                <w:szCs w:val="20"/>
              </w:rPr>
              <w:fldChar w:fldCharType="begin"/>
            </w:r>
            <w:r w:rsidRPr="006C34BF">
              <w:rPr>
                <w:rFonts w:ascii="Arial" w:hAnsi="Arial" w:cs="Arial"/>
                <w:b/>
                <w:sz w:val="20"/>
                <w:szCs w:val="20"/>
              </w:rPr>
              <w:instrText xml:space="preserve"> REF _Ref489926174 \r \h  \* MERGEFORMAT </w:instrText>
            </w:r>
            <w:r w:rsidRPr="006C34BF">
              <w:rPr>
                <w:rFonts w:ascii="Arial" w:hAnsi="Arial" w:cs="Arial"/>
                <w:b/>
                <w:sz w:val="20"/>
                <w:szCs w:val="20"/>
              </w:rPr>
            </w:r>
            <w:r w:rsidRPr="006C34BF">
              <w:rPr>
                <w:rFonts w:ascii="Arial" w:hAnsi="Arial" w:cs="Arial"/>
                <w:b/>
                <w:sz w:val="20"/>
                <w:szCs w:val="20"/>
              </w:rPr>
              <w:fldChar w:fldCharType="separate"/>
            </w:r>
            <w:r w:rsidR="00CE6745">
              <w:rPr>
                <w:rFonts w:ascii="Arial" w:hAnsi="Arial" w:cs="Arial"/>
                <w:b/>
                <w:sz w:val="20"/>
                <w:szCs w:val="20"/>
              </w:rPr>
              <w:t>Schedule 5</w:t>
            </w:r>
            <w:r w:rsidRPr="006C34BF">
              <w:rPr>
                <w:rFonts w:ascii="Arial" w:hAnsi="Arial" w:cs="Arial"/>
                <w:b/>
                <w:sz w:val="20"/>
                <w:szCs w:val="20"/>
              </w:rPr>
              <w:fldChar w:fldCharType="end"/>
            </w:r>
            <w:r w:rsidRPr="006C34BF">
              <w:rPr>
                <w:rFonts w:ascii="Arial" w:hAnsi="Arial" w:cs="Arial"/>
                <w:bCs/>
                <w:sz w:val="20"/>
                <w:szCs w:val="20"/>
              </w:rPr>
              <w:t>)</w:t>
            </w:r>
          </w:p>
          <w:p w14:paraId="77DA2898" w14:textId="77777777" w:rsidR="0026543B" w:rsidRPr="006C34BF" w:rsidRDefault="0026543B" w:rsidP="0026543B">
            <w:pPr>
              <w:pStyle w:val="AONormal"/>
              <w:keepNext/>
              <w:spacing w:before="40" w:after="20" w:line="240" w:lineRule="auto"/>
              <w:rPr>
                <w:rFonts w:ascii="Arial" w:hAnsi="Arial" w:cs="Arial"/>
                <w:sz w:val="20"/>
                <w:szCs w:val="20"/>
              </w:rPr>
            </w:pPr>
            <w:r w:rsidRPr="006C34BF">
              <w:rPr>
                <w:rFonts w:ascii="Arial" w:hAnsi="Arial" w:cs="Arial"/>
                <w:iCs/>
                <w:sz w:val="20"/>
                <w:szCs w:val="20"/>
              </w:rPr>
              <w:t>DDC Key Issues List</w:t>
            </w:r>
            <w:r w:rsidRPr="006C34BF">
              <w:rPr>
                <w:rFonts w:ascii="Arial" w:hAnsi="Arial" w:cs="Arial"/>
                <w:sz w:val="20"/>
                <w:szCs w:val="20"/>
              </w:rPr>
              <w:t xml:space="preserve"> </w:t>
            </w:r>
          </w:p>
          <w:p w14:paraId="0754508C" w14:textId="30E3995E" w:rsidR="0026543B" w:rsidRPr="006C34BF" w:rsidRDefault="0026543B" w:rsidP="0026543B">
            <w:pPr>
              <w:pStyle w:val="AONormal"/>
              <w:keepNext/>
              <w:spacing w:before="40" w:after="20" w:line="240" w:lineRule="auto"/>
              <w:rPr>
                <w:rFonts w:ascii="Arial" w:hAnsi="Arial" w:cs="Arial"/>
                <w:sz w:val="20"/>
                <w:szCs w:val="20"/>
              </w:rPr>
            </w:pPr>
            <w:r w:rsidRPr="006C34BF">
              <w:rPr>
                <w:rFonts w:ascii="Arial" w:hAnsi="Arial" w:cs="Arial"/>
                <w:sz w:val="20"/>
                <w:szCs w:val="20"/>
              </w:rPr>
              <w:t>New Circumstances Certificate (</w:t>
            </w:r>
            <w:r w:rsidR="00287761" w:rsidRPr="00BA1406">
              <w:rPr>
                <w:rFonts w:ascii="Arial" w:hAnsi="Arial" w:cs="Arial"/>
                <w:b/>
                <w:sz w:val="20"/>
                <w:szCs w:val="20"/>
              </w:rPr>
              <w:t>Schedule 5</w:t>
            </w:r>
            <w:r w:rsidRPr="006C34BF">
              <w:rPr>
                <w:rFonts w:ascii="Arial" w:hAnsi="Arial" w:cs="Arial"/>
                <w:bCs/>
                <w:sz w:val="20"/>
                <w:szCs w:val="20"/>
              </w:rPr>
              <w:t>)</w:t>
            </w:r>
          </w:p>
          <w:p w14:paraId="48A2D21E" w14:textId="77777777" w:rsidR="0026543B" w:rsidRPr="006C34BF" w:rsidRDefault="0026543B" w:rsidP="0026543B">
            <w:pPr>
              <w:pStyle w:val="AONormal"/>
              <w:keepNext/>
              <w:spacing w:before="40" w:after="20" w:line="240" w:lineRule="auto"/>
              <w:rPr>
                <w:rFonts w:ascii="Arial" w:hAnsi="Arial" w:cs="Arial"/>
                <w:sz w:val="20"/>
                <w:szCs w:val="20"/>
              </w:rPr>
            </w:pPr>
            <w:r w:rsidRPr="006C34BF">
              <w:rPr>
                <w:rFonts w:ascii="Arial" w:hAnsi="Arial" w:cs="Arial"/>
                <w:sz w:val="20"/>
                <w:szCs w:val="20"/>
              </w:rPr>
              <w:t>DDC Minutes</w:t>
            </w:r>
          </w:p>
        </w:tc>
        <w:tc>
          <w:tcPr>
            <w:tcW w:w="1662" w:type="pct"/>
            <w:shd w:val="clear" w:color="auto" w:fill="auto"/>
          </w:tcPr>
          <w:p w14:paraId="296398C6" w14:textId="77777777" w:rsidR="0026543B" w:rsidRPr="006C34BF" w:rsidRDefault="0026543B" w:rsidP="0026543B">
            <w:pPr>
              <w:pStyle w:val="AONormal"/>
              <w:keepNext/>
              <w:spacing w:before="40" w:after="20" w:line="240" w:lineRule="auto"/>
              <w:rPr>
                <w:rFonts w:ascii="Arial" w:hAnsi="Arial" w:cs="Arial"/>
                <w:sz w:val="20"/>
                <w:szCs w:val="20"/>
              </w:rPr>
            </w:pPr>
            <w:r w:rsidRPr="006C34BF">
              <w:rPr>
                <w:rFonts w:ascii="Arial" w:hAnsi="Arial" w:cs="Arial"/>
                <w:sz w:val="20"/>
                <w:szCs w:val="20"/>
              </w:rPr>
              <w:t>Issuer</w:t>
            </w:r>
            <w:r w:rsidRPr="00EB5A6C">
              <w:rPr>
                <w:rFonts w:ascii="Arial" w:hAnsi="Arial" w:cs="Arial"/>
                <w:b/>
                <w:color w:val="FF0000"/>
                <w:sz w:val="20"/>
                <w:szCs w:val="20"/>
              </w:rPr>
              <w:t>[</w:t>
            </w:r>
            <w:r w:rsidRPr="006C34BF">
              <w:rPr>
                <w:rFonts w:ascii="Arial" w:hAnsi="Arial" w:cs="Arial"/>
                <w:color w:val="FF0000"/>
                <w:sz w:val="20"/>
                <w:szCs w:val="20"/>
              </w:rPr>
              <w:t>s</w:t>
            </w:r>
            <w:r w:rsidRPr="00EB5A6C">
              <w:rPr>
                <w:rFonts w:ascii="Arial" w:hAnsi="Arial" w:cs="Arial"/>
                <w:b/>
                <w:color w:val="FF0000"/>
                <w:sz w:val="20"/>
                <w:szCs w:val="20"/>
              </w:rPr>
              <w:t>]</w:t>
            </w:r>
            <w:r w:rsidRPr="006C34BF">
              <w:rPr>
                <w:rFonts w:ascii="Arial" w:hAnsi="Arial" w:cs="Arial"/>
                <w:sz w:val="20"/>
                <w:szCs w:val="20"/>
              </w:rPr>
              <w:t xml:space="preserve"> and </w:t>
            </w:r>
            <w:r w:rsidRPr="00EB5A6C">
              <w:rPr>
                <w:rFonts w:ascii="Arial" w:hAnsi="Arial" w:cs="Arial"/>
                <w:b/>
                <w:color w:val="FF0000"/>
                <w:sz w:val="20"/>
                <w:szCs w:val="20"/>
              </w:rPr>
              <w:t>[</w:t>
            </w:r>
            <w:r w:rsidRPr="006C34BF">
              <w:rPr>
                <w:rFonts w:ascii="Arial" w:hAnsi="Arial" w:cs="Arial"/>
                <w:color w:val="FF0000"/>
                <w:sz w:val="20"/>
                <w:szCs w:val="20"/>
              </w:rPr>
              <w:t>its</w:t>
            </w:r>
            <w:proofErr w:type="gramStart"/>
            <w:r w:rsidRPr="00EB5A6C">
              <w:rPr>
                <w:rFonts w:ascii="Arial" w:hAnsi="Arial" w:cs="Arial"/>
                <w:b/>
                <w:color w:val="FF0000"/>
                <w:sz w:val="20"/>
                <w:szCs w:val="20"/>
              </w:rPr>
              <w:t>][</w:t>
            </w:r>
            <w:proofErr w:type="gramEnd"/>
            <w:r w:rsidRPr="006C34BF">
              <w:rPr>
                <w:rFonts w:ascii="Arial" w:hAnsi="Arial" w:cs="Arial"/>
                <w:color w:val="FF0000"/>
                <w:sz w:val="20"/>
                <w:szCs w:val="20"/>
              </w:rPr>
              <w:t>their respective</w:t>
            </w:r>
            <w:r w:rsidRPr="00EB5A6C">
              <w:rPr>
                <w:rFonts w:ascii="Arial" w:hAnsi="Arial" w:cs="Arial"/>
                <w:b/>
                <w:color w:val="FF0000"/>
                <w:sz w:val="20"/>
                <w:szCs w:val="20"/>
              </w:rPr>
              <w:t>]</w:t>
            </w:r>
            <w:r w:rsidRPr="006C34BF">
              <w:rPr>
                <w:rFonts w:ascii="Arial" w:hAnsi="Arial" w:cs="Arial"/>
                <w:sz w:val="20"/>
                <w:szCs w:val="20"/>
              </w:rPr>
              <w:t xml:space="preserve"> directors,</w:t>
            </w:r>
          </w:p>
          <w:p w14:paraId="6CE8AF88" w14:textId="267F7149" w:rsidR="0026543B" w:rsidRPr="006C34BF" w:rsidRDefault="0026543B" w:rsidP="0026543B">
            <w:pPr>
              <w:pStyle w:val="AONormal"/>
              <w:keepNext/>
              <w:spacing w:before="40" w:after="20" w:line="240" w:lineRule="auto"/>
              <w:rPr>
                <w:rFonts w:ascii="Arial" w:hAnsi="Arial" w:cs="Arial"/>
                <w:sz w:val="20"/>
                <w:szCs w:val="20"/>
              </w:rPr>
            </w:pPr>
            <w:r w:rsidRPr="006C34BF">
              <w:rPr>
                <w:rFonts w:ascii="Arial" w:hAnsi="Arial" w:cs="Arial"/>
                <w:sz w:val="20"/>
                <w:szCs w:val="20"/>
              </w:rPr>
              <w:t>DDC members and their respective representatives</w:t>
            </w:r>
            <w:r>
              <w:rPr>
                <w:rFonts w:ascii="Arial" w:hAnsi="Arial" w:cs="Arial"/>
                <w:sz w:val="20"/>
                <w:szCs w:val="20"/>
              </w:rPr>
              <w:t xml:space="preserve">, </w:t>
            </w:r>
            <w:r w:rsidRPr="00EB5A6C">
              <w:rPr>
                <w:rFonts w:ascii="Arial" w:hAnsi="Arial" w:cs="Arial"/>
                <w:b/>
                <w:color w:val="FF0000"/>
                <w:sz w:val="20"/>
                <w:szCs w:val="20"/>
              </w:rPr>
              <w:t>[</w:t>
            </w:r>
            <w:r w:rsidRPr="00A36D8A">
              <w:rPr>
                <w:rFonts w:ascii="Arial" w:hAnsi="Arial" w:cs="Arial"/>
                <w:color w:val="FF0000"/>
                <w:sz w:val="20"/>
                <w:szCs w:val="20"/>
              </w:rPr>
              <w:t>Others (</w:t>
            </w:r>
            <w:proofErr w:type="gramStart"/>
            <w:r w:rsidRPr="00A36D8A">
              <w:rPr>
                <w:rFonts w:ascii="Arial" w:hAnsi="Arial" w:cs="Arial"/>
                <w:color w:val="FF0000"/>
                <w:sz w:val="20"/>
                <w:szCs w:val="20"/>
              </w:rPr>
              <w:t>e.g.</w:t>
            </w:r>
            <w:proofErr w:type="gramEnd"/>
            <w:r w:rsidRPr="00A36D8A">
              <w:rPr>
                <w:rFonts w:ascii="Arial" w:hAnsi="Arial" w:cs="Arial"/>
                <w:color w:val="FF0000"/>
                <w:sz w:val="20"/>
                <w:szCs w:val="20"/>
              </w:rPr>
              <w:t xml:space="preserve"> sponsors or </w:t>
            </w:r>
            <w:r w:rsidR="00E1384B" w:rsidRPr="00BA1406">
              <w:rPr>
                <w:rFonts w:ascii="Arial" w:hAnsi="Arial" w:cs="Arial"/>
                <w:color w:val="FF0000"/>
                <w:sz w:val="20"/>
                <w:szCs w:val="20"/>
              </w:rPr>
              <w:t>majority</w:t>
            </w:r>
            <w:r w:rsidR="00E1384B" w:rsidRPr="00A36D8A">
              <w:rPr>
                <w:rFonts w:ascii="Arial" w:hAnsi="Arial" w:cs="Arial"/>
                <w:color w:val="FF0000"/>
                <w:sz w:val="20"/>
                <w:szCs w:val="20"/>
              </w:rPr>
              <w:t xml:space="preserve"> </w:t>
            </w:r>
            <w:r w:rsidRPr="00A36D8A">
              <w:rPr>
                <w:rFonts w:ascii="Arial" w:hAnsi="Arial" w:cs="Arial"/>
                <w:color w:val="FF0000"/>
                <w:sz w:val="20"/>
                <w:szCs w:val="20"/>
              </w:rPr>
              <w:t>shareholders)</w:t>
            </w:r>
            <w:r w:rsidRPr="00EB5A6C">
              <w:rPr>
                <w:rFonts w:ascii="Arial" w:hAnsi="Arial" w:cs="Arial"/>
                <w:b/>
                <w:color w:val="FF0000"/>
                <w:sz w:val="20"/>
                <w:szCs w:val="20"/>
              </w:rPr>
              <w:t>]</w:t>
            </w:r>
          </w:p>
          <w:p w14:paraId="35A2D8D0" w14:textId="77777777" w:rsidR="0026543B" w:rsidRPr="006C34BF" w:rsidRDefault="0026543B" w:rsidP="0026543B">
            <w:pPr>
              <w:pStyle w:val="AONormal"/>
              <w:keepNext/>
              <w:spacing w:before="40" w:after="20" w:line="240" w:lineRule="auto"/>
              <w:rPr>
                <w:rFonts w:ascii="Arial" w:hAnsi="Arial" w:cs="Arial"/>
                <w:i/>
                <w:iCs/>
                <w:sz w:val="20"/>
                <w:szCs w:val="20"/>
              </w:rPr>
            </w:pPr>
          </w:p>
        </w:tc>
      </w:tr>
      <w:tr w:rsidR="00F00864" w14:paraId="5671A76B" w14:textId="77777777" w:rsidTr="0026543B">
        <w:tc>
          <w:tcPr>
            <w:tcW w:w="5000" w:type="pct"/>
            <w:gridSpan w:val="3"/>
            <w:shd w:val="clear" w:color="auto" w:fill="808080"/>
          </w:tcPr>
          <w:p w14:paraId="7DB651EB" w14:textId="77777777" w:rsidR="0026543B" w:rsidRPr="006C34BF" w:rsidRDefault="0026543B" w:rsidP="0026543B">
            <w:pPr>
              <w:pStyle w:val="AONormal"/>
              <w:keepNext/>
              <w:spacing w:before="40" w:after="20" w:line="240" w:lineRule="auto"/>
              <w:rPr>
                <w:rFonts w:ascii="Arial" w:hAnsi="Arial" w:cs="Arial"/>
                <w:color w:val="FFFFFF"/>
                <w:sz w:val="20"/>
                <w:szCs w:val="20"/>
              </w:rPr>
            </w:pPr>
            <w:r w:rsidRPr="006C34BF">
              <w:rPr>
                <w:rFonts w:ascii="Arial" w:hAnsi="Arial" w:cs="Arial"/>
                <w:b/>
                <w:bCs/>
                <w:color w:val="FFFFFF"/>
                <w:sz w:val="20"/>
                <w:szCs w:val="20"/>
              </w:rPr>
              <w:t>Reporting Persons</w:t>
            </w:r>
          </w:p>
        </w:tc>
      </w:tr>
      <w:tr w:rsidR="00F00864" w14:paraId="72401694" w14:textId="77777777" w:rsidTr="0026543B">
        <w:tc>
          <w:tcPr>
            <w:tcW w:w="1668" w:type="pct"/>
            <w:shd w:val="clear" w:color="auto" w:fill="auto"/>
          </w:tcPr>
          <w:p w14:paraId="6130A83C" w14:textId="77777777" w:rsidR="0026543B" w:rsidRPr="006C34BF" w:rsidRDefault="0026543B" w:rsidP="0026543B">
            <w:pPr>
              <w:pStyle w:val="AONormal"/>
              <w:keepNext/>
              <w:spacing w:before="40" w:after="20" w:line="240" w:lineRule="auto"/>
              <w:rPr>
                <w:rFonts w:ascii="Arial" w:hAnsi="Arial" w:cs="Arial"/>
                <w:sz w:val="20"/>
                <w:szCs w:val="20"/>
              </w:rPr>
            </w:pPr>
            <w:r w:rsidRPr="006C34BF">
              <w:rPr>
                <w:rFonts w:ascii="Arial" w:hAnsi="Arial" w:cs="Arial"/>
                <w:sz w:val="20"/>
                <w:szCs w:val="20"/>
              </w:rPr>
              <w:t>Australian Legal Advisor</w:t>
            </w:r>
          </w:p>
          <w:p w14:paraId="22B2E303" w14:textId="77777777" w:rsidR="0026543B" w:rsidRPr="006C34BF" w:rsidRDefault="0026543B" w:rsidP="0026543B">
            <w:pPr>
              <w:pStyle w:val="AONormal"/>
              <w:keepNext/>
              <w:spacing w:before="40" w:after="20" w:line="240" w:lineRule="auto"/>
              <w:rPr>
                <w:rFonts w:ascii="Arial" w:hAnsi="Arial" w:cs="Arial"/>
                <w:b/>
                <w:bCs/>
                <w:sz w:val="20"/>
                <w:szCs w:val="20"/>
              </w:rPr>
            </w:pPr>
          </w:p>
        </w:tc>
        <w:tc>
          <w:tcPr>
            <w:tcW w:w="1670" w:type="pct"/>
            <w:shd w:val="clear" w:color="auto" w:fill="auto"/>
          </w:tcPr>
          <w:p w14:paraId="43BB9C11" w14:textId="77777777" w:rsidR="0026543B" w:rsidRPr="006C34BF" w:rsidRDefault="0026543B" w:rsidP="0026543B">
            <w:pPr>
              <w:pStyle w:val="AONormal"/>
              <w:keepNext/>
              <w:spacing w:before="40" w:after="20" w:line="240" w:lineRule="auto"/>
              <w:rPr>
                <w:rFonts w:ascii="Arial" w:hAnsi="Arial" w:cs="Arial"/>
                <w:sz w:val="20"/>
                <w:szCs w:val="20"/>
              </w:rPr>
            </w:pPr>
            <w:r w:rsidRPr="006C34BF">
              <w:rPr>
                <w:rFonts w:ascii="Arial" w:hAnsi="Arial" w:cs="Arial"/>
                <w:sz w:val="20"/>
                <w:szCs w:val="20"/>
              </w:rPr>
              <w:t xml:space="preserve">Legal advice – Prospectus content &amp; liability advice </w:t>
            </w:r>
            <w:r w:rsidRPr="00EB5A6C">
              <w:rPr>
                <w:rFonts w:ascii="Arial" w:hAnsi="Arial" w:cs="Arial"/>
                <w:b/>
                <w:color w:val="FF0000"/>
                <w:sz w:val="20"/>
                <w:szCs w:val="20"/>
              </w:rPr>
              <w:t>[</w:t>
            </w:r>
            <w:r w:rsidRPr="006C34BF">
              <w:rPr>
                <w:rFonts w:ascii="Arial" w:hAnsi="Arial" w:cs="Arial"/>
                <w:color w:val="FF0000"/>
                <w:sz w:val="20"/>
                <w:szCs w:val="20"/>
              </w:rPr>
              <w:t xml:space="preserve">and </w:t>
            </w:r>
            <w:r w:rsidRPr="006C34BF">
              <w:rPr>
                <w:rFonts w:ascii="Arial" w:hAnsi="Arial" w:cs="Arial"/>
                <w:iCs/>
                <w:color w:val="FF0000"/>
                <w:sz w:val="20"/>
                <w:szCs w:val="20"/>
              </w:rPr>
              <w:t>advertising</w:t>
            </w:r>
            <w:r w:rsidRPr="006C34BF">
              <w:rPr>
                <w:rFonts w:ascii="Arial" w:hAnsi="Arial" w:cs="Arial"/>
                <w:color w:val="FF0000"/>
                <w:sz w:val="20"/>
                <w:szCs w:val="20"/>
              </w:rPr>
              <w:t>/publicity guidelines</w:t>
            </w:r>
            <w:r w:rsidRPr="00EB5A6C">
              <w:rPr>
                <w:rFonts w:ascii="Arial" w:hAnsi="Arial" w:cs="Arial"/>
                <w:b/>
                <w:color w:val="FF0000"/>
                <w:sz w:val="20"/>
                <w:szCs w:val="20"/>
              </w:rPr>
              <w:t>]</w:t>
            </w:r>
            <w:r w:rsidRPr="006C34BF">
              <w:rPr>
                <w:rFonts w:ascii="Arial" w:hAnsi="Arial" w:cs="Arial"/>
                <w:sz w:val="20"/>
                <w:szCs w:val="20"/>
              </w:rPr>
              <w:t xml:space="preserve"> (</w:t>
            </w:r>
            <w:r w:rsidRPr="006C34BF">
              <w:rPr>
                <w:rFonts w:ascii="Arial" w:hAnsi="Arial" w:cs="Arial"/>
                <w:b/>
                <w:sz w:val="20"/>
                <w:szCs w:val="20"/>
              </w:rPr>
              <w:t>Appendix 1</w:t>
            </w:r>
            <w:r w:rsidRPr="006C34BF">
              <w:rPr>
                <w:rFonts w:ascii="Arial" w:hAnsi="Arial" w:cs="Arial"/>
                <w:sz w:val="20"/>
                <w:szCs w:val="20"/>
              </w:rPr>
              <w:t>)</w:t>
            </w:r>
          </w:p>
          <w:p w14:paraId="0F5F17F0" w14:textId="77777777" w:rsidR="0026543B" w:rsidRPr="006C34BF" w:rsidRDefault="0026543B" w:rsidP="0026543B">
            <w:pPr>
              <w:pStyle w:val="AONormal"/>
              <w:keepNext/>
              <w:spacing w:before="40" w:after="20" w:line="240" w:lineRule="auto"/>
              <w:rPr>
                <w:rFonts w:ascii="Arial" w:hAnsi="Arial" w:cs="Arial"/>
                <w:sz w:val="20"/>
                <w:szCs w:val="20"/>
              </w:rPr>
            </w:pPr>
            <w:r w:rsidRPr="006C34BF">
              <w:rPr>
                <w:rFonts w:ascii="Arial" w:hAnsi="Arial" w:cs="Arial"/>
                <w:iCs/>
                <w:sz w:val="20"/>
                <w:szCs w:val="20"/>
              </w:rPr>
              <w:t>Legal Due Diligence Report</w:t>
            </w:r>
          </w:p>
          <w:p w14:paraId="4E260AE8" w14:textId="77777777" w:rsidR="0026543B" w:rsidRPr="006C34BF" w:rsidRDefault="0026543B" w:rsidP="0026543B">
            <w:pPr>
              <w:pStyle w:val="AONormal"/>
              <w:keepNext/>
              <w:spacing w:before="40" w:after="20" w:line="240" w:lineRule="auto"/>
              <w:rPr>
                <w:rFonts w:ascii="Arial" w:hAnsi="Arial" w:cs="Arial"/>
                <w:sz w:val="20"/>
                <w:szCs w:val="20"/>
              </w:rPr>
            </w:pPr>
            <w:r w:rsidRPr="006C34BF">
              <w:rPr>
                <w:rFonts w:ascii="Arial" w:hAnsi="Arial" w:cs="Arial"/>
                <w:sz w:val="20"/>
                <w:szCs w:val="20"/>
              </w:rPr>
              <w:t xml:space="preserve">Legal opinion – Prospectus content &amp; </w:t>
            </w:r>
            <w:r w:rsidRPr="00D95F8D">
              <w:rPr>
                <w:rFonts w:ascii="Arial" w:hAnsi="Arial" w:cs="Arial"/>
                <w:sz w:val="20"/>
                <w:szCs w:val="20"/>
              </w:rPr>
              <w:t>due diligence</w:t>
            </w:r>
            <w:r>
              <w:rPr>
                <w:rFonts w:ascii="Arial" w:hAnsi="Arial" w:cs="Arial"/>
                <w:sz w:val="20"/>
                <w:szCs w:val="20"/>
              </w:rPr>
              <w:t xml:space="preserve"> </w:t>
            </w:r>
            <w:r w:rsidRPr="006C34BF">
              <w:rPr>
                <w:rFonts w:ascii="Arial" w:hAnsi="Arial" w:cs="Arial"/>
                <w:sz w:val="20"/>
                <w:szCs w:val="20"/>
              </w:rPr>
              <w:t>process</w:t>
            </w:r>
          </w:p>
          <w:p w14:paraId="247D5361" w14:textId="77777777" w:rsidR="0026543B" w:rsidRPr="006C34BF" w:rsidRDefault="0026543B" w:rsidP="0026543B">
            <w:pPr>
              <w:pStyle w:val="AONormal"/>
              <w:keepNext/>
              <w:spacing w:before="40" w:after="20" w:line="240" w:lineRule="auto"/>
              <w:rPr>
                <w:rFonts w:ascii="Arial" w:hAnsi="Arial" w:cs="Arial"/>
                <w:sz w:val="20"/>
                <w:szCs w:val="20"/>
              </w:rPr>
            </w:pPr>
            <w:r w:rsidRPr="006C34BF">
              <w:rPr>
                <w:rFonts w:ascii="Arial" w:hAnsi="Arial" w:cs="Arial"/>
                <w:sz w:val="20"/>
                <w:szCs w:val="20"/>
              </w:rPr>
              <w:t xml:space="preserve">Verification guidelines </w:t>
            </w:r>
            <w:r w:rsidRPr="00EB5A6C">
              <w:rPr>
                <w:rFonts w:ascii="Arial" w:hAnsi="Arial" w:cs="Arial"/>
                <w:b/>
                <w:color w:val="FF0000"/>
                <w:sz w:val="20"/>
                <w:szCs w:val="20"/>
              </w:rPr>
              <w:t>[</w:t>
            </w:r>
            <w:r w:rsidRPr="006C34BF">
              <w:rPr>
                <w:rFonts w:ascii="Arial" w:hAnsi="Arial" w:cs="Arial"/>
                <w:iCs/>
                <w:color w:val="FF0000"/>
                <w:sz w:val="20"/>
                <w:szCs w:val="20"/>
              </w:rPr>
              <w:t>Verification certificate (Legal)</w:t>
            </w:r>
            <w:r w:rsidRPr="00EB5A6C">
              <w:rPr>
                <w:rFonts w:ascii="Arial" w:hAnsi="Arial" w:cs="Arial"/>
                <w:b/>
                <w:color w:val="FF0000"/>
                <w:sz w:val="20"/>
                <w:szCs w:val="20"/>
              </w:rPr>
              <w:t>]</w:t>
            </w:r>
          </w:p>
          <w:p w14:paraId="76F475B2" w14:textId="77777777" w:rsidR="0026543B" w:rsidRPr="006C34BF" w:rsidRDefault="0026543B" w:rsidP="0026543B">
            <w:pPr>
              <w:pStyle w:val="AONormal"/>
              <w:keepNext/>
              <w:spacing w:before="40" w:after="20" w:line="240" w:lineRule="auto"/>
              <w:rPr>
                <w:rFonts w:ascii="Arial" w:hAnsi="Arial" w:cs="Arial"/>
                <w:iCs/>
                <w:color w:val="FF0000"/>
                <w:sz w:val="20"/>
                <w:szCs w:val="20"/>
              </w:rPr>
            </w:pPr>
          </w:p>
        </w:tc>
        <w:tc>
          <w:tcPr>
            <w:tcW w:w="1662" w:type="pct"/>
            <w:shd w:val="clear" w:color="auto" w:fill="auto"/>
          </w:tcPr>
          <w:p w14:paraId="1B54161E" w14:textId="77777777" w:rsidR="0026543B" w:rsidRPr="00BA1406" w:rsidRDefault="0026543B" w:rsidP="0026543B">
            <w:pPr>
              <w:pStyle w:val="AONormal"/>
              <w:keepNext/>
              <w:spacing w:before="40" w:after="20" w:line="240" w:lineRule="auto"/>
              <w:rPr>
                <w:rFonts w:ascii="Arial" w:hAnsi="Arial" w:cs="Arial"/>
                <w:sz w:val="20"/>
                <w:szCs w:val="20"/>
              </w:rPr>
            </w:pPr>
            <w:r w:rsidRPr="00BA1406">
              <w:rPr>
                <w:rFonts w:ascii="Arial" w:hAnsi="Arial" w:cs="Arial"/>
                <w:sz w:val="20"/>
                <w:szCs w:val="20"/>
              </w:rPr>
              <w:t>Issuer</w:t>
            </w:r>
            <w:r w:rsidRPr="00BA1406">
              <w:rPr>
                <w:rFonts w:ascii="Arial" w:hAnsi="Arial" w:cs="Arial"/>
                <w:b/>
                <w:color w:val="FF0000"/>
                <w:sz w:val="20"/>
                <w:szCs w:val="20"/>
              </w:rPr>
              <w:t>[</w:t>
            </w:r>
            <w:r w:rsidRPr="00BA1406">
              <w:rPr>
                <w:rFonts w:ascii="Arial" w:hAnsi="Arial" w:cs="Arial"/>
                <w:color w:val="FF0000"/>
                <w:sz w:val="20"/>
                <w:szCs w:val="20"/>
              </w:rPr>
              <w:t>s</w:t>
            </w:r>
            <w:r w:rsidRPr="00BA1406">
              <w:rPr>
                <w:rFonts w:ascii="Arial" w:hAnsi="Arial" w:cs="Arial"/>
                <w:b/>
                <w:color w:val="FF0000"/>
                <w:sz w:val="20"/>
                <w:szCs w:val="20"/>
              </w:rPr>
              <w:t>]</w:t>
            </w:r>
            <w:r w:rsidRPr="00BA1406">
              <w:rPr>
                <w:rFonts w:ascii="Arial" w:hAnsi="Arial" w:cs="Arial"/>
                <w:sz w:val="20"/>
                <w:szCs w:val="20"/>
              </w:rPr>
              <w:t xml:space="preserve"> and </w:t>
            </w:r>
            <w:r w:rsidRPr="00BA1406">
              <w:rPr>
                <w:rFonts w:ascii="Arial" w:hAnsi="Arial" w:cs="Arial"/>
                <w:b/>
                <w:color w:val="FF0000"/>
                <w:sz w:val="20"/>
                <w:szCs w:val="20"/>
              </w:rPr>
              <w:t>[</w:t>
            </w:r>
            <w:r w:rsidRPr="00BA1406">
              <w:rPr>
                <w:rFonts w:ascii="Arial" w:hAnsi="Arial" w:cs="Arial"/>
                <w:color w:val="FF0000"/>
                <w:sz w:val="20"/>
                <w:szCs w:val="20"/>
              </w:rPr>
              <w:t>its</w:t>
            </w:r>
            <w:proofErr w:type="gramStart"/>
            <w:r w:rsidRPr="00BA1406">
              <w:rPr>
                <w:rFonts w:ascii="Arial" w:hAnsi="Arial" w:cs="Arial"/>
                <w:b/>
                <w:color w:val="FF0000"/>
                <w:sz w:val="20"/>
                <w:szCs w:val="20"/>
              </w:rPr>
              <w:t>]]</w:t>
            </w:r>
            <w:r w:rsidRPr="00BA1406">
              <w:rPr>
                <w:rFonts w:ascii="Arial" w:hAnsi="Arial" w:cs="Arial"/>
                <w:color w:val="FF0000"/>
                <w:sz w:val="20"/>
                <w:szCs w:val="20"/>
              </w:rPr>
              <w:t>their</w:t>
            </w:r>
            <w:proofErr w:type="gramEnd"/>
            <w:r w:rsidRPr="00BA1406">
              <w:rPr>
                <w:rFonts w:ascii="Arial" w:hAnsi="Arial" w:cs="Arial"/>
                <w:color w:val="FF0000"/>
                <w:sz w:val="20"/>
                <w:szCs w:val="20"/>
              </w:rPr>
              <w:t xml:space="preserve"> respective</w:t>
            </w:r>
            <w:r w:rsidRPr="00BA1406">
              <w:rPr>
                <w:rFonts w:ascii="Arial" w:hAnsi="Arial" w:cs="Arial"/>
                <w:b/>
                <w:color w:val="FF0000"/>
                <w:sz w:val="20"/>
                <w:szCs w:val="20"/>
              </w:rPr>
              <w:t>]</w:t>
            </w:r>
            <w:r w:rsidRPr="00BA1406">
              <w:rPr>
                <w:rFonts w:ascii="Arial" w:hAnsi="Arial" w:cs="Arial"/>
                <w:sz w:val="20"/>
                <w:szCs w:val="20"/>
              </w:rPr>
              <w:t>directors,</w:t>
            </w:r>
          </w:p>
          <w:p w14:paraId="03E13878" w14:textId="0229B199" w:rsidR="0026543B" w:rsidRPr="00BA1406" w:rsidRDefault="0026543B" w:rsidP="0026543B">
            <w:pPr>
              <w:pStyle w:val="AONormal"/>
              <w:keepNext/>
              <w:spacing w:before="40" w:after="20" w:line="240" w:lineRule="auto"/>
              <w:rPr>
                <w:rFonts w:ascii="Arial" w:hAnsi="Arial" w:cs="Arial"/>
                <w:i/>
                <w:iCs/>
                <w:sz w:val="20"/>
                <w:szCs w:val="20"/>
              </w:rPr>
            </w:pPr>
            <w:r w:rsidRPr="00BA1406">
              <w:rPr>
                <w:rFonts w:ascii="Arial" w:hAnsi="Arial" w:cs="Arial"/>
                <w:sz w:val="20"/>
                <w:szCs w:val="20"/>
              </w:rPr>
              <w:t xml:space="preserve">DDC members and their respective representatives, </w:t>
            </w:r>
            <w:r w:rsidRPr="00BA1406">
              <w:rPr>
                <w:rFonts w:ascii="Arial" w:hAnsi="Arial" w:cs="Arial"/>
                <w:b/>
                <w:color w:val="FF0000"/>
                <w:sz w:val="20"/>
                <w:szCs w:val="20"/>
              </w:rPr>
              <w:t>[</w:t>
            </w:r>
            <w:r w:rsidRPr="00BA1406">
              <w:rPr>
                <w:rFonts w:ascii="Arial" w:hAnsi="Arial" w:cs="Arial"/>
                <w:color w:val="FF0000"/>
                <w:sz w:val="20"/>
                <w:szCs w:val="20"/>
              </w:rPr>
              <w:t>Others (</w:t>
            </w:r>
            <w:proofErr w:type="gramStart"/>
            <w:r w:rsidRPr="00BA1406">
              <w:rPr>
                <w:rFonts w:ascii="Arial" w:hAnsi="Arial" w:cs="Arial"/>
                <w:color w:val="FF0000"/>
                <w:sz w:val="20"/>
                <w:szCs w:val="20"/>
              </w:rPr>
              <w:t>e.g.</w:t>
            </w:r>
            <w:proofErr w:type="gramEnd"/>
            <w:r w:rsidRPr="00BA1406">
              <w:rPr>
                <w:rFonts w:ascii="Arial" w:hAnsi="Arial" w:cs="Arial"/>
                <w:color w:val="FF0000"/>
                <w:sz w:val="20"/>
                <w:szCs w:val="20"/>
              </w:rPr>
              <w:t xml:space="preserve"> sponsors or </w:t>
            </w:r>
            <w:r w:rsidR="00E1384B" w:rsidRPr="00BA1406">
              <w:rPr>
                <w:rFonts w:ascii="Arial" w:hAnsi="Arial" w:cs="Arial"/>
                <w:color w:val="FF0000"/>
                <w:sz w:val="20"/>
                <w:szCs w:val="20"/>
              </w:rPr>
              <w:t xml:space="preserve">majority </w:t>
            </w:r>
            <w:r w:rsidRPr="00BA1406">
              <w:rPr>
                <w:rFonts w:ascii="Arial" w:hAnsi="Arial" w:cs="Arial"/>
                <w:color w:val="FF0000"/>
                <w:sz w:val="20"/>
                <w:szCs w:val="20"/>
              </w:rPr>
              <w:t>shareholders)</w:t>
            </w:r>
            <w:r w:rsidRPr="00BA1406">
              <w:rPr>
                <w:rFonts w:ascii="Arial" w:hAnsi="Arial" w:cs="Arial"/>
                <w:b/>
                <w:color w:val="FF0000"/>
                <w:sz w:val="20"/>
                <w:szCs w:val="20"/>
              </w:rPr>
              <w:t>]</w:t>
            </w:r>
          </w:p>
        </w:tc>
      </w:tr>
      <w:tr w:rsidR="00F00864" w14:paraId="0F6E1C43" w14:textId="77777777" w:rsidTr="0026543B">
        <w:tc>
          <w:tcPr>
            <w:tcW w:w="1668" w:type="pct"/>
            <w:vMerge w:val="restart"/>
            <w:shd w:val="clear" w:color="auto" w:fill="auto"/>
          </w:tcPr>
          <w:p w14:paraId="1FAF1471" w14:textId="77777777" w:rsidR="0026543B" w:rsidRPr="006C34BF" w:rsidRDefault="0026543B" w:rsidP="0026543B">
            <w:pPr>
              <w:pStyle w:val="AONormal"/>
              <w:spacing w:before="40" w:after="20" w:line="240" w:lineRule="auto"/>
              <w:rPr>
                <w:rFonts w:ascii="Arial" w:hAnsi="Arial" w:cs="Arial"/>
                <w:sz w:val="20"/>
                <w:szCs w:val="20"/>
              </w:rPr>
            </w:pPr>
            <w:r w:rsidRPr="006C34BF">
              <w:rPr>
                <w:rFonts w:ascii="Arial" w:hAnsi="Arial" w:cs="Arial"/>
                <w:sz w:val="20"/>
                <w:szCs w:val="20"/>
              </w:rPr>
              <w:t>Investigating Accountant</w:t>
            </w:r>
          </w:p>
          <w:p w14:paraId="1AB00374" w14:textId="77777777" w:rsidR="0026543B" w:rsidRPr="006C34BF" w:rsidRDefault="0026543B" w:rsidP="0026543B">
            <w:pPr>
              <w:pStyle w:val="AONormal"/>
              <w:spacing w:before="40" w:after="20" w:line="240" w:lineRule="auto"/>
              <w:rPr>
                <w:rFonts w:ascii="Arial" w:hAnsi="Arial" w:cs="Arial"/>
                <w:b/>
                <w:bCs/>
                <w:sz w:val="20"/>
                <w:szCs w:val="20"/>
              </w:rPr>
            </w:pPr>
          </w:p>
        </w:tc>
        <w:tc>
          <w:tcPr>
            <w:tcW w:w="1670" w:type="pct"/>
            <w:shd w:val="clear" w:color="auto" w:fill="auto"/>
          </w:tcPr>
          <w:p w14:paraId="6D8128CB" w14:textId="5A78A9FC" w:rsidR="0026543B" w:rsidRPr="00BA1406" w:rsidRDefault="0026543B" w:rsidP="0026543B">
            <w:pPr>
              <w:pStyle w:val="AONormal"/>
              <w:spacing w:before="40" w:after="20" w:line="240" w:lineRule="auto"/>
              <w:rPr>
                <w:rFonts w:ascii="Arial" w:hAnsi="Arial" w:cs="Arial"/>
                <w:sz w:val="20"/>
                <w:szCs w:val="20"/>
              </w:rPr>
            </w:pPr>
            <w:r w:rsidRPr="00BA1406">
              <w:rPr>
                <w:rFonts w:ascii="Arial" w:hAnsi="Arial" w:cs="Arial"/>
                <w:sz w:val="20"/>
                <w:szCs w:val="20"/>
              </w:rPr>
              <w:t>Materiality Guidance</w:t>
            </w:r>
            <w:r w:rsidR="008E0700" w:rsidRPr="00BA1406">
              <w:rPr>
                <w:rFonts w:ascii="Arial" w:hAnsi="Arial" w:cs="Arial"/>
                <w:sz w:val="20"/>
                <w:szCs w:val="20"/>
              </w:rPr>
              <w:t xml:space="preserve"> (prepared pursuant to APES 350)</w:t>
            </w:r>
            <w:r w:rsidRPr="00BA1406">
              <w:rPr>
                <w:rFonts w:ascii="Arial" w:hAnsi="Arial" w:cs="Arial"/>
                <w:sz w:val="20"/>
                <w:szCs w:val="20"/>
              </w:rPr>
              <w:t xml:space="preserve"> (</w:t>
            </w:r>
            <w:r w:rsidRPr="00BA1406">
              <w:rPr>
                <w:rFonts w:ascii="Arial" w:hAnsi="Arial" w:cs="Arial"/>
                <w:b/>
                <w:sz w:val="20"/>
                <w:szCs w:val="20"/>
              </w:rPr>
              <w:t>Appendix 2</w:t>
            </w:r>
            <w:r w:rsidRPr="00BA1406">
              <w:rPr>
                <w:rFonts w:ascii="Arial" w:hAnsi="Arial" w:cs="Arial"/>
                <w:sz w:val="20"/>
                <w:szCs w:val="20"/>
              </w:rPr>
              <w:t>)</w:t>
            </w:r>
          </w:p>
          <w:p w14:paraId="0F06E1AB" w14:textId="02F8C68F" w:rsidR="0026543B" w:rsidRPr="00BA1406" w:rsidRDefault="0026543B" w:rsidP="0026543B">
            <w:pPr>
              <w:pStyle w:val="AONormal"/>
              <w:spacing w:before="40" w:after="20" w:line="240" w:lineRule="auto"/>
              <w:rPr>
                <w:rFonts w:ascii="Arial" w:hAnsi="Arial" w:cs="Arial"/>
                <w:sz w:val="20"/>
                <w:szCs w:val="20"/>
              </w:rPr>
            </w:pPr>
            <w:r w:rsidRPr="00BA1406">
              <w:rPr>
                <w:rFonts w:ascii="Arial" w:hAnsi="Arial" w:cs="Arial"/>
                <w:sz w:val="20"/>
                <w:szCs w:val="20"/>
              </w:rPr>
              <w:t>Financial Due Diligence Report</w:t>
            </w:r>
            <w:r w:rsidR="008D781A" w:rsidRPr="00BA1406">
              <w:rPr>
                <w:rFonts w:ascii="Arial" w:hAnsi="Arial" w:cs="Arial"/>
                <w:sz w:val="20"/>
                <w:szCs w:val="20"/>
              </w:rPr>
              <w:t>/Financial Information Report</w:t>
            </w:r>
          </w:p>
          <w:p w14:paraId="160C2295" w14:textId="4A45C428" w:rsidR="0026543B" w:rsidRPr="00BA1406" w:rsidRDefault="008E0700" w:rsidP="0026543B">
            <w:pPr>
              <w:pStyle w:val="AONormal"/>
              <w:spacing w:before="40" w:after="20" w:line="240" w:lineRule="auto"/>
              <w:rPr>
                <w:rFonts w:ascii="Arial" w:hAnsi="Arial" w:cs="Arial"/>
                <w:sz w:val="20"/>
                <w:szCs w:val="20"/>
              </w:rPr>
            </w:pPr>
            <w:r w:rsidRPr="00BA1406">
              <w:rPr>
                <w:rFonts w:ascii="Arial" w:hAnsi="Arial" w:cs="Arial"/>
                <w:sz w:val="20"/>
                <w:szCs w:val="20"/>
              </w:rPr>
              <w:t>[</w:t>
            </w:r>
            <w:r w:rsidR="0026543B" w:rsidRPr="00BA1406">
              <w:rPr>
                <w:rFonts w:ascii="Arial" w:hAnsi="Arial" w:cs="Arial"/>
                <w:sz w:val="20"/>
                <w:szCs w:val="20"/>
              </w:rPr>
              <w:t>Agreed Upon Procedures Report</w:t>
            </w:r>
            <w:r w:rsidRPr="00BA1406">
              <w:rPr>
                <w:rFonts w:ascii="Arial" w:hAnsi="Arial" w:cs="Arial"/>
                <w:sz w:val="20"/>
                <w:szCs w:val="20"/>
              </w:rPr>
              <w:t xml:space="preserve"> </w:t>
            </w:r>
            <w:r w:rsidRPr="00BA1406">
              <w:rPr>
                <w:rFonts w:ascii="Arial" w:hAnsi="Arial" w:cs="Arial"/>
                <w:sz w:val="20"/>
                <w:szCs w:val="20"/>
              </w:rPr>
              <w:t>(prepared pursuant to ASRS 4400)]</w:t>
            </w:r>
          </w:p>
          <w:p w14:paraId="6A977037" w14:textId="77777777" w:rsidR="0026543B" w:rsidRPr="00BA1406" w:rsidRDefault="0026543B" w:rsidP="0026543B">
            <w:pPr>
              <w:pStyle w:val="AONormal"/>
              <w:spacing w:before="40" w:after="20" w:line="240" w:lineRule="auto"/>
              <w:rPr>
                <w:rFonts w:ascii="Arial" w:hAnsi="Arial" w:cs="Arial"/>
                <w:sz w:val="20"/>
                <w:szCs w:val="20"/>
              </w:rPr>
            </w:pPr>
            <w:r w:rsidRPr="00BA1406">
              <w:rPr>
                <w:rFonts w:ascii="Arial" w:hAnsi="Arial" w:cs="Arial"/>
                <w:sz w:val="20"/>
                <w:szCs w:val="20"/>
              </w:rPr>
              <w:t>APES 350 due diligence sign-off</w:t>
            </w:r>
          </w:p>
          <w:p w14:paraId="4EB8CFC3" w14:textId="77777777" w:rsidR="0026543B" w:rsidRPr="00BA1406" w:rsidRDefault="0026543B" w:rsidP="0026543B">
            <w:pPr>
              <w:pStyle w:val="AONormal"/>
              <w:spacing w:before="40" w:after="20" w:line="240" w:lineRule="auto"/>
              <w:rPr>
                <w:rFonts w:ascii="Arial" w:hAnsi="Arial" w:cs="Arial"/>
                <w:sz w:val="20"/>
                <w:szCs w:val="20"/>
              </w:rPr>
            </w:pPr>
            <w:r w:rsidRPr="00BA1406">
              <w:rPr>
                <w:rFonts w:ascii="Arial" w:hAnsi="Arial" w:cs="Arial"/>
                <w:b/>
                <w:color w:val="FF0000"/>
                <w:sz w:val="20"/>
                <w:szCs w:val="20"/>
              </w:rPr>
              <w:t>[</w:t>
            </w:r>
            <w:r w:rsidRPr="00BA1406">
              <w:rPr>
                <w:rFonts w:ascii="Arial" w:hAnsi="Arial" w:cs="Arial"/>
                <w:color w:val="FF0000"/>
                <w:sz w:val="20"/>
                <w:szCs w:val="20"/>
              </w:rPr>
              <w:t>Other</w:t>
            </w:r>
            <w:r w:rsidRPr="00BA1406">
              <w:rPr>
                <w:rFonts w:ascii="Arial" w:hAnsi="Arial" w:cs="Arial"/>
                <w:b/>
                <w:color w:val="FF0000"/>
                <w:sz w:val="20"/>
                <w:szCs w:val="20"/>
              </w:rPr>
              <w:t>]</w:t>
            </w:r>
          </w:p>
        </w:tc>
        <w:tc>
          <w:tcPr>
            <w:tcW w:w="1662" w:type="pct"/>
            <w:shd w:val="clear" w:color="auto" w:fill="auto"/>
          </w:tcPr>
          <w:p w14:paraId="23074741" w14:textId="77777777" w:rsidR="0026543B" w:rsidRPr="00BA1406" w:rsidRDefault="0026543B" w:rsidP="0026543B">
            <w:pPr>
              <w:pStyle w:val="AONormal"/>
              <w:spacing w:before="40" w:after="20" w:line="240" w:lineRule="auto"/>
              <w:rPr>
                <w:rFonts w:ascii="Arial" w:hAnsi="Arial" w:cs="Arial"/>
                <w:sz w:val="20"/>
                <w:szCs w:val="20"/>
              </w:rPr>
            </w:pPr>
            <w:r w:rsidRPr="00BA1406">
              <w:rPr>
                <w:rFonts w:ascii="Arial" w:hAnsi="Arial" w:cs="Arial"/>
                <w:sz w:val="20"/>
                <w:szCs w:val="20"/>
              </w:rPr>
              <w:t>Issuer</w:t>
            </w:r>
            <w:r w:rsidRPr="00BA1406">
              <w:rPr>
                <w:rFonts w:ascii="Arial" w:hAnsi="Arial" w:cs="Arial"/>
                <w:b/>
                <w:color w:val="FF0000"/>
                <w:sz w:val="20"/>
                <w:szCs w:val="20"/>
              </w:rPr>
              <w:t>[</w:t>
            </w:r>
            <w:r w:rsidRPr="00BA1406">
              <w:rPr>
                <w:rFonts w:ascii="Arial" w:hAnsi="Arial" w:cs="Arial"/>
                <w:color w:val="FF0000"/>
                <w:sz w:val="20"/>
                <w:szCs w:val="20"/>
              </w:rPr>
              <w:t>s</w:t>
            </w:r>
            <w:r w:rsidRPr="00BA1406">
              <w:rPr>
                <w:rFonts w:ascii="Arial" w:hAnsi="Arial" w:cs="Arial"/>
                <w:b/>
                <w:color w:val="FF0000"/>
                <w:sz w:val="20"/>
                <w:szCs w:val="20"/>
              </w:rPr>
              <w:t>]</w:t>
            </w:r>
            <w:r w:rsidRPr="00BA1406">
              <w:rPr>
                <w:rFonts w:ascii="Arial" w:hAnsi="Arial" w:cs="Arial"/>
                <w:sz w:val="20"/>
                <w:szCs w:val="20"/>
              </w:rPr>
              <w:t xml:space="preserve"> and </w:t>
            </w:r>
            <w:r w:rsidRPr="00BA1406">
              <w:rPr>
                <w:rFonts w:ascii="Arial" w:hAnsi="Arial" w:cs="Arial"/>
                <w:b/>
                <w:color w:val="FF0000"/>
                <w:sz w:val="20"/>
                <w:szCs w:val="20"/>
              </w:rPr>
              <w:t>[</w:t>
            </w:r>
            <w:r w:rsidRPr="00BA1406">
              <w:rPr>
                <w:rFonts w:ascii="Arial" w:hAnsi="Arial" w:cs="Arial"/>
                <w:color w:val="FF0000"/>
                <w:sz w:val="20"/>
                <w:szCs w:val="20"/>
              </w:rPr>
              <w:t>its</w:t>
            </w:r>
            <w:proofErr w:type="gramStart"/>
            <w:r w:rsidRPr="00BA1406">
              <w:rPr>
                <w:rFonts w:ascii="Arial" w:hAnsi="Arial" w:cs="Arial"/>
                <w:b/>
                <w:color w:val="FF0000"/>
                <w:sz w:val="20"/>
                <w:szCs w:val="20"/>
              </w:rPr>
              <w:t>][</w:t>
            </w:r>
            <w:proofErr w:type="gramEnd"/>
            <w:r w:rsidRPr="00BA1406">
              <w:rPr>
                <w:rFonts w:ascii="Arial" w:hAnsi="Arial" w:cs="Arial"/>
                <w:color w:val="FF0000"/>
                <w:sz w:val="20"/>
                <w:szCs w:val="20"/>
              </w:rPr>
              <w:t>their respective</w:t>
            </w:r>
            <w:r w:rsidRPr="00BA1406">
              <w:rPr>
                <w:rFonts w:ascii="Arial" w:hAnsi="Arial" w:cs="Arial"/>
                <w:b/>
                <w:color w:val="FF0000"/>
                <w:sz w:val="20"/>
                <w:szCs w:val="20"/>
              </w:rPr>
              <w:t>]</w:t>
            </w:r>
            <w:r w:rsidRPr="00BA1406">
              <w:rPr>
                <w:rFonts w:ascii="Arial" w:hAnsi="Arial" w:cs="Arial"/>
                <w:sz w:val="20"/>
                <w:szCs w:val="20"/>
              </w:rPr>
              <w:t xml:space="preserve"> directors,</w:t>
            </w:r>
          </w:p>
          <w:p w14:paraId="6945532A" w14:textId="148EF747" w:rsidR="0026543B" w:rsidRPr="00BA1406" w:rsidRDefault="0026543B" w:rsidP="0026543B">
            <w:pPr>
              <w:pStyle w:val="AONormal"/>
              <w:spacing w:before="40" w:after="20" w:line="240" w:lineRule="auto"/>
              <w:rPr>
                <w:rFonts w:ascii="Arial" w:hAnsi="Arial" w:cs="Arial"/>
                <w:sz w:val="20"/>
                <w:szCs w:val="20"/>
              </w:rPr>
            </w:pPr>
            <w:r w:rsidRPr="00BA1406">
              <w:rPr>
                <w:rFonts w:ascii="Arial" w:hAnsi="Arial" w:cs="Arial"/>
                <w:sz w:val="20"/>
                <w:szCs w:val="20"/>
              </w:rPr>
              <w:t xml:space="preserve">DDC members and their respective representatives, </w:t>
            </w:r>
            <w:r w:rsidRPr="00BA1406">
              <w:rPr>
                <w:rFonts w:ascii="Arial" w:hAnsi="Arial" w:cs="Arial"/>
                <w:b/>
                <w:color w:val="FF0000"/>
                <w:sz w:val="20"/>
                <w:szCs w:val="20"/>
              </w:rPr>
              <w:t>[</w:t>
            </w:r>
            <w:r w:rsidRPr="00BA1406">
              <w:rPr>
                <w:rFonts w:ascii="Arial" w:hAnsi="Arial" w:cs="Arial"/>
                <w:color w:val="FF0000"/>
                <w:sz w:val="20"/>
                <w:szCs w:val="20"/>
              </w:rPr>
              <w:t>Others (</w:t>
            </w:r>
            <w:proofErr w:type="gramStart"/>
            <w:r w:rsidRPr="00BA1406">
              <w:rPr>
                <w:rFonts w:ascii="Arial" w:hAnsi="Arial" w:cs="Arial"/>
                <w:color w:val="FF0000"/>
                <w:sz w:val="20"/>
                <w:szCs w:val="20"/>
              </w:rPr>
              <w:t>e.g.</w:t>
            </w:r>
            <w:proofErr w:type="gramEnd"/>
            <w:r w:rsidRPr="00BA1406">
              <w:rPr>
                <w:rFonts w:ascii="Arial" w:hAnsi="Arial" w:cs="Arial"/>
                <w:color w:val="FF0000"/>
                <w:sz w:val="20"/>
                <w:szCs w:val="20"/>
              </w:rPr>
              <w:t xml:space="preserve"> sponsors or </w:t>
            </w:r>
            <w:r w:rsidR="00E1384B" w:rsidRPr="00BA1406">
              <w:rPr>
                <w:rFonts w:ascii="Arial" w:hAnsi="Arial" w:cs="Arial"/>
                <w:color w:val="FF0000"/>
                <w:sz w:val="20"/>
                <w:szCs w:val="20"/>
              </w:rPr>
              <w:t xml:space="preserve">majority </w:t>
            </w:r>
            <w:r w:rsidRPr="00BA1406">
              <w:rPr>
                <w:rFonts w:ascii="Arial" w:hAnsi="Arial" w:cs="Arial"/>
                <w:color w:val="FF0000"/>
                <w:sz w:val="20"/>
                <w:szCs w:val="20"/>
              </w:rPr>
              <w:t>shareholders)</w:t>
            </w:r>
            <w:r w:rsidRPr="00BA1406">
              <w:rPr>
                <w:rFonts w:ascii="Arial" w:hAnsi="Arial" w:cs="Arial"/>
                <w:b/>
                <w:color w:val="FF0000"/>
                <w:sz w:val="20"/>
                <w:szCs w:val="20"/>
              </w:rPr>
              <w:t>]</w:t>
            </w:r>
          </w:p>
          <w:p w14:paraId="23946832" w14:textId="77777777" w:rsidR="0026543B" w:rsidRPr="00BA1406" w:rsidRDefault="0026543B" w:rsidP="0026543B">
            <w:pPr>
              <w:pStyle w:val="AONormal"/>
              <w:spacing w:before="40" w:after="20" w:line="240" w:lineRule="auto"/>
              <w:rPr>
                <w:rFonts w:ascii="Arial" w:hAnsi="Arial" w:cs="Arial"/>
                <w:sz w:val="20"/>
                <w:szCs w:val="20"/>
              </w:rPr>
            </w:pPr>
          </w:p>
        </w:tc>
      </w:tr>
      <w:tr w:rsidR="00F00864" w14:paraId="088FC03A" w14:textId="77777777" w:rsidTr="0026543B">
        <w:tc>
          <w:tcPr>
            <w:tcW w:w="1668" w:type="pct"/>
            <w:vMerge/>
            <w:shd w:val="clear" w:color="auto" w:fill="auto"/>
          </w:tcPr>
          <w:p w14:paraId="0E3EDE81" w14:textId="77777777" w:rsidR="0026543B" w:rsidRPr="006C34BF" w:rsidRDefault="0026543B" w:rsidP="0026543B">
            <w:pPr>
              <w:pStyle w:val="AONormal"/>
              <w:spacing w:before="40" w:after="20" w:line="240" w:lineRule="auto"/>
              <w:rPr>
                <w:rFonts w:ascii="Arial" w:hAnsi="Arial" w:cs="Arial"/>
                <w:sz w:val="20"/>
                <w:szCs w:val="20"/>
              </w:rPr>
            </w:pPr>
          </w:p>
        </w:tc>
        <w:tc>
          <w:tcPr>
            <w:tcW w:w="1670" w:type="pct"/>
            <w:shd w:val="clear" w:color="auto" w:fill="auto"/>
          </w:tcPr>
          <w:p w14:paraId="1CEABC21" w14:textId="3599CF07" w:rsidR="0026543B" w:rsidRPr="00BA1406" w:rsidRDefault="0026543B" w:rsidP="0026543B">
            <w:pPr>
              <w:pStyle w:val="AONormal"/>
              <w:spacing w:before="40" w:after="20" w:line="240" w:lineRule="auto"/>
              <w:rPr>
                <w:rFonts w:ascii="Arial" w:hAnsi="Arial" w:cs="Arial"/>
                <w:b/>
                <w:color w:val="FF0000"/>
                <w:sz w:val="20"/>
                <w:szCs w:val="20"/>
              </w:rPr>
            </w:pPr>
            <w:r w:rsidRPr="00EB5A6C">
              <w:rPr>
                <w:rFonts w:ascii="Arial" w:hAnsi="Arial" w:cs="Arial"/>
                <w:b/>
                <w:color w:val="FF0000"/>
                <w:sz w:val="20"/>
                <w:szCs w:val="20"/>
              </w:rPr>
              <w:t>[</w:t>
            </w:r>
            <w:r w:rsidRPr="006C34BF">
              <w:rPr>
                <w:rFonts w:ascii="Arial" w:hAnsi="Arial" w:cs="Arial"/>
                <w:color w:val="FF0000"/>
                <w:sz w:val="20"/>
                <w:szCs w:val="20"/>
              </w:rPr>
              <w:t xml:space="preserve">Independent Limited Assurance Report (public) on Historical </w:t>
            </w:r>
            <w:r w:rsidRPr="00BA1406">
              <w:rPr>
                <w:rFonts w:ascii="Arial" w:hAnsi="Arial" w:cs="Arial"/>
                <w:b/>
                <w:color w:val="FF0000"/>
                <w:sz w:val="20"/>
                <w:szCs w:val="20"/>
              </w:rPr>
              <w:t>[</w:t>
            </w:r>
            <w:r w:rsidRPr="00BA1406">
              <w:rPr>
                <w:rFonts w:ascii="Arial" w:hAnsi="Arial" w:cs="Arial"/>
                <w:color w:val="FF0000"/>
                <w:sz w:val="20"/>
                <w:szCs w:val="20"/>
              </w:rPr>
              <w:t>and Forecast</w:t>
            </w:r>
            <w:r w:rsidRPr="00BA1406">
              <w:rPr>
                <w:rFonts w:ascii="Arial" w:hAnsi="Arial" w:cs="Arial"/>
                <w:b/>
                <w:color w:val="FF0000"/>
                <w:sz w:val="20"/>
                <w:szCs w:val="20"/>
              </w:rPr>
              <w:t>]</w:t>
            </w:r>
            <w:r w:rsidRPr="00BA1406">
              <w:rPr>
                <w:rFonts w:ascii="Arial" w:hAnsi="Arial" w:cs="Arial"/>
                <w:color w:val="FF0000"/>
                <w:sz w:val="20"/>
                <w:szCs w:val="20"/>
              </w:rPr>
              <w:t xml:space="preserve"> Financial Information</w:t>
            </w:r>
            <w:r w:rsidRPr="00BA1406">
              <w:rPr>
                <w:rFonts w:ascii="Arial" w:hAnsi="Arial" w:cs="Arial"/>
                <w:b/>
                <w:color w:val="FF0000"/>
                <w:sz w:val="20"/>
                <w:szCs w:val="20"/>
              </w:rPr>
              <w:t>]</w:t>
            </w:r>
          </w:p>
          <w:p w14:paraId="68A80AB2" w14:textId="6AE53DD9" w:rsidR="00287761" w:rsidRPr="00BA1406" w:rsidRDefault="00287761" w:rsidP="0026543B">
            <w:pPr>
              <w:pStyle w:val="AONormal"/>
              <w:spacing w:before="40" w:after="20" w:line="240" w:lineRule="auto"/>
              <w:rPr>
                <w:rFonts w:ascii="Arial" w:hAnsi="Arial" w:cs="Arial"/>
                <w:color w:val="FF0000"/>
                <w:sz w:val="20"/>
                <w:szCs w:val="20"/>
              </w:rPr>
            </w:pPr>
            <w:r w:rsidRPr="00BA1406">
              <w:rPr>
                <w:rFonts w:ascii="Arial" w:hAnsi="Arial" w:cs="Arial"/>
                <w:b/>
                <w:color w:val="FF0000"/>
                <w:sz w:val="20"/>
                <w:szCs w:val="20"/>
              </w:rPr>
              <w:t>/</w:t>
            </w:r>
          </w:p>
          <w:p w14:paraId="743FF97A" w14:textId="77777777" w:rsidR="0026543B" w:rsidRPr="00BA1406" w:rsidRDefault="0026543B" w:rsidP="0026543B">
            <w:pPr>
              <w:pStyle w:val="AONormal"/>
              <w:spacing w:before="40" w:after="20" w:line="240" w:lineRule="auto"/>
              <w:rPr>
                <w:rFonts w:ascii="Arial" w:hAnsi="Arial" w:cs="Arial"/>
                <w:b/>
                <w:color w:val="FF0000"/>
                <w:sz w:val="20"/>
                <w:szCs w:val="20"/>
              </w:rPr>
            </w:pPr>
            <w:r w:rsidRPr="00BA1406">
              <w:rPr>
                <w:rFonts w:ascii="Arial" w:hAnsi="Arial" w:cs="Arial"/>
                <w:b/>
                <w:color w:val="FF0000"/>
                <w:sz w:val="20"/>
                <w:szCs w:val="20"/>
              </w:rPr>
              <w:t>[</w:t>
            </w:r>
            <w:r w:rsidRPr="00BA1406">
              <w:rPr>
                <w:rFonts w:ascii="Arial" w:hAnsi="Arial" w:cs="Arial"/>
                <w:color w:val="FF0000"/>
                <w:sz w:val="20"/>
                <w:szCs w:val="20"/>
              </w:rPr>
              <w:t xml:space="preserve">Historical </w:t>
            </w:r>
            <w:r w:rsidRPr="00BA1406">
              <w:rPr>
                <w:rFonts w:ascii="Arial" w:hAnsi="Arial" w:cs="Arial"/>
                <w:b/>
                <w:color w:val="FF0000"/>
                <w:sz w:val="20"/>
                <w:szCs w:val="20"/>
              </w:rPr>
              <w:t>[</w:t>
            </w:r>
            <w:r w:rsidRPr="00BA1406">
              <w:rPr>
                <w:rFonts w:ascii="Arial" w:hAnsi="Arial" w:cs="Arial"/>
                <w:color w:val="FF0000"/>
                <w:sz w:val="20"/>
                <w:szCs w:val="20"/>
              </w:rPr>
              <w:t>and Forecast</w:t>
            </w:r>
            <w:r w:rsidRPr="00BA1406">
              <w:rPr>
                <w:rFonts w:ascii="Arial" w:hAnsi="Arial" w:cs="Arial"/>
                <w:b/>
                <w:color w:val="FF0000"/>
                <w:sz w:val="20"/>
                <w:szCs w:val="20"/>
              </w:rPr>
              <w:t>]</w:t>
            </w:r>
            <w:r w:rsidRPr="00BA1406">
              <w:rPr>
                <w:rFonts w:ascii="Arial" w:hAnsi="Arial" w:cs="Arial"/>
                <w:color w:val="FF0000"/>
                <w:sz w:val="20"/>
                <w:szCs w:val="20"/>
              </w:rPr>
              <w:t xml:space="preserve"> Investigating Accountant's Report(s)</w:t>
            </w:r>
            <w:r w:rsidRPr="00BA1406">
              <w:rPr>
                <w:rFonts w:ascii="Arial" w:hAnsi="Arial" w:cs="Arial"/>
                <w:b/>
                <w:color w:val="FF0000"/>
                <w:sz w:val="20"/>
                <w:szCs w:val="20"/>
              </w:rPr>
              <w:t>]</w:t>
            </w:r>
          </w:p>
          <w:p w14:paraId="5552C610" w14:textId="5A6246AE" w:rsidR="005053DB" w:rsidRPr="00A36D8A" w:rsidRDefault="005053DB">
            <w:pPr>
              <w:pStyle w:val="AONormal"/>
              <w:spacing w:before="40" w:after="20" w:line="240" w:lineRule="auto"/>
              <w:rPr>
                <w:rFonts w:ascii="Arial" w:hAnsi="Arial" w:cs="Arial"/>
                <w:b/>
                <w:color w:val="FF0000"/>
                <w:sz w:val="20"/>
                <w:szCs w:val="20"/>
              </w:rPr>
            </w:pPr>
            <w:r w:rsidRPr="00BA1406">
              <w:rPr>
                <w:rFonts w:ascii="Arial" w:hAnsi="Arial" w:cs="Arial"/>
                <w:sz w:val="20"/>
                <w:szCs w:val="20"/>
              </w:rPr>
              <w:t xml:space="preserve">[(in each case as defined in </w:t>
            </w:r>
            <w:r w:rsidR="00287761" w:rsidRPr="00BA1406">
              <w:rPr>
                <w:rFonts w:ascii="Arial" w:hAnsi="Arial" w:cs="Arial"/>
                <w:sz w:val="20"/>
                <w:szCs w:val="20"/>
              </w:rPr>
              <w:t>the Investigating Accountant’s e</w:t>
            </w:r>
            <w:r w:rsidRPr="00BA1406">
              <w:rPr>
                <w:rFonts w:ascii="Arial" w:hAnsi="Arial" w:cs="Arial"/>
                <w:sz w:val="20"/>
                <w:szCs w:val="20"/>
              </w:rPr>
              <w:t xml:space="preserve">ngagement letter with the Company dated </w:t>
            </w:r>
            <w:r w:rsidRPr="00BA1406">
              <w:rPr>
                <w:rFonts w:ascii="Arial" w:hAnsi="Arial" w:cs="Arial"/>
                <w:b/>
                <w:color w:val="FF0000"/>
                <w:sz w:val="20"/>
                <w:szCs w:val="20"/>
              </w:rPr>
              <w:t>[insert]</w:t>
            </w:r>
            <w:r w:rsidRPr="00BA1406">
              <w:rPr>
                <w:rFonts w:ascii="Arial" w:hAnsi="Arial" w:cs="Arial"/>
                <w:sz w:val="20"/>
                <w:szCs w:val="20"/>
              </w:rPr>
              <w:t>)]</w:t>
            </w:r>
          </w:p>
        </w:tc>
        <w:tc>
          <w:tcPr>
            <w:tcW w:w="1662" w:type="pct"/>
            <w:shd w:val="clear" w:color="auto" w:fill="auto"/>
          </w:tcPr>
          <w:p w14:paraId="638540AE" w14:textId="77777777" w:rsidR="0026543B" w:rsidRPr="006C34BF" w:rsidRDefault="0026543B" w:rsidP="0026543B">
            <w:pPr>
              <w:pStyle w:val="AONormal"/>
              <w:spacing w:before="40" w:after="20" w:line="240" w:lineRule="auto"/>
              <w:rPr>
                <w:rFonts w:ascii="Arial" w:hAnsi="Arial" w:cs="Arial"/>
                <w:sz w:val="20"/>
                <w:szCs w:val="20"/>
              </w:rPr>
            </w:pPr>
            <w:r w:rsidRPr="006C34BF">
              <w:rPr>
                <w:rFonts w:ascii="Arial" w:hAnsi="Arial" w:cs="Arial"/>
                <w:sz w:val="20"/>
                <w:szCs w:val="20"/>
              </w:rPr>
              <w:t>Issuer</w:t>
            </w:r>
            <w:r w:rsidRPr="00EB5A6C">
              <w:rPr>
                <w:rFonts w:ascii="Arial" w:hAnsi="Arial" w:cs="Arial"/>
                <w:b/>
                <w:color w:val="FF0000"/>
                <w:sz w:val="20"/>
                <w:szCs w:val="20"/>
              </w:rPr>
              <w:t>[</w:t>
            </w:r>
            <w:r w:rsidRPr="006C34BF">
              <w:rPr>
                <w:rFonts w:ascii="Arial" w:hAnsi="Arial" w:cs="Arial"/>
                <w:color w:val="FF0000"/>
                <w:sz w:val="20"/>
                <w:szCs w:val="20"/>
              </w:rPr>
              <w:t>s</w:t>
            </w:r>
            <w:r w:rsidRPr="00EB5A6C">
              <w:rPr>
                <w:rFonts w:ascii="Arial" w:hAnsi="Arial" w:cs="Arial"/>
                <w:b/>
                <w:color w:val="FF0000"/>
                <w:sz w:val="20"/>
                <w:szCs w:val="20"/>
              </w:rPr>
              <w:t>]</w:t>
            </w:r>
          </w:p>
          <w:p w14:paraId="0A0F507F" w14:textId="77777777" w:rsidR="0026543B" w:rsidRPr="006C34BF" w:rsidRDefault="0026543B" w:rsidP="0026543B">
            <w:pPr>
              <w:pStyle w:val="AONormal"/>
              <w:spacing w:before="40" w:after="20" w:line="240" w:lineRule="auto"/>
              <w:rPr>
                <w:rFonts w:ascii="Arial" w:hAnsi="Arial" w:cs="Arial"/>
                <w:sz w:val="20"/>
                <w:szCs w:val="20"/>
              </w:rPr>
            </w:pPr>
          </w:p>
        </w:tc>
      </w:tr>
      <w:tr w:rsidR="00F00864" w14:paraId="7D255130" w14:textId="77777777" w:rsidTr="0026543B">
        <w:tc>
          <w:tcPr>
            <w:tcW w:w="1668" w:type="pct"/>
            <w:vMerge w:val="restart"/>
            <w:shd w:val="clear" w:color="auto" w:fill="auto"/>
          </w:tcPr>
          <w:p w14:paraId="0DCE2B5E" w14:textId="77777777" w:rsidR="0026543B" w:rsidRPr="006C34BF" w:rsidRDefault="0026543B" w:rsidP="0026543B">
            <w:pPr>
              <w:pStyle w:val="AONormal"/>
              <w:keepNext/>
              <w:spacing w:before="40" w:after="20" w:line="240" w:lineRule="auto"/>
              <w:rPr>
                <w:rFonts w:ascii="Arial" w:hAnsi="Arial" w:cs="Arial"/>
                <w:sz w:val="20"/>
                <w:szCs w:val="20"/>
              </w:rPr>
            </w:pPr>
            <w:r w:rsidRPr="006C34BF">
              <w:rPr>
                <w:rFonts w:ascii="Arial" w:hAnsi="Arial" w:cs="Arial"/>
                <w:sz w:val="20"/>
                <w:szCs w:val="20"/>
              </w:rPr>
              <w:t>Tax Advisor</w:t>
            </w:r>
          </w:p>
        </w:tc>
        <w:tc>
          <w:tcPr>
            <w:tcW w:w="1670" w:type="pct"/>
            <w:shd w:val="clear" w:color="auto" w:fill="auto"/>
          </w:tcPr>
          <w:p w14:paraId="396274C3" w14:textId="77777777" w:rsidR="0026543B" w:rsidRPr="00BA1406" w:rsidRDefault="0026543B" w:rsidP="0026543B">
            <w:pPr>
              <w:pStyle w:val="AONormal"/>
              <w:keepNext/>
              <w:spacing w:before="40" w:after="20" w:line="240" w:lineRule="auto"/>
              <w:rPr>
                <w:rFonts w:ascii="Arial" w:hAnsi="Arial" w:cs="Arial"/>
                <w:color w:val="FF0000"/>
                <w:sz w:val="20"/>
                <w:szCs w:val="20"/>
              </w:rPr>
            </w:pPr>
            <w:r w:rsidRPr="00BA1406">
              <w:rPr>
                <w:rFonts w:ascii="Arial" w:hAnsi="Arial" w:cs="Arial"/>
                <w:b/>
                <w:color w:val="FF0000"/>
                <w:sz w:val="20"/>
                <w:szCs w:val="20"/>
              </w:rPr>
              <w:t>[</w:t>
            </w:r>
            <w:r w:rsidRPr="00BA1406">
              <w:rPr>
                <w:rFonts w:ascii="Arial" w:hAnsi="Arial" w:cs="Arial"/>
                <w:color w:val="FF0000"/>
                <w:sz w:val="20"/>
                <w:szCs w:val="20"/>
              </w:rPr>
              <w:t>Tax Due Diligence Report</w:t>
            </w:r>
            <w:r w:rsidRPr="00BA1406">
              <w:rPr>
                <w:rFonts w:ascii="Arial" w:hAnsi="Arial" w:cs="Arial"/>
                <w:b/>
                <w:color w:val="FF0000"/>
                <w:sz w:val="20"/>
                <w:szCs w:val="20"/>
              </w:rPr>
              <w:t>]</w:t>
            </w:r>
          </w:p>
          <w:p w14:paraId="11263ED9" w14:textId="77777777" w:rsidR="0026543B" w:rsidRPr="00BA1406" w:rsidRDefault="0026543B" w:rsidP="0026543B">
            <w:pPr>
              <w:pStyle w:val="AONormal"/>
              <w:keepNext/>
              <w:spacing w:before="40" w:after="20" w:line="240" w:lineRule="auto"/>
              <w:rPr>
                <w:rFonts w:ascii="Arial" w:hAnsi="Arial" w:cs="Arial"/>
                <w:color w:val="FF0000"/>
                <w:sz w:val="20"/>
                <w:szCs w:val="20"/>
              </w:rPr>
            </w:pPr>
            <w:r w:rsidRPr="00BA1406">
              <w:rPr>
                <w:rFonts w:ascii="Arial" w:hAnsi="Arial" w:cs="Arial"/>
                <w:b/>
                <w:color w:val="FF0000"/>
                <w:sz w:val="20"/>
                <w:szCs w:val="20"/>
              </w:rPr>
              <w:t>[</w:t>
            </w:r>
            <w:r w:rsidRPr="00BA1406">
              <w:rPr>
                <w:rFonts w:ascii="Arial" w:hAnsi="Arial" w:cs="Arial"/>
                <w:color w:val="FF0000"/>
                <w:sz w:val="20"/>
                <w:szCs w:val="20"/>
              </w:rPr>
              <w:t>Tax Structuring Paper</w:t>
            </w:r>
            <w:r w:rsidRPr="00BA1406">
              <w:rPr>
                <w:rFonts w:ascii="Arial" w:hAnsi="Arial" w:cs="Arial"/>
                <w:b/>
                <w:color w:val="FF0000"/>
                <w:sz w:val="20"/>
                <w:szCs w:val="20"/>
              </w:rPr>
              <w:t>]</w:t>
            </w:r>
          </w:p>
          <w:p w14:paraId="0345D4CA" w14:textId="77777777" w:rsidR="0026543B" w:rsidRPr="00BA1406" w:rsidRDefault="0026543B" w:rsidP="0026543B">
            <w:pPr>
              <w:pStyle w:val="AONormal"/>
              <w:keepNext/>
              <w:spacing w:before="40" w:after="20" w:line="240" w:lineRule="auto"/>
              <w:rPr>
                <w:rFonts w:ascii="Arial" w:hAnsi="Arial" w:cs="Arial"/>
                <w:color w:val="FF0000"/>
                <w:sz w:val="20"/>
                <w:szCs w:val="20"/>
              </w:rPr>
            </w:pPr>
            <w:r w:rsidRPr="00BA1406">
              <w:rPr>
                <w:rFonts w:ascii="Arial" w:hAnsi="Arial" w:cs="Arial"/>
                <w:b/>
                <w:color w:val="FF0000"/>
                <w:sz w:val="20"/>
                <w:szCs w:val="20"/>
              </w:rPr>
              <w:t>[</w:t>
            </w:r>
            <w:r w:rsidRPr="00BA1406">
              <w:rPr>
                <w:rFonts w:ascii="Arial" w:hAnsi="Arial" w:cs="Arial"/>
                <w:color w:val="FF0000"/>
                <w:sz w:val="20"/>
                <w:szCs w:val="20"/>
              </w:rPr>
              <w:t>Tax opinion</w:t>
            </w:r>
            <w:r w:rsidRPr="00BA1406">
              <w:rPr>
                <w:rFonts w:ascii="Arial" w:hAnsi="Arial" w:cs="Arial"/>
                <w:b/>
                <w:color w:val="FF0000"/>
                <w:sz w:val="20"/>
                <w:szCs w:val="20"/>
              </w:rPr>
              <w:t>]</w:t>
            </w:r>
          </w:p>
          <w:p w14:paraId="29010793" w14:textId="5A0AF5B7" w:rsidR="0026543B" w:rsidRPr="00BA1406" w:rsidRDefault="00424431">
            <w:pPr>
              <w:pStyle w:val="AONormal"/>
              <w:keepNext/>
              <w:spacing w:before="40" w:after="20" w:line="240" w:lineRule="auto"/>
              <w:rPr>
                <w:rFonts w:ascii="Arial" w:hAnsi="Arial" w:cs="Arial"/>
                <w:sz w:val="20"/>
                <w:szCs w:val="20"/>
              </w:rPr>
            </w:pPr>
            <w:r w:rsidRPr="00BA1406">
              <w:rPr>
                <w:rFonts w:ascii="Arial" w:hAnsi="Arial" w:cs="Arial"/>
                <w:sz w:val="20"/>
                <w:szCs w:val="20"/>
              </w:rPr>
              <w:t xml:space="preserve">[(in each case as defined in the </w:t>
            </w:r>
            <w:r w:rsidR="00A82488" w:rsidRPr="00BA1406">
              <w:rPr>
                <w:rFonts w:ascii="Arial" w:hAnsi="Arial" w:cs="Arial"/>
                <w:sz w:val="20"/>
                <w:szCs w:val="20"/>
              </w:rPr>
              <w:t>Tax Advisor’s</w:t>
            </w:r>
            <w:r w:rsidR="00287761" w:rsidRPr="00BA1406">
              <w:rPr>
                <w:rFonts w:ascii="Arial" w:hAnsi="Arial" w:cs="Arial"/>
                <w:sz w:val="20"/>
                <w:szCs w:val="20"/>
              </w:rPr>
              <w:t xml:space="preserve"> e</w:t>
            </w:r>
            <w:r w:rsidRPr="00BA1406">
              <w:rPr>
                <w:rFonts w:ascii="Arial" w:hAnsi="Arial" w:cs="Arial"/>
                <w:sz w:val="20"/>
                <w:szCs w:val="20"/>
              </w:rPr>
              <w:t xml:space="preserve">ngagement letter with the Company dated </w:t>
            </w:r>
            <w:r w:rsidRPr="00BA1406">
              <w:rPr>
                <w:rFonts w:ascii="Arial" w:hAnsi="Arial" w:cs="Arial"/>
                <w:b/>
                <w:color w:val="FF0000"/>
                <w:sz w:val="20"/>
                <w:szCs w:val="20"/>
              </w:rPr>
              <w:t>[insert]</w:t>
            </w:r>
            <w:r w:rsidRPr="00BA1406">
              <w:rPr>
                <w:rFonts w:ascii="Arial" w:hAnsi="Arial" w:cs="Arial"/>
                <w:sz w:val="20"/>
                <w:szCs w:val="20"/>
              </w:rPr>
              <w:t>)]</w:t>
            </w:r>
          </w:p>
        </w:tc>
        <w:tc>
          <w:tcPr>
            <w:tcW w:w="1662" w:type="pct"/>
            <w:shd w:val="clear" w:color="auto" w:fill="auto"/>
          </w:tcPr>
          <w:p w14:paraId="278C631B" w14:textId="77777777" w:rsidR="0026543B" w:rsidRPr="00BA1406" w:rsidRDefault="0026543B" w:rsidP="0026543B">
            <w:pPr>
              <w:pStyle w:val="AONormal"/>
              <w:keepNext/>
              <w:spacing w:before="40" w:after="20" w:line="240" w:lineRule="auto"/>
              <w:rPr>
                <w:rFonts w:ascii="Arial" w:hAnsi="Arial" w:cs="Arial"/>
                <w:sz w:val="20"/>
                <w:szCs w:val="20"/>
              </w:rPr>
            </w:pPr>
            <w:r w:rsidRPr="00BA1406">
              <w:rPr>
                <w:rFonts w:ascii="Arial" w:hAnsi="Arial" w:cs="Arial"/>
                <w:sz w:val="20"/>
                <w:szCs w:val="20"/>
              </w:rPr>
              <w:t>Issuer</w:t>
            </w:r>
            <w:r w:rsidRPr="00BA1406">
              <w:rPr>
                <w:rFonts w:ascii="Arial" w:hAnsi="Arial" w:cs="Arial"/>
                <w:b/>
                <w:color w:val="FF0000"/>
                <w:sz w:val="20"/>
                <w:szCs w:val="20"/>
              </w:rPr>
              <w:t>[</w:t>
            </w:r>
            <w:r w:rsidRPr="00BA1406">
              <w:rPr>
                <w:rFonts w:ascii="Arial" w:hAnsi="Arial" w:cs="Arial"/>
                <w:color w:val="FF0000"/>
                <w:sz w:val="20"/>
                <w:szCs w:val="20"/>
              </w:rPr>
              <w:t>s</w:t>
            </w:r>
            <w:r w:rsidRPr="00BA1406">
              <w:rPr>
                <w:rFonts w:ascii="Arial" w:hAnsi="Arial" w:cs="Arial"/>
                <w:b/>
                <w:color w:val="FF0000"/>
                <w:sz w:val="20"/>
                <w:szCs w:val="20"/>
              </w:rPr>
              <w:t>]</w:t>
            </w:r>
            <w:r w:rsidRPr="00BA1406">
              <w:rPr>
                <w:rFonts w:ascii="Arial" w:hAnsi="Arial" w:cs="Arial"/>
                <w:sz w:val="20"/>
                <w:szCs w:val="20"/>
              </w:rPr>
              <w:t xml:space="preserve"> and </w:t>
            </w:r>
            <w:r w:rsidRPr="00BA1406">
              <w:rPr>
                <w:rFonts w:ascii="Arial" w:hAnsi="Arial" w:cs="Arial"/>
                <w:b/>
                <w:color w:val="FF0000"/>
                <w:sz w:val="20"/>
                <w:szCs w:val="20"/>
              </w:rPr>
              <w:t>[</w:t>
            </w:r>
            <w:r w:rsidRPr="00BA1406">
              <w:rPr>
                <w:rFonts w:ascii="Arial" w:hAnsi="Arial" w:cs="Arial"/>
                <w:color w:val="FF0000"/>
                <w:sz w:val="20"/>
                <w:szCs w:val="20"/>
              </w:rPr>
              <w:t>its</w:t>
            </w:r>
            <w:proofErr w:type="gramStart"/>
            <w:r w:rsidRPr="00BA1406">
              <w:rPr>
                <w:rFonts w:ascii="Arial" w:hAnsi="Arial" w:cs="Arial"/>
                <w:b/>
                <w:color w:val="FF0000"/>
                <w:sz w:val="20"/>
                <w:szCs w:val="20"/>
              </w:rPr>
              <w:t>][</w:t>
            </w:r>
            <w:proofErr w:type="gramEnd"/>
            <w:r w:rsidRPr="00BA1406">
              <w:rPr>
                <w:rFonts w:ascii="Arial" w:hAnsi="Arial" w:cs="Arial"/>
                <w:color w:val="FF0000"/>
                <w:sz w:val="20"/>
                <w:szCs w:val="20"/>
              </w:rPr>
              <w:t>their respective</w:t>
            </w:r>
            <w:r w:rsidRPr="00BA1406">
              <w:rPr>
                <w:rFonts w:ascii="Arial" w:hAnsi="Arial" w:cs="Arial"/>
                <w:b/>
                <w:color w:val="FF0000"/>
                <w:sz w:val="20"/>
                <w:szCs w:val="20"/>
              </w:rPr>
              <w:t>]</w:t>
            </w:r>
            <w:r w:rsidRPr="00BA1406">
              <w:rPr>
                <w:rFonts w:ascii="Arial" w:hAnsi="Arial" w:cs="Arial"/>
                <w:sz w:val="20"/>
                <w:szCs w:val="20"/>
              </w:rPr>
              <w:t xml:space="preserve"> directors,</w:t>
            </w:r>
          </w:p>
          <w:p w14:paraId="4FC2BEFA" w14:textId="4BB11737" w:rsidR="0026543B" w:rsidRPr="00BA1406" w:rsidRDefault="0026543B" w:rsidP="0026543B">
            <w:pPr>
              <w:pStyle w:val="AONormal"/>
              <w:keepNext/>
              <w:spacing w:before="40" w:after="20" w:line="240" w:lineRule="auto"/>
              <w:rPr>
                <w:rFonts w:ascii="Arial" w:hAnsi="Arial" w:cs="Arial"/>
                <w:sz w:val="20"/>
                <w:szCs w:val="20"/>
              </w:rPr>
            </w:pPr>
            <w:r w:rsidRPr="00BA1406">
              <w:rPr>
                <w:rFonts w:ascii="Arial" w:hAnsi="Arial" w:cs="Arial"/>
                <w:sz w:val="20"/>
                <w:szCs w:val="20"/>
              </w:rPr>
              <w:t xml:space="preserve">DDC members and their respective representatives, </w:t>
            </w:r>
            <w:r w:rsidRPr="00BA1406">
              <w:rPr>
                <w:rFonts w:ascii="Arial" w:hAnsi="Arial" w:cs="Arial"/>
                <w:b/>
                <w:color w:val="FF0000"/>
                <w:sz w:val="20"/>
                <w:szCs w:val="20"/>
              </w:rPr>
              <w:t>[</w:t>
            </w:r>
            <w:r w:rsidRPr="00BA1406">
              <w:rPr>
                <w:rFonts w:ascii="Arial" w:hAnsi="Arial" w:cs="Arial"/>
                <w:color w:val="FF0000"/>
                <w:sz w:val="20"/>
                <w:szCs w:val="20"/>
              </w:rPr>
              <w:t>Others (</w:t>
            </w:r>
            <w:proofErr w:type="gramStart"/>
            <w:r w:rsidRPr="00BA1406">
              <w:rPr>
                <w:rFonts w:ascii="Arial" w:hAnsi="Arial" w:cs="Arial"/>
                <w:color w:val="FF0000"/>
                <w:sz w:val="20"/>
                <w:szCs w:val="20"/>
              </w:rPr>
              <w:t>e.g.</w:t>
            </w:r>
            <w:proofErr w:type="gramEnd"/>
            <w:r w:rsidRPr="00BA1406">
              <w:rPr>
                <w:rFonts w:ascii="Arial" w:hAnsi="Arial" w:cs="Arial"/>
                <w:color w:val="FF0000"/>
                <w:sz w:val="20"/>
                <w:szCs w:val="20"/>
              </w:rPr>
              <w:t xml:space="preserve"> sponsors or </w:t>
            </w:r>
            <w:r w:rsidR="00E1384B" w:rsidRPr="00BA1406">
              <w:rPr>
                <w:rFonts w:ascii="Arial" w:hAnsi="Arial" w:cs="Arial"/>
                <w:color w:val="FF0000"/>
                <w:sz w:val="20"/>
                <w:szCs w:val="20"/>
              </w:rPr>
              <w:t xml:space="preserve">majority </w:t>
            </w:r>
            <w:r w:rsidRPr="00BA1406">
              <w:rPr>
                <w:rFonts w:ascii="Arial" w:hAnsi="Arial" w:cs="Arial"/>
                <w:color w:val="FF0000"/>
                <w:sz w:val="20"/>
                <w:szCs w:val="20"/>
              </w:rPr>
              <w:t>shareholders)</w:t>
            </w:r>
            <w:r w:rsidRPr="00BA1406">
              <w:rPr>
                <w:rFonts w:ascii="Arial" w:hAnsi="Arial" w:cs="Arial"/>
                <w:b/>
                <w:color w:val="FF0000"/>
                <w:sz w:val="20"/>
                <w:szCs w:val="20"/>
              </w:rPr>
              <w:t>]</w:t>
            </w:r>
          </w:p>
        </w:tc>
      </w:tr>
      <w:tr w:rsidR="00F00864" w14:paraId="5DB70D9F" w14:textId="77777777" w:rsidTr="0026543B">
        <w:tc>
          <w:tcPr>
            <w:tcW w:w="1668" w:type="pct"/>
            <w:vMerge/>
            <w:shd w:val="clear" w:color="auto" w:fill="auto"/>
          </w:tcPr>
          <w:p w14:paraId="1BA88C82" w14:textId="77777777" w:rsidR="0026543B" w:rsidRPr="006C34BF" w:rsidRDefault="0026543B" w:rsidP="0026543B">
            <w:pPr>
              <w:pStyle w:val="AONormal"/>
              <w:keepNext/>
              <w:spacing w:before="40" w:after="20" w:line="240" w:lineRule="auto"/>
              <w:rPr>
                <w:rFonts w:ascii="Arial" w:hAnsi="Arial" w:cs="Arial"/>
                <w:sz w:val="20"/>
                <w:szCs w:val="20"/>
              </w:rPr>
            </w:pPr>
          </w:p>
        </w:tc>
        <w:tc>
          <w:tcPr>
            <w:tcW w:w="1670" w:type="pct"/>
            <w:shd w:val="clear" w:color="auto" w:fill="auto"/>
          </w:tcPr>
          <w:p w14:paraId="2C232AA0" w14:textId="77777777" w:rsidR="0026543B" w:rsidRPr="00BA1406" w:rsidRDefault="0026543B" w:rsidP="0026543B">
            <w:pPr>
              <w:pStyle w:val="AONormal"/>
              <w:keepNext/>
              <w:spacing w:before="40" w:after="20" w:line="240" w:lineRule="auto"/>
              <w:rPr>
                <w:rFonts w:ascii="Arial" w:hAnsi="Arial" w:cs="Arial"/>
                <w:b/>
                <w:color w:val="FF0000"/>
                <w:sz w:val="20"/>
                <w:szCs w:val="20"/>
              </w:rPr>
            </w:pPr>
            <w:r w:rsidRPr="00BA1406">
              <w:rPr>
                <w:rFonts w:ascii="Arial" w:hAnsi="Arial" w:cs="Arial"/>
                <w:b/>
                <w:color w:val="FF0000"/>
                <w:sz w:val="20"/>
                <w:szCs w:val="20"/>
              </w:rPr>
              <w:t>[</w:t>
            </w:r>
            <w:r w:rsidRPr="00BA1406">
              <w:rPr>
                <w:rFonts w:ascii="Arial" w:hAnsi="Arial" w:cs="Arial"/>
                <w:color w:val="FF0000"/>
                <w:sz w:val="20"/>
                <w:szCs w:val="20"/>
              </w:rPr>
              <w:t>Tax letter for Prospectus</w:t>
            </w:r>
            <w:r w:rsidRPr="00BA1406">
              <w:rPr>
                <w:rFonts w:ascii="Arial" w:hAnsi="Arial" w:cs="Arial"/>
                <w:b/>
                <w:color w:val="FF0000"/>
                <w:sz w:val="20"/>
                <w:szCs w:val="20"/>
              </w:rPr>
              <w:t>]</w:t>
            </w:r>
          </w:p>
        </w:tc>
        <w:tc>
          <w:tcPr>
            <w:tcW w:w="1662" w:type="pct"/>
            <w:shd w:val="clear" w:color="auto" w:fill="auto"/>
          </w:tcPr>
          <w:p w14:paraId="5C26F5F8" w14:textId="77777777" w:rsidR="0026543B" w:rsidRPr="00BA1406" w:rsidRDefault="0026543B" w:rsidP="0026543B">
            <w:pPr>
              <w:pStyle w:val="AONormal"/>
              <w:spacing w:before="40" w:after="20" w:line="240" w:lineRule="auto"/>
              <w:rPr>
                <w:rFonts w:ascii="Arial" w:hAnsi="Arial" w:cs="Arial"/>
                <w:sz w:val="20"/>
                <w:szCs w:val="20"/>
              </w:rPr>
            </w:pPr>
            <w:r w:rsidRPr="00BA1406">
              <w:rPr>
                <w:rFonts w:ascii="Arial" w:hAnsi="Arial" w:cs="Arial"/>
                <w:sz w:val="20"/>
                <w:szCs w:val="20"/>
              </w:rPr>
              <w:t>Issuer</w:t>
            </w:r>
            <w:r w:rsidRPr="00BA1406">
              <w:rPr>
                <w:rFonts w:ascii="Arial" w:hAnsi="Arial" w:cs="Arial"/>
                <w:b/>
                <w:color w:val="FF0000"/>
                <w:sz w:val="20"/>
                <w:szCs w:val="20"/>
              </w:rPr>
              <w:t>[</w:t>
            </w:r>
            <w:r w:rsidRPr="00BA1406">
              <w:rPr>
                <w:rFonts w:ascii="Arial" w:hAnsi="Arial" w:cs="Arial"/>
                <w:color w:val="FF0000"/>
                <w:sz w:val="20"/>
                <w:szCs w:val="20"/>
              </w:rPr>
              <w:t>s</w:t>
            </w:r>
            <w:r w:rsidRPr="00BA1406">
              <w:rPr>
                <w:rFonts w:ascii="Arial" w:hAnsi="Arial" w:cs="Arial"/>
                <w:b/>
                <w:color w:val="FF0000"/>
                <w:sz w:val="20"/>
                <w:szCs w:val="20"/>
              </w:rPr>
              <w:t>]</w:t>
            </w:r>
          </w:p>
        </w:tc>
      </w:tr>
      <w:tr w:rsidR="00F00864" w14:paraId="43FD159F" w14:textId="77777777" w:rsidTr="0026543B">
        <w:tc>
          <w:tcPr>
            <w:tcW w:w="1668" w:type="pct"/>
            <w:shd w:val="clear" w:color="auto" w:fill="auto"/>
          </w:tcPr>
          <w:p w14:paraId="5292877E" w14:textId="77777777" w:rsidR="0026543B" w:rsidRPr="006C34BF" w:rsidRDefault="0026543B" w:rsidP="0026543B">
            <w:pPr>
              <w:pStyle w:val="AONormal"/>
              <w:spacing w:before="40" w:after="20" w:line="240" w:lineRule="auto"/>
              <w:rPr>
                <w:rFonts w:ascii="Arial" w:hAnsi="Arial" w:cs="Arial"/>
                <w:color w:val="FF0000"/>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 any other experts</w:t>
            </w:r>
            <w:r w:rsidRPr="00EB5A6C">
              <w:rPr>
                <w:rFonts w:ascii="Arial" w:hAnsi="Arial" w:cs="Arial"/>
                <w:b/>
                <w:color w:val="FF0000"/>
                <w:sz w:val="20"/>
                <w:szCs w:val="20"/>
              </w:rPr>
              <w:t>]</w:t>
            </w:r>
          </w:p>
        </w:tc>
        <w:tc>
          <w:tcPr>
            <w:tcW w:w="1670" w:type="pct"/>
            <w:shd w:val="clear" w:color="auto" w:fill="auto"/>
          </w:tcPr>
          <w:p w14:paraId="5A64DAD8" w14:textId="77777777" w:rsidR="0026543B" w:rsidRPr="006C34BF" w:rsidRDefault="0026543B" w:rsidP="0026543B">
            <w:pPr>
              <w:pStyle w:val="AONormal"/>
              <w:spacing w:before="40" w:after="20" w:line="240" w:lineRule="auto"/>
              <w:rPr>
                <w:rFonts w:ascii="Arial" w:hAnsi="Arial" w:cs="Arial"/>
                <w:color w:val="FF0000"/>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w:t>
            </w:r>
            <w:r w:rsidRPr="00EB5A6C">
              <w:rPr>
                <w:rFonts w:ascii="Arial" w:hAnsi="Arial" w:cs="Arial"/>
                <w:b/>
                <w:color w:val="FF0000"/>
                <w:sz w:val="20"/>
                <w:szCs w:val="20"/>
              </w:rPr>
              <w:t>]</w:t>
            </w:r>
          </w:p>
        </w:tc>
        <w:tc>
          <w:tcPr>
            <w:tcW w:w="1662" w:type="pct"/>
            <w:shd w:val="clear" w:color="auto" w:fill="auto"/>
          </w:tcPr>
          <w:p w14:paraId="6A2C63C9" w14:textId="77777777" w:rsidR="0026543B" w:rsidRPr="006C34BF" w:rsidRDefault="0026543B" w:rsidP="0026543B">
            <w:pPr>
              <w:pStyle w:val="AONormal"/>
              <w:spacing w:before="40" w:after="20" w:line="240" w:lineRule="auto"/>
              <w:rPr>
                <w:rFonts w:ascii="Arial" w:hAnsi="Arial" w:cs="Arial"/>
                <w:color w:val="FF0000"/>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w:t>
            </w:r>
            <w:r w:rsidRPr="00EB5A6C">
              <w:rPr>
                <w:rFonts w:ascii="Arial" w:hAnsi="Arial" w:cs="Arial"/>
                <w:b/>
                <w:color w:val="FF0000"/>
                <w:sz w:val="20"/>
                <w:szCs w:val="20"/>
              </w:rPr>
              <w:t>]</w:t>
            </w:r>
          </w:p>
        </w:tc>
      </w:tr>
      <w:tr w:rsidR="00F00864" w14:paraId="4C17AD26" w14:textId="77777777" w:rsidTr="0026543B">
        <w:tc>
          <w:tcPr>
            <w:tcW w:w="1668" w:type="pct"/>
            <w:shd w:val="clear" w:color="auto" w:fill="auto"/>
          </w:tcPr>
          <w:p w14:paraId="5F335B69" w14:textId="77777777" w:rsidR="0026543B" w:rsidRPr="006C34BF" w:rsidRDefault="0026543B" w:rsidP="0026543B">
            <w:pPr>
              <w:pStyle w:val="AONormal"/>
              <w:spacing w:before="40" w:after="20" w:line="240" w:lineRule="auto"/>
              <w:rPr>
                <w:rFonts w:ascii="Arial" w:hAnsi="Arial" w:cs="Arial"/>
                <w:bCs/>
                <w:sz w:val="20"/>
                <w:szCs w:val="20"/>
              </w:rPr>
            </w:pPr>
            <w:r w:rsidRPr="006C34BF">
              <w:rPr>
                <w:rFonts w:ascii="Arial" w:hAnsi="Arial" w:cs="Arial"/>
                <w:bCs/>
                <w:sz w:val="20"/>
                <w:szCs w:val="20"/>
              </w:rPr>
              <w:lastRenderedPageBreak/>
              <w:t>Management</w:t>
            </w:r>
            <w:r w:rsidRPr="006C34BF">
              <w:rPr>
                <w:rFonts w:ascii="Arial" w:hAnsi="Arial" w:cs="Arial"/>
                <w:sz w:val="20"/>
                <w:szCs w:val="20"/>
              </w:rPr>
              <w:t xml:space="preserve"> </w:t>
            </w:r>
          </w:p>
          <w:p w14:paraId="5046C580" w14:textId="77777777" w:rsidR="0026543B" w:rsidRPr="006C34BF" w:rsidRDefault="0026543B" w:rsidP="0026543B">
            <w:pPr>
              <w:pStyle w:val="AONormal"/>
              <w:spacing w:before="40" w:after="20" w:line="240" w:lineRule="auto"/>
              <w:rPr>
                <w:rFonts w:ascii="Arial" w:hAnsi="Arial" w:cs="Arial"/>
                <w:bCs/>
                <w:sz w:val="20"/>
                <w:szCs w:val="20"/>
              </w:rPr>
            </w:pPr>
            <w:r w:rsidRPr="00EB5A6C">
              <w:rPr>
                <w:rFonts w:ascii="Arial" w:hAnsi="Arial" w:cs="Arial"/>
                <w:b/>
                <w:color w:val="FF0000"/>
                <w:sz w:val="20"/>
                <w:szCs w:val="20"/>
              </w:rPr>
              <w:t>[</w:t>
            </w:r>
            <w:r w:rsidRPr="006C34BF">
              <w:rPr>
                <w:rFonts w:ascii="Arial" w:hAnsi="Arial" w:cs="Arial"/>
                <w:color w:val="FF0000"/>
                <w:sz w:val="20"/>
                <w:szCs w:val="20"/>
              </w:rPr>
              <w:t>List management reporting persons</w:t>
            </w:r>
            <w:r w:rsidRPr="00EB5A6C">
              <w:rPr>
                <w:rFonts w:ascii="Arial" w:hAnsi="Arial" w:cs="Arial"/>
                <w:b/>
                <w:color w:val="FF0000"/>
                <w:sz w:val="20"/>
                <w:szCs w:val="20"/>
              </w:rPr>
              <w:t>]</w:t>
            </w:r>
          </w:p>
        </w:tc>
        <w:tc>
          <w:tcPr>
            <w:tcW w:w="1670" w:type="pct"/>
            <w:shd w:val="clear" w:color="auto" w:fill="auto"/>
          </w:tcPr>
          <w:p w14:paraId="4613B117" w14:textId="77777777" w:rsidR="0026543B" w:rsidRPr="006C34BF" w:rsidRDefault="0026543B" w:rsidP="0026543B">
            <w:pPr>
              <w:pStyle w:val="AONormal"/>
              <w:spacing w:before="40" w:after="20" w:line="240" w:lineRule="auto"/>
              <w:rPr>
                <w:rFonts w:ascii="Arial" w:hAnsi="Arial" w:cs="Arial"/>
                <w:sz w:val="20"/>
                <w:szCs w:val="20"/>
              </w:rPr>
            </w:pPr>
            <w:r w:rsidRPr="006C34BF">
              <w:rPr>
                <w:rFonts w:ascii="Arial" w:hAnsi="Arial" w:cs="Arial"/>
                <w:sz w:val="20"/>
                <w:szCs w:val="20"/>
              </w:rPr>
              <w:t>Management presentation to the DDC</w:t>
            </w:r>
          </w:p>
          <w:p w14:paraId="7C7DA747" w14:textId="77777777" w:rsidR="0026543B" w:rsidRPr="006C34BF" w:rsidRDefault="0026543B" w:rsidP="0026543B">
            <w:pPr>
              <w:pStyle w:val="AONormal"/>
              <w:spacing w:before="40" w:after="20" w:line="240" w:lineRule="auto"/>
              <w:rPr>
                <w:rFonts w:ascii="Arial" w:hAnsi="Arial" w:cs="Arial"/>
                <w:sz w:val="20"/>
                <w:szCs w:val="20"/>
              </w:rPr>
            </w:pPr>
            <w:r w:rsidRPr="00EB5A6C">
              <w:rPr>
                <w:rFonts w:ascii="Arial" w:hAnsi="Arial" w:cs="Arial"/>
                <w:b/>
                <w:color w:val="FF0000"/>
                <w:sz w:val="20"/>
                <w:szCs w:val="20"/>
              </w:rPr>
              <w:t>[</w:t>
            </w:r>
            <w:r w:rsidRPr="006C34BF">
              <w:rPr>
                <w:rFonts w:ascii="Arial" w:hAnsi="Arial" w:cs="Arial"/>
                <w:color w:val="FF0000"/>
                <w:sz w:val="20"/>
                <w:szCs w:val="20"/>
              </w:rPr>
              <w:t>Management questionnaire</w:t>
            </w:r>
            <w:r w:rsidRPr="00EB5A6C">
              <w:rPr>
                <w:rFonts w:ascii="Arial" w:hAnsi="Arial" w:cs="Arial"/>
                <w:b/>
                <w:color w:val="FF0000"/>
                <w:sz w:val="20"/>
                <w:szCs w:val="20"/>
              </w:rPr>
              <w:t>]</w:t>
            </w:r>
            <w:r w:rsidRPr="006C34BF">
              <w:rPr>
                <w:rFonts w:ascii="Arial" w:hAnsi="Arial" w:cs="Arial"/>
                <w:sz w:val="20"/>
                <w:szCs w:val="20"/>
              </w:rPr>
              <w:t xml:space="preserve"> </w:t>
            </w:r>
          </w:p>
          <w:p w14:paraId="7B874C85" w14:textId="2384EC14" w:rsidR="0026543B" w:rsidRPr="006C34BF" w:rsidRDefault="0026543B" w:rsidP="0026543B">
            <w:pPr>
              <w:pStyle w:val="AONormal"/>
              <w:spacing w:before="40" w:after="20" w:line="240" w:lineRule="auto"/>
              <w:rPr>
                <w:rFonts w:ascii="Arial" w:hAnsi="Arial" w:cs="Arial"/>
                <w:sz w:val="20"/>
                <w:szCs w:val="20"/>
              </w:rPr>
            </w:pPr>
            <w:r w:rsidRPr="006C34BF">
              <w:rPr>
                <w:rFonts w:ascii="Arial" w:hAnsi="Arial" w:cs="Arial"/>
                <w:sz w:val="20"/>
                <w:szCs w:val="20"/>
              </w:rPr>
              <w:t>Management sign-</w:t>
            </w:r>
            <w:proofErr w:type="gramStart"/>
            <w:r w:rsidRPr="006C34BF">
              <w:rPr>
                <w:rFonts w:ascii="Arial" w:hAnsi="Arial" w:cs="Arial"/>
                <w:sz w:val="20"/>
                <w:szCs w:val="20"/>
              </w:rPr>
              <w:t>offs  (</w:t>
            </w:r>
            <w:proofErr w:type="gramEnd"/>
            <w:r w:rsidRPr="006C34BF">
              <w:rPr>
                <w:rFonts w:ascii="Arial" w:hAnsi="Arial" w:cs="Arial"/>
                <w:b/>
                <w:sz w:val="20"/>
                <w:szCs w:val="20"/>
              </w:rPr>
              <w:fldChar w:fldCharType="begin"/>
            </w:r>
            <w:r w:rsidRPr="006C34BF">
              <w:rPr>
                <w:rFonts w:ascii="Arial" w:hAnsi="Arial" w:cs="Arial"/>
                <w:b/>
                <w:sz w:val="20"/>
                <w:szCs w:val="20"/>
              </w:rPr>
              <w:instrText xml:space="preserve"> REF _Ref401604673 \w \h  \* MERGEFORMAT </w:instrText>
            </w:r>
            <w:r w:rsidRPr="006C34BF">
              <w:rPr>
                <w:rFonts w:ascii="Arial" w:hAnsi="Arial" w:cs="Arial"/>
                <w:b/>
                <w:sz w:val="20"/>
                <w:szCs w:val="20"/>
              </w:rPr>
            </w:r>
            <w:r w:rsidRPr="006C34BF">
              <w:rPr>
                <w:rFonts w:ascii="Arial" w:hAnsi="Arial" w:cs="Arial"/>
                <w:b/>
                <w:sz w:val="20"/>
                <w:szCs w:val="20"/>
              </w:rPr>
              <w:fldChar w:fldCharType="separate"/>
            </w:r>
            <w:r w:rsidR="00CE6745">
              <w:rPr>
                <w:rFonts w:ascii="Arial" w:hAnsi="Arial" w:cs="Arial"/>
                <w:b/>
                <w:sz w:val="20"/>
                <w:szCs w:val="20"/>
              </w:rPr>
              <w:t>Schedule 4</w:t>
            </w:r>
            <w:r w:rsidRPr="006C34BF">
              <w:rPr>
                <w:rFonts w:ascii="Arial" w:hAnsi="Arial" w:cs="Arial"/>
                <w:b/>
                <w:sz w:val="20"/>
                <w:szCs w:val="20"/>
              </w:rPr>
              <w:fldChar w:fldCharType="end"/>
            </w:r>
            <w:r w:rsidRPr="006C34BF">
              <w:rPr>
                <w:rFonts w:ascii="Arial" w:hAnsi="Arial" w:cs="Arial"/>
                <w:sz w:val="20"/>
                <w:szCs w:val="20"/>
              </w:rPr>
              <w:t xml:space="preserve">) </w:t>
            </w:r>
          </w:p>
          <w:p w14:paraId="108F82BB" w14:textId="77777777" w:rsidR="0026543B" w:rsidRPr="006C34BF" w:rsidRDefault="0026543B" w:rsidP="0026543B">
            <w:pPr>
              <w:pStyle w:val="AODocTxt"/>
              <w:numPr>
                <w:ilvl w:val="0"/>
                <w:numId w:val="19"/>
              </w:numPr>
              <w:spacing w:before="0" w:after="180" w:line="180" w:lineRule="atLeast"/>
              <w:jc w:val="left"/>
              <w:rPr>
                <w:rFonts w:ascii="Arial" w:hAnsi="Arial" w:cs="Arial"/>
                <w:sz w:val="20"/>
                <w:szCs w:val="20"/>
              </w:rPr>
            </w:pPr>
            <w:r w:rsidRPr="006C34BF">
              <w:rPr>
                <w:rFonts w:ascii="Arial" w:hAnsi="Arial" w:cs="Arial"/>
                <w:sz w:val="20"/>
                <w:szCs w:val="20"/>
              </w:rPr>
              <w:t xml:space="preserve">Verification certificates </w:t>
            </w:r>
          </w:p>
        </w:tc>
        <w:tc>
          <w:tcPr>
            <w:tcW w:w="1662" w:type="pct"/>
            <w:shd w:val="clear" w:color="auto" w:fill="auto"/>
          </w:tcPr>
          <w:p w14:paraId="6C96EF83" w14:textId="77777777" w:rsidR="0026543B" w:rsidRPr="006C34BF" w:rsidRDefault="0026543B" w:rsidP="0026543B">
            <w:pPr>
              <w:pStyle w:val="AONormal"/>
              <w:spacing w:before="40" w:after="20" w:line="240" w:lineRule="auto"/>
              <w:rPr>
                <w:rFonts w:ascii="Arial" w:hAnsi="Arial" w:cs="Arial"/>
                <w:sz w:val="20"/>
                <w:szCs w:val="20"/>
              </w:rPr>
            </w:pPr>
            <w:r w:rsidRPr="006C34BF">
              <w:rPr>
                <w:rFonts w:ascii="Arial" w:hAnsi="Arial" w:cs="Arial"/>
                <w:sz w:val="20"/>
                <w:szCs w:val="20"/>
              </w:rPr>
              <w:t>Issuer</w:t>
            </w:r>
            <w:r w:rsidRPr="00EB5A6C">
              <w:rPr>
                <w:rFonts w:ascii="Arial" w:hAnsi="Arial" w:cs="Arial"/>
                <w:b/>
                <w:color w:val="FF0000"/>
                <w:sz w:val="20"/>
                <w:szCs w:val="20"/>
              </w:rPr>
              <w:t>[</w:t>
            </w:r>
            <w:r w:rsidRPr="006C34BF">
              <w:rPr>
                <w:rFonts w:ascii="Arial" w:hAnsi="Arial" w:cs="Arial"/>
                <w:color w:val="FF0000"/>
                <w:sz w:val="20"/>
                <w:szCs w:val="20"/>
              </w:rPr>
              <w:t>s</w:t>
            </w:r>
            <w:r w:rsidRPr="00EB5A6C">
              <w:rPr>
                <w:rFonts w:ascii="Arial" w:hAnsi="Arial" w:cs="Arial"/>
                <w:b/>
                <w:color w:val="FF0000"/>
                <w:sz w:val="20"/>
                <w:szCs w:val="20"/>
              </w:rPr>
              <w:t>]</w:t>
            </w:r>
            <w:r w:rsidRPr="006C34BF">
              <w:rPr>
                <w:rFonts w:ascii="Arial" w:hAnsi="Arial" w:cs="Arial"/>
                <w:sz w:val="20"/>
                <w:szCs w:val="20"/>
              </w:rPr>
              <w:t xml:space="preserve"> and </w:t>
            </w:r>
            <w:r w:rsidRPr="00EB5A6C">
              <w:rPr>
                <w:rFonts w:ascii="Arial" w:hAnsi="Arial" w:cs="Arial"/>
                <w:b/>
                <w:color w:val="FF0000"/>
                <w:sz w:val="20"/>
                <w:szCs w:val="20"/>
              </w:rPr>
              <w:t>[</w:t>
            </w:r>
            <w:r w:rsidRPr="006C34BF">
              <w:rPr>
                <w:rFonts w:ascii="Arial" w:hAnsi="Arial" w:cs="Arial"/>
                <w:color w:val="FF0000"/>
                <w:sz w:val="20"/>
                <w:szCs w:val="20"/>
              </w:rPr>
              <w:t>its</w:t>
            </w:r>
            <w:proofErr w:type="gramStart"/>
            <w:r w:rsidRPr="00EB5A6C">
              <w:rPr>
                <w:rFonts w:ascii="Arial" w:hAnsi="Arial" w:cs="Arial"/>
                <w:b/>
                <w:color w:val="FF0000"/>
                <w:sz w:val="20"/>
                <w:szCs w:val="20"/>
              </w:rPr>
              <w:t>][</w:t>
            </w:r>
            <w:proofErr w:type="gramEnd"/>
            <w:r w:rsidRPr="006C34BF">
              <w:rPr>
                <w:rFonts w:ascii="Arial" w:hAnsi="Arial" w:cs="Arial"/>
                <w:color w:val="FF0000"/>
                <w:sz w:val="20"/>
                <w:szCs w:val="20"/>
              </w:rPr>
              <w:t>their respective</w:t>
            </w:r>
            <w:r w:rsidRPr="00EB5A6C">
              <w:rPr>
                <w:rFonts w:ascii="Arial" w:hAnsi="Arial" w:cs="Arial"/>
                <w:b/>
                <w:color w:val="FF0000"/>
                <w:sz w:val="20"/>
                <w:szCs w:val="20"/>
              </w:rPr>
              <w:t>]</w:t>
            </w:r>
            <w:r w:rsidRPr="006C34BF">
              <w:rPr>
                <w:rFonts w:ascii="Arial" w:hAnsi="Arial" w:cs="Arial"/>
                <w:sz w:val="20"/>
                <w:szCs w:val="20"/>
              </w:rPr>
              <w:t xml:space="preserve"> directors,</w:t>
            </w:r>
          </w:p>
          <w:p w14:paraId="756F5B8A" w14:textId="77777777" w:rsidR="0026543B" w:rsidRPr="006C34BF" w:rsidRDefault="0026543B" w:rsidP="0026543B">
            <w:pPr>
              <w:pStyle w:val="AONormal"/>
              <w:spacing w:before="40" w:after="20" w:line="240" w:lineRule="auto"/>
              <w:rPr>
                <w:rFonts w:ascii="Arial" w:hAnsi="Arial" w:cs="Arial"/>
                <w:sz w:val="20"/>
                <w:szCs w:val="20"/>
              </w:rPr>
            </w:pPr>
            <w:r w:rsidRPr="006C34BF">
              <w:rPr>
                <w:rFonts w:ascii="Arial" w:hAnsi="Arial" w:cs="Arial"/>
                <w:sz w:val="20"/>
                <w:szCs w:val="20"/>
              </w:rPr>
              <w:t>DDC members and their respective representatives</w:t>
            </w:r>
            <w:r>
              <w:rPr>
                <w:rFonts w:ascii="Arial" w:hAnsi="Arial" w:cs="Arial"/>
                <w:sz w:val="20"/>
                <w:szCs w:val="20"/>
              </w:rPr>
              <w:t>,</w:t>
            </w:r>
            <w:r w:rsidRPr="006C34BF">
              <w:rPr>
                <w:rFonts w:ascii="Arial" w:hAnsi="Arial" w:cs="Arial"/>
                <w:sz w:val="20"/>
                <w:szCs w:val="20"/>
              </w:rPr>
              <w:t xml:space="preserve"> </w:t>
            </w:r>
            <w:r w:rsidRPr="00EB5A6C">
              <w:rPr>
                <w:rFonts w:ascii="Arial" w:hAnsi="Arial" w:cs="Arial"/>
                <w:b/>
                <w:color w:val="FF0000"/>
                <w:sz w:val="20"/>
                <w:szCs w:val="20"/>
              </w:rPr>
              <w:t>[</w:t>
            </w:r>
            <w:r w:rsidRPr="006C34BF">
              <w:rPr>
                <w:rFonts w:ascii="Arial" w:hAnsi="Arial" w:cs="Arial"/>
                <w:color w:val="FF0000"/>
                <w:sz w:val="20"/>
                <w:szCs w:val="20"/>
              </w:rPr>
              <w:t>insert any others, e.g.  Seller</w:t>
            </w:r>
            <w:r w:rsidRPr="00EB5A6C">
              <w:rPr>
                <w:rFonts w:ascii="Arial" w:hAnsi="Arial" w:cs="Arial"/>
                <w:b/>
                <w:color w:val="FF0000"/>
                <w:sz w:val="20"/>
                <w:szCs w:val="20"/>
              </w:rPr>
              <w:t>]</w:t>
            </w:r>
          </w:p>
        </w:tc>
      </w:tr>
    </w:tbl>
    <w:p w14:paraId="435A79EC" w14:textId="77777777" w:rsidR="0026543B" w:rsidRPr="006C34BF" w:rsidRDefault="0026543B" w:rsidP="0026543B">
      <w:pPr>
        <w:pStyle w:val="AONormal"/>
        <w:rPr>
          <w:rFonts w:ascii="Arial" w:hAnsi="Arial" w:cs="Arial"/>
          <w:color w:val="000000"/>
          <w:sz w:val="20"/>
          <w:szCs w:val="20"/>
        </w:rPr>
      </w:pPr>
    </w:p>
    <w:p w14:paraId="01043AE4" w14:textId="77777777" w:rsidR="0026543B" w:rsidRPr="006C34BF" w:rsidRDefault="0026543B" w:rsidP="0026543B">
      <w:pPr>
        <w:pStyle w:val="AOHead3"/>
        <w:numPr>
          <w:ilvl w:val="0"/>
          <w:numId w:val="0"/>
        </w:numPr>
        <w:ind w:left="1440"/>
        <w:rPr>
          <w:rFonts w:ascii="Arial" w:hAnsi="Arial" w:cs="Arial"/>
          <w:sz w:val="20"/>
          <w:szCs w:val="20"/>
        </w:rPr>
        <w:sectPr w:rsidR="0026543B" w:rsidRPr="006C34BF" w:rsidSect="00A84EE2">
          <w:headerReference w:type="first" r:id="rId22"/>
          <w:footerReference w:type="first" r:id="rId23"/>
          <w:type w:val="continuous"/>
          <w:pgSz w:w="16839" w:h="11907" w:orient="landscape" w:code="9"/>
          <w:pgMar w:top="1022" w:right="1138" w:bottom="1022" w:left="1022" w:header="850" w:footer="461" w:gutter="0"/>
          <w:cols w:num="2" w:space="567"/>
          <w:docGrid w:linePitch="360"/>
        </w:sectPr>
      </w:pPr>
    </w:p>
    <w:p w14:paraId="1A53DC60" w14:textId="77777777" w:rsidR="0026543B" w:rsidRPr="006C34BF" w:rsidRDefault="0026543B" w:rsidP="0026543B">
      <w:pPr>
        <w:pStyle w:val="AOHead1"/>
        <w:rPr>
          <w:rFonts w:ascii="Arial" w:hAnsi="Arial" w:cs="Arial"/>
          <w:sz w:val="20"/>
          <w:szCs w:val="20"/>
        </w:rPr>
      </w:pPr>
      <w:bookmarkStart w:id="1" w:name="_Toc401616976"/>
      <w:bookmarkStart w:id="2" w:name="_Toc492383583"/>
      <w:bookmarkStart w:id="3" w:name="_Toc497205839"/>
      <w:r w:rsidRPr="006C34BF">
        <w:rPr>
          <w:rFonts w:ascii="Arial" w:hAnsi="Arial" w:cs="Arial"/>
          <w:sz w:val="20"/>
          <w:szCs w:val="20"/>
        </w:rPr>
        <w:lastRenderedPageBreak/>
        <w:t>Objectives of the due diligence process</w:t>
      </w:r>
      <w:bookmarkEnd w:id="1"/>
      <w:bookmarkEnd w:id="2"/>
      <w:bookmarkEnd w:id="3"/>
    </w:p>
    <w:p w14:paraId="1E3A1469" w14:textId="77777777" w:rsidR="0026543B" w:rsidRPr="006C34BF" w:rsidRDefault="0026543B" w:rsidP="0026543B">
      <w:pPr>
        <w:pStyle w:val="AOHead2"/>
        <w:rPr>
          <w:rFonts w:ascii="Arial" w:hAnsi="Arial" w:cs="Arial"/>
          <w:sz w:val="20"/>
          <w:szCs w:val="20"/>
        </w:rPr>
      </w:pPr>
      <w:bookmarkStart w:id="4" w:name="_Ref401604529"/>
      <w:bookmarkStart w:id="5" w:name="_Toc401616977"/>
      <w:bookmarkStart w:id="6" w:name="_Toc492383584"/>
      <w:bookmarkStart w:id="7" w:name="_Toc497205840"/>
      <w:r w:rsidRPr="006C34BF">
        <w:rPr>
          <w:rFonts w:ascii="Arial" w:hAnsi="Arial" w:cs="Arial"/>
          <w:sz w:val="20"/>
          <w:szCs w:val="20"/>
        </w:rPr>
        <w:t>Purpose of the Process</w:t>
      </w:r>
      <w:bookmarkEnd w:id="4"/>
      <w:bookmarkEnd w:id="5"/>
      <w:bookmarkEnd w:id="6"/>
      <w:bookmarkEnd w:id="7"/>
    </w:p>
    <w:p w14:paraId="352DD4B4" w14:textId="77777777" w:rsidR="0026543B" w:rsidRPr="006C34BF" w:rsidRDefault="0026543B" w:rsidP="0026543B">
      <w:pPr>
        <w:pStyle w:val="AODocTxtL1"/>
        <w:rPr>
          <w:rFonts w:ascii="Arial" w:hAnsi="Arial" w:cs="Arial"/>
          <w:sz w:val="20"/>
          <w:szCs w:val="20"/>
        </w:rPr>
      </w:pPr>
      <w:r w:rsidRPr="006C34BF">
        <w:rPr>
          <w:rFonts w:ascii="Arial" w:hAnsi="Arial" w:cs="Arial"/>
          <w:sz w:val="20"/>
          <w:szCs w:val="20"/>
        </w:rPr>
        <w:t>The due diligence process to be undertaken in relation to the Offer (</w:t>
      </w:r>
      <w:r w:rsidRPr="006C34BF">
        <w:rPr>
          <w:rFonts w:ascii="Arial" w:hAnsi="Arial" w:cs="Arial"/>
          <w:b/>
          <w:sz w:val="20"/>
          <w:szCs w:val="20"/>
        </w:rPr>
        <w:t>Process</w:t>
      </w:r>
      <w:r w:rsidRPr="006C34BF">
        <w:rPr>
          <w:rFonts w:ascii="Arial" w:hAnsi="Arial" w:cs="Arial"/>
          <w:sz w:val="20"/>
          <w:szCs w:val="20"/>
        </w:rPr>
        <w:t>) is intended, so far as is possible, to:</w:t>
      </w:r>
    </w:p>
    <w:p w14:paraId="3A45C356" w14:textId="77777777" w:rsidR="0026543B" w:rsidRPr="006C34BF" w:rsidRDefault="0026543B" w:rsidP="0026543B">
      <w:pPr>
        <w:pStyle w:val="AOHead3"/>
        <w:rPr>
          <w:rFonts w:ascii="Arial" w:hAnsi="Arial" w:cs="Arial"/>
          <w:sz w:val="20"/>
          <w:szCs w:val="20"/>
        </w:rPr>
      </w:pPr>
      <w:r w:rsidRPr="006C34BF">
        <w:rPr>
          <w:rFonts w:ascii="Arial" w:hAnsi="Arial" w:cs="Arial"/>
          <w:sz w:val="20"/>
          <w:szCs w:val="20"/>
        </w:rPr>
        <w:t xml:space="preserve">facilitate the appropriate preparation of the </w:t>
      </w:r>
      <w:proofErr w:type="gramStart"/>
      <w:r w:rsidRPr="006C34BF">
        <w:rPr>
          <w:rFonts w:ascii="Arial" w:hAnsi="Arial" w:cs="Arial"/>
          <w:bCs/>
          <w:sz w:val="20"/>
          <w:szCs w:val="20"/>
        </w:rPr>
        <w:t>Prospectus</w:t>
      </w:r>
      <w:r w:rsidRPr="006C34BF">
        <w:rPr>
          <w:rFonts w:ascii="Arial" w:hAnsi="Arial" w:cs="Arial"/>
          <w:sz w:val="20"/>
          <w:szCs w:val="20"/>
        </w:rPr>
        <w:t>;</w:t>
      </w:r>
      <w:proofErr w:type="gramEnd"/>
      <w:r w:rsidRPr="006C34BF">
        <w:rPr>
          <w:rFonts w:ascii="Arial" w:hAnsi="Arial" w:cs="Arial"/>
          <w:sz w:val="20"/>
          <w:szCs w:val="20"/>
        </w:rPr>
        <w:t xml:space="preserve"> </w:t>
      </w:r>
    </w:p>
    <w:p w14:paraId="21639672" w14:textId="77777777" w:rsidR="0026543B" w:rsidRPr="006C34BF" w:rsidRDefault="0026543B" w:rsidP="0026543B">
      <w:pPr>
        <w:pStyle w:val="AOHead3"/>
        <w:rPr>
          <w:rFonts w:ascii="Arial" w:hAnsi="Arial" w:cs="Arial"/>
          <w:sz w:val="20"/>
          <w:szCs w:val="20"/>
        </w:rPr>
      </w:pPr>
      <w:r w:rsidRPr="006C34BF">
        <w:rPr>
          <w:rFonts w:ascii="Arial" w:hAnsi="Arial" w:cs="Arial"/>
          <w:sz w:val="20"/>
          <w:szCs w:val="20"/>
        </w:rPr>
        <w:t xml:space="preserve">satisfy the </w:t>
      </w:r>
      <w:r>
        <w:rPr>
          <w:rFonts w:ascii="Arial" w:hAnsi="Arial" w:cs="Arial"/>
          <w:sz w:val="20"/>
          <w:szCs w:val="20"/>
        </w:rPr>
        <w:t>board of directors of the Issuer</w:t>
      </w:r>
      <w:r w:rsidRPr="00EB5A6C">
        <w:rPr>
          <w:rFonts w:ascii="Arial" w:hAnsi="Arial" w:cs="Arial"/>
          <w:b/>
          <w:color w:val="FF0000"/>
          <w:sz w:val="20"/>
          <w:szCs w:val="20"/>
        </w:rPr>
        <w:t>[</w:t>
      </w:r>
      <w:r w:rsidRPr="00EB5A6C">
        <w:rPr>
          <w:rFonts w:ascii="Arial" w:hAnsi="Arial" w:cs="Arial"/>
          <w:color w:val="FF0000"/>
          <w:sz w:val="20"/>
          <w:szCs w:val="20"/>
        </w:rPr>
        <w:t>s</w:t>
      </w:r>
      <w:r w:rsidRPr="00EB5A6C">
        <w:rPr>
          <w:rFonts w:ascii="Arial" w:hAnsi="Arial" w:cs="Arial"/>
          <w:b/>
          <w:color w:val="FF0000"/>
          <w:sz w:val="20"/>
          <w:szCs w:val="20"/>
        </w:rPr>
        <w:t>]</w:t>
      </w:r>
      <w:r>
        <w:rPr>
          <w:rFonts w:ascii="Arial" w:hAnsi="Arial" w:cs="Arial"/>
          <w:sz w:val="20"/>
          <w:szCs w:val="20"/>
        </w:rPr>
        <w:t xml:space="preserve"> (</w:t>
      </w:r>
      <w:r w:rsidRPr="00D95F8D">
        <w:rPr>
          <w:rFonts w:ascii="Arial" w:hAnsi="Arial" w:cs="Arial"/>
          <w:b/>
          <w:sz w:val="20"/>
          <w:szCs w:val="20"/>
        </w:rPr>
        <w:t>Board</w:t>
      </w:r>
      <w:r w:rsidRPr="00EB5A6C">
        <w:rPr>
          <w:rFonts w:ascii="Arial" w:hAnsi="Arial" w:cs="Arial"/>
          <w:b/>
          <w:color w:val="FF0000"/>
          <w:sz w:val="20"/>
          <w:szCs w:val="20"/>
        </w:rPr>
        <w:t>[</w:t>
      </w:r>
      <w:r w:rsidRPr="00D95F8D">
        <w:rPr>
          <w:rFonts w:ascii="Arial" w:hAnsi="Arial" w:cs="Arial"/>
          <w:b/>
          <w:color w:val="FF0000"/>
          <w:sz w:val="20"/>
          <w:szCs w:val="20"/>
        </w:rPr>
        <w:t>s</w:t>
      </w:r>
      <w:r w:rsidRPr="00EB5A6C">
        <w:rPr>
          <w:rFonts w:ascii="Arial" w:hAnsi="Arial" w:cs="Arial"/>
          <w:b/>
          <w:color w:val="FF0000"/>
          <w:sz w:val="20"/>
          <w:szCs w:val="20"/>
        </w:rPr>
        <w:t>]</w:t>
      </w:r>
      <w:r w:rsidRPr="00D95F8D">
        <w:rPr>
          <w:rFonts w:ascii="Arial" w:hAnsi="Arial" w:cs="Arial"/>
          <w:color w:val="FF0000"/>
          <w:sz w:val="20"/>
          <w:szCs w:val="20"/>
        </w:rPr>
        <w:t>)</w:t>
      </w:r>
      <w:r w:rsidRPr="00590250">
        <w:rPr>
          <w:rFonts w:ascii="Arial" w:hAnsi="Arial" w:cs="Arial"/>
          <w:sz w:val="20"/>
          <w:szCs w:val="20"/>
        </w:rPr>
        <w:t xml:space="preserve"> </w:t>
      </w:r>
      <w:r w:rsidRPr="006C34BF">
        <w:rPr>
          <w:rFonts w:ascii="Arial" w:hAnsi="Arial" w:cs="Arial"/>
          <w:sz w:val="20"/>
          <w:szCs w:val="20"/>
        </w:rPr>
        <w:t xml:space="preserve">and the DDC that the process is sufficient to make all enquiries as are reasonable in the circumstances to identify and verify information which should be disclosed in the </w:t>
      </w:r>
      <w:proofErr w:type="gramStart"/>
      <w:r w:rsidRPr="006C34BF">
        <w:rPr>
          <w:rFonts w:ascii="Arial" w:hAnsi="Arial" w:cs="Arial"/>
          <w:sz w:val="20"/>
          <w:szCs w:val="20"/>
        </w:rPr>
        <w:t>Prospectus;</w:t>
      </w:r>
      <w:proofErr w:type="gramEnd"/>
      <w:r w:rsidRPr="006C34BF">
        <w:rPr>
          <w:rFonts w:ascii="Arial" w:hAnsi="Arial" w:cs="Arial"/>
          <w:sz w:val="20"/>
          <w:szCs w:val="20"/>
        </w:rPr>
        <w:t xml:space="preserve">  </w:t>
      </w:r>
    </w:p>
    <w:p w14:paraId="048F4745" w14:textId="77777777" w:rsidR="0026543B" w:rsidRPr="006C34BF" w:rsidRDefault="0026543B" w:rsidP="0026543B">
      <w:pPr>
        <w:pStyle w:val="AOHead3"/>
        <w:rPr>
          <w:rFonts w:ascii="Arial" w:hAnsi="Arial" w:cs="Arial"/>
          <w:sz w:val="20"/>
          <w:szCs w:val="20"/>
        </w:rPr>
      </w:pPr>
      <w:r w:rsidRPr="006C34BF">
        <w:rPr>
          <w:rFonts w:ascii="Arial" w:hAnsi="Arial" w:cs="Arial"/>
          <w:sz w:val="20"/>
          <w:szCs w:val="20"/>
        </w:rPr>
        <w:t>assist the Board</w:t>
      </w:r>
      <w:r w:rsidRPr="00EB5A6C">
        <w:rPr>
          <w:rFonts w:ascii="Arial" w:hAnsi="Arial" w:cs="Arial"/>
          <w:b/>
          <w:color w:val="FF0000"/>
          <w:sz w:val="20"/>
          <w:szCs w:val="20"/>
        </w:rPr>
        <w:t>[</w:t>
      </w:r>
      <w:r w:rsidRPr="006C34BF">
        <w:rPr>
          <w:rFonts w:ascii="Arial" w:hAnsi="Arial" w:cs="Arial"/>
          <w:color w:val="FF0000"/>
          <w:sz w:val="20"/>
          <w:szCs w:val="20"/>
        </w:rPr>
        <w:t>s</w:t>
      </w:r>
      <w:r w:rsidRPr="00EB5A6C">
        <w:rPr>
          <w:rFonts w:ascii="Arial" w:hAnsi="Arial" w:cs="Arial"/>
          <w:b/>
          <w:color w:val="FF0000"/>
          <w:sz w:val="20"/>
          <w:szCs w:val="20"/>
        </w:rPr>
        <w:t>]</w:t>
      </w:r>
      <w:r w:rsidRPr="006C34BF">
        <w:rPr>
          <w:rFonts w:ascii="Arial" w:hAnsi="Arial" w:cs="Arial"/>
          <w:sz w:val="20"/>
          <w:szCs w:val="20"/>
        </w:rPr>
        <w:t xml:space="preserve">, the </w:t>
      </w:r>
      <w:r w:rsidRPr="00D95F8D">
        <w:rPr>
          <w:rFonts w:ascii="Arial" w:hAnsi="Arial" w:cs="Arial"/>
          <w:sz w:val="20"/>
          <w:szCs w:val="20"/>
        </w:rPr>
        <w:t>DDC</w:t>
      </w:r>
      <w:r w:rsidRPr="006C34BF">
        <w:rPr>
          <w:rFonts w:ascii="Arial" w:hAnsi="Arial" w:cs="Arial"/>
          <w:sz w:val="20"/>
          <w:szCs w:val="20"/>
        </w:rPr>
        <w:t xml:space="preserve"> </w:t>
      </w:r>
      <w:r w:rsidRPr="00D95F8D">
        <w:rPr>
          <w:rFonts w:ascii="Arial" w:hAnsi="Arial" w:cs="Arial"/>
          <w:sz w:val="20"/>
          <w:szCs w:val="20"/>
        </w:rPr>
        <w:t>members</w:t>
      </w:r>
      <w:r>
        <w:rPr>
          <w:rFonts w:ascii="Arial" w:hAnsi="Arial" w:cs="Arial"/>
          <w:sz w:val="20"/>
          <w:szCs w:val="20"/>
        </w:rPr>
        <w:t xml:space="preserve"> </w:t>
      </w:r>
      <w:r w:rsidRPr="006C34BF">
        <w:rPr>
          <w:rFonts w:ascii="Arial" w:hAnsi="Arial" w:cs="Arial"/>
          <w:sz w:val="20"/>
          <w:szCs w:val="20"/>
        </w:rPr>
        <w:t>and their representatives to be satisfied that the Prospectus:</w:t>
      </w:r>
    </w:p>
    <w:p w14:paraId="07ADC9DB" w14:textId="77777777" w:rsidR="0026543B" w:rsidRPr="006C34BF" w:rsidRDefault="0026543B" w:rsidP="0026543B">
      <w:pPr>
        <w:pStyle w:val="AOHead4"/>
        <w:rPr>
          <w:rFonts w:ascii="Arial" w:hAnsi="Arial" w:cs="Arial"/>
          <w:sz w:val="20"/>
          <w:szCs w:val="20"/>
        </w:rPr>
      </w:pPr>
      <w:r w:rsidRPr="006C34BF">
        <w:rPr>
          <w:rFonts w:ascii="Arial" w:hAnsi="Arial" w:cs="Arial"/>
          <w:sz w:val="20"/>
          <w:szCs w:val="20"/>
        </w:rPr>
        <w:t xml:space="preserve">complies with the requirements of the </w:t>
      </w:r>
      <w:r w:rsidRPr="006C34BF">
        <w:rPr>
          <w:rFonts w:ascii="Arial" w:hAnsi="Arial" w:cs="Arial"/>
          <w:i/>
          <w:sz w:val="20"/>
          <w:szCs w:val="20"/>
        </w:rPr>
        <w:t>Corporations Act </w:t>
      </w:r>
      <w:r w:rsidRPr="006C34BF">
        <w:rPr>
          <w:rFonts w:ascii="Arial" w:hAnsi="Arial" w:cs="Arial"/>
          <w:bCs/>
          <w:i/>
          <w:sz w:val="20"/>
          <w:szCs w:val="20"/>
        </w:rPr>
        <w:t>2001</w:t>
      </w:r>
      <w:r w:rsidRPr="006C34BF">
        <w:rPr>
          <w:rFonts w:ascii="Arial" w:hAnsi="Arial" w:cs="Arial"/>
          <w:bCs/>
          <w:sz w:val="20"/>
          <w:szCs w:val="20"/>
        </w:rPr>
        <w:t xml:space="preserve"> (</w:t>
      </w:r>
      <w:proofErr w:type="spellStart"/>
      <w:r w:rsidRPr="006C34BF">
        <w:rPr>
          <w:rFonts w:ascii="Arial" w:hAnsi="Arial" w:cs="Arial"/>
          <w:bCs/>
          <w:sz w:val="20"/>
          <w:szCs w:val="20"/>
        </w:rPr>
        <w:t>Cth</w:t>
      </w:r>
      <w:proofErr w:type="spellEnd"/>
      <w:r w:rsidRPr="006C34BF">
        <w:rPr>
          <w:rFonts w:ascii="Arial" w:hAnsi="Arial" w:cs="Arial"/>
          <w:bCs/>
          <w:sz w:val="20"/>
          <w:szCs w:val="20"/>
        </w:rPr>
        <w:t>), as in force from time to time (</w:t>
      </w:r>
      <w:r w:rsidRPr="006C34BF">
        <w:rPr>
          <w:rFonts w:ascii="Arial" w:hAnsi="Arial" w:cs="Arial"/>
          <w:b/>
          <w:bCs/>
          <w:sz w:val="20"/>
          <w:szCs w:val="20"/>
        </w:rPr>
        <w:t>Corporations Act</w:t>
      </w:r>
      <w:r w:rsidRPr="006C34BF">
        <w:rPr>
          <w:rFonts w:ascii="Arial" w:hAnsi="Arial" w:cs="Arial"/>
          <w:bCs/>
          <w:sz w:val="20"/>
          <w:szCs w:val="20"/>
        </w:rPr>
        <w:t>)</w:t>
      </w:r>
      <w:r w:rsidRPr="006C34BF">
        <w:rPr>
          <w:rFonts w:ascii="Arial" w:hAnsi="Arial" w:cs="Arial"/>
          <w:sz w:val="20"/>
          <w:szCs w:val="20"/>
        </w:rPr>
        <w:t>; and</w:t>
      </w:r>
    </w:p>
    <w:p w14:paraId="31259B58" w14:textId="77777777" w:rsidR="0026543B" w:rsidRPr="006C34BF" w:rsidRDefault="0026543B" w:rsidP="0026543B">
      <w:pPr>
        <w:pStyle w:val="AOHead4"/>
        <w:rPr>
          <w:rFonts w:ascii="Arial" w:hAnsi="Arial" w:cs="Arial"/>
          <w:sz w:val="20"/>
          <w:szCs w:val="20"/>
        </w:rPr>
      </w:pPr>
      <w:r w:rsidRPr="006C34BF">
        <w:rPr>
          <w:rFonts w:ascii="Arial" w:hAnsi="Arial" w:cs="Arial"/>
          <w:sz w:val="20"/>
          <w:szCs w:val="20"/>
        </w:rPr>
        <w:t xml:space="preserve">does not contain any statement that is misleading or deceptive or omit information required to be included in </w:t>
      </w:r>
      <w:proofErr w:type="gramStart"/>
      <w:r w:rsidRPr="006C34BF">
        <w:rPr>
          <w:rFonts w:ascii="Arial" w:hAnsi="Arial" w:cs="Arial"/>
          <w:sz w:val="20"/>
          <w:szCs w:val="20"/>
        </w:rPr>
        <w:t>it;</w:t>
      </w:r>
      <w:proofErr w:type="gramEnd"/>
      <w:r w:rsidRPr="006C34BF">
        <w:rPr>
          <w:rFonts w:ascii="Arial" w:hAnsi="Arial" w:cs="Arial"/>
          <w:sz w:val="20"/>
          <w:szCs w:val="20"/>
        </w:rPr>
        <w:t xml:space="preserve"> </w:t>
      </w:r>
    </w:p>
    <w:p w14:paraId="0AC54F12" w14:textId="77777777" w:rsidR="0026543B" w:rsidRPr="006C34BF" w:rsidRDefault="0026543B" w:rsidP="0026543B">
      <w:pPr>
        <w:pStyle w:val="AOHead3"/>
        <w:rPr>
          <w:rFonts w:ascii="Arial" w:hAnsi="Arial" w:cs="Arial"/>
          <w:sz w:val="20"/>
          <w:szCs w:val="20"/>
        </w:rPr>
      </w:pPr>
      <w:r w:rsidRPr="006C34BF">
        <w:rPr>
          <w:rFonts w:ascii="Arial" w:hAnsi="Arial" w:cs="Arial"/>
          <w:sz w:val="20"/>
          <w:szCs w:val="20"/>
        </w:rPr>
        <w:t xml:space="preserve">assist persons who may be liable in connection with the Prospectus in minimising, and establishing a defence to, liability if the Prospectus is </w:t>
      </w:r>
      <w:proofErr w:type="gramStart"/>
      <w:r w:rsidRPr="006C34BF">
        <w:rPr>
          <w:rFonts w:ascii="Arial" w:hAnsi="Arial" w:cs="Arial"/>
          <w:sz w:val="20"/>
          <w:szCs w:val="20"/>
        </w:rPr>
        <w:t>defective;</w:t>
      </w:r>
      <w:proofErr w:type="gramEnd"/>
      <w:r w:rsidRPr="006C34BF">
        <w:rPr>
          <w:rFonts w:ascii="Arial" w:hAnsi="Arial" w:cs="Arial"/>
          <w:sz w:val="20"/>
          <w:szCs w:val="20"/>
        </w:rPr>
        <w:t xml:space="preserve"> </w:t>
      </w:r>
    </w:p>
    <w:p w14:paraId="4E771FAF" w14:textId="77777777" w:rsidR="0026543B" w:rsidRPr="006C34BF" w:rsidRDefault="0026543B" w:rsidP="0026543B">
      <w:pPr>
        <w:pStyle w:val="AOHead3"/>
        <w:rPr>
          <w:rFonts w:ascii="Arial" w:hAnsi="Arial" w:cs="Arial"/>
          <w:sz w:val="20"/>
          <w:szCs w:val="20"/>
        </w:rPr>
      </w:pPr>
      <w:r w:rsidRPr="006C34BF">
        <w:rPr>
          <w:rFonts w:ascii="Arial" w:hAnsi="Arial" w:cs="Arial"/>
          <w:sz w:val="20"/>
          <w:szCs w:val="20"/>
        </w:rPr>
        <w:t>assist the Board</w:t>
      </w:r>
      <w:r w:rsidRPr="00EB5A6C">
        <w:rPr>
          <w:rFonts w:ascii="Arial" w:hAnsi="Arial" w:cs="Arial"/>
          <w:b/>
          <w:color w:val="FF0000"/>
          <w:sz w:val="20"/>
          <w:szCs w:val="20"/>
        </w:rPr>
        <w:t>[</w:t>
      </w:r>
      <w:r w:rsidRPr="006C34BF">
        <w:rPr>
          <w:rFonts w:ascii="Arial" w:hAnsi="Arial" w:cs="Arial"/>
          <w:color w:val="FF0000"/>
          <w:sz w:val="20"/>
          <w:szCs w:val="20"/>
        </w:rPr>
        <w:t>s</w:t>
      </w:r>
      <w:r w:rsidRPr="00EB5A6C">
        <w:rPr>
          <w:rFonts w:ascii="Arial" w:hAnsi="Arial" w:cs="Arial"/>
          <w:b/>
          <w:color w:val="FF0000"/>
          <w:sz w:val="20"/>
          <w:szCs w:val="20"/>
        </w:rPr>
        <w:t>]</w:t>
      </w:r>
      <w:r w:rsidRPr="006C34BF">
        <w:rPr>
          <w:rFonts w:ascii="Arial" w:hAnsi="Arial" w:cs="Arial"/>
          <w:sz w:val="20"/>
          <w:szCs w:val="20"/>
        </w:rPr>
        <w:t>, DDC members and their representatives to ensure that any new matter arising after lodgement of the Prospectus and before issue of the Offer Securities is dealt with in accordance with the Corporations Act; and</w:t>
      </w:r>
    </w:p>
    <w:p w14:paraId="4B07549D" w14:textId="77777777" w:rsidR="0026543B" w:rsidRPr="006C34BF" w:rsidRDefault="0026543B" w:rsidP="0026543B">
      <w:pPr>
        <w:pStyle w:val="AOHead3"/>
        <w:rPr>
          <w:rFonts w:ascii="Arial" w:hAnsi="Arial" w:cs="Arial"/>
          <w:sz w:val="20"/>
          <w:szCs w:val="20"/>
        </w:rPr>
      </w:pPr>
      <w:r w:rsidRPr="006C34BF">
        <w:rPr>
          <w:rFonts w:ascii="Arial" w:hAnsi="Arial" w:cs="Arial"/>
          <w:sz w:val="20"/>
          <w:szCs w:val="20"/>
        </w:rPr>
        <w:t xml:space="preserve">assist DDC members, as a committee, to be able to give the confirmations in the DDC Report to the Recipients.   </w:t>
      </w:r>
    </w:p>
    <w:p w14:paraId="7345F548" w14:textId="6CA55D26" w:rsidR="0026543B" w:rsidRPr="006C34BF" w:rsidRDefault="0026543B" w:rsidP="0026543B">
      <w:pPr>
        <w:pStyle w:val="AODocTxtL1"/>
        <w:rPr>
          <w:rFonts w:ascii="Arial" w:hAnsi="Arial" w:cs="Arial"/>
          <w:b/>
          <w:i/>
          <w:sz w:val="20"/>
          <w:szCs w:val="20"/>
        </w:rPr>
      </w:pPr>
      <w:r w:rsidRPr="006C34BF">
        <w:rPr>
          <w:rFonts w:ascii="Arial" w:hAnsi="Arial" w:cs="Arial"/>
          <w:sz w:val="20"/>
          <w:szCs w:val="20"/>
        </w:rPr>
        <w:t>The Prospectus test is set out in the content and liability advice prepared by the Australian Legal Advisor.  Nothing in this due diligence planning memorandum setting out the terms of reference for the Process and as adopted by the DDC (</w:t>
      </w:r>
      <w:r w:rsidRPr="006C34BF">
        <w:rPr>
          <w:rFonts w:ascii="Arial" w:hAnsi="Arial" w:cs="Arial"/>
          <w:b/>
          <w:sz w:val="20"/>
          <w:szCs w:val="20"/>
        </w:rPr>
        <w:t>DDPM</w:t>
      </w:r>
      <w:r w:rsidRPr="006C34BF">
        <w:rPr>
          <w:rFonts w:ascii="Arial" w:hAnsi="Arial" w:cs="Arial"/>
          <w:sz w:val="20"/>
          <w:szCs w:val="20"/>
        </w:rPr>
        <w:t xml:space="preserve">) or the Process is intended to give rise to, or to constitute an assumption by any DDC member </w:t>
      </w:r>
      <w:r w:rsidR="008D781A" w:rsidRPr="00314672">
        <w:rPr>
          <w:rFonts w:ascii="Arial" w:hAnsi="Arial" w:cs="Arial"/>
          <w:sz w:val="20"/>
          <w:szCs w:val="20"/>
        </w:rPr>
        <w:t>or Reporting Person</w:t>
      </w:r>
      <w:r w:rsidR="008D781A">
        <w:rPr>
          <w:rFonts w:ascii="Arial" w:hAnsi="Arial" w:cs="Arial"/>
          <w:sz w:val="20"/>
          <w:szCs w:val="20"/>
        </w:rPr>
        <w:t xml:space="preserve"> </w:t>
      </w:r>
      <w:r w:rsidRPr="006C34BF">
        <w:rPr>
          <w:rFonts w:ascii="Arial" w:hAnsi="Arial" w:cs="Arial"/>
          <w:sz w:val="20"/>
          <w:szCs w:val="20"/>
        </w:rPr>
        <w:t>or their representatives of, any duty or responsibility to any investor.</w:t>
      </w:r>
    </w:p>
    <w:p w14:paraId="5DDFBAB9" w14:textId="77777777" w:rsidR="0026543B" w:rsidRPr="006C34BF" w:rsidRDefault="0026543B" w:rsidP="0026543B">
      <w:pPr>
        <w:pStyle w:val="AODocTxtL1"/>
        <w:rPr>
          <w:rFonts w:ascii="Arial" w:hAnsi="Arial" w:cs="Arial"/>
          <w:sz w:val="20"/>
          <w:szCs w:val="20"/>
        </w:rPr>
      </w:pPr>
      <w:r w:rsidRPr="006C34BF">
        <w:rPr>
          <w:rFonts w:ascii="Arial" w:hAnsi="Arial" w:cs="Arial"/>
          <w:sz w:val="20"/>
          <w:szCs w:val="20"/>
        </w:rPr>
        <w:t>Unless adopted earlier by the DDC and the Board</w:t>
      </w:r>
      <w:r w:rsidRPr="00EB5A6C">
        <w:rPr>
          <w:rFonts w:ascii="Arial" w:hAnsi="Arial" w:cs="Arial"/>
          <w:b/>
          <w:color w:val="FF0000"/>
          <w:sz w:val="20"/>
          <w:szCs w:val="20"/>
        </w:rPr>
        <w:t>[</w:t>
      </w:r>
      <w:r w:rsidRPr="006C34BF">
        <w:rPr>
          <w:rFonts w:ascii="Arial" w:hAnsi="Arial" w:cs="Arial"/>
          <w:color w:val="FF0000"/>
          <w:sz w:val="20"/>
          <w:szCs w:val="20"/>
        </w:rPr>
        <w:t>s</w:t>
      </w:r>
      <w:r w:rsidRPr="00EB5A6C">
        <w:rPr>
          <w:rFonts w:ascii="Arial" w:hAnsi="Arial" w:cs="Arial"/>
          <w:b/>
          <w:color w:val="FF0000"/>
          <w:sz w:val="20"/>
          <w:szCs w:val="20"/>
        </w:rPr>
        <w:t>]</w:t>
      </w:r>
      <w:r w:rsidRPr="006C34BF">
        <w:rPr>
          <w:rFonts w:ascii="Arial" w:hAnsi="Arial" w:cs="Arial"/>
          <w:sz w:val="20"/>
          <w:szCs w:val="20"/>
        </w:rPr>
        <w:t xml:space="preserve">, this DDPM will be used while in draft form to guide the </w:t>
      </w:r>
      <w:proofErr w:type="gramStart"/>
      <w:r w:rsidRPr="006C34BF">
        <w:rPr>
          <w:rFonts w:ascii="Arial" w:hAnsi="Arial" w:cs="Arial"/>
          <w:sz w:val="20"/>
          <w:szCs w:val="20"/>
        </w:rPr>
        <w:t>Process, and</w:t>
      </w:r>
      <w:proofErr w:type="gramEnd"/>
      <w:r w:rsidRPr="006C34BF">
        <w:rPr>
          <w:rFonts w:ascii="Arial" w:hAnsi="Arial" w:cs="Arial"/>
          <w:sz w:val="20"/>
          <w:szCs w:val="20"/>
        </w:rPr>
        <w:t xml:space="preserve"> should receive final approval by the DDC and the Board</w:t>
      </w:r>
      <w:r w:rsidRPr="00EB5A6C">
        <w:rPr>
          <w:rFonts w:ascii="Arial" w:hAnsi="Arial" w:cs="Arial"/>
          <w:b/>
          <w:color w:val="FF0000"/>
          <w:sz w:val="20"/>
          <w:szCs w:val="20"/>
        </w:rPr>
        <w:t>[</w:t>
      </w:r>
      <w:r w:rsidRPr="006C34BF">
        <w:rPr>
          <w:rFonts w:ascii="Arial" w:hAnsi="Arial" w:cs="Arial"/>
          <w:color w:val="FF0000"/>
          <w:sz w:val="20"/>
          <w:szCs w:val="20"/>
        </w:rPr>
        <w:t>s</w:t>
      </w:r>
      <w:r w:rsidRPr="00EB5A6C">
        <w:rPr>
          <w:rFonts w:ascii="Arial" w:hAnsi="Arial" w:cs="Arial"/>
          <w:b/>
          <w:color w:val="FF0000"/>
          <w:sz w:val="20"/>
          <w:szCs w:val="20"/>
        </w:rPr>
        <w:t>]</w:t>
      </w:r>
      <w:r w:rsidRPr="006C34BF">
        <w:rPr>
          <w:rFonts w:ascii="Arial" w:hAnsi="Arial" w:cs="Arial"/>
          <w:sz w:val="20"/>
          <w:szCs w:val="20"/>
        </w:rPr>
        <w:t xml:space="preserve"> at the same time as the final DDC Report is approved by the DDC.  </w:t>
      </w:r>
    </w:p>
    <w:p w14:paraId="6B0B36E0" w14:textId="77777777" w:rsidR="0026543B" w:rsidRPr="006C34BF" w:rsidRDefault="0026543B" w:rsidP="0026543B">
      <w:pPr>
        <w:pStyle w:val="AODocTxtL1"/>
        <w:rPr>
          <w:rFonts w:ascii="Arial" w:hAnsi="Arial" w:cs="Arial"/>
          <w:sz w:val="20"/>
          <w:szCs w:val="20"/>
        </w:rPr>
      </w:pPr>
      <w:r w:rsidRPr="006C34BF">
        <w:rPr>
          <w:rFonts w:ascii="Arial" w:hAnsi="Arial" w:cs="Arial"/>
          <w:sz w:val="20"/>
          <w:szCs w:val="20"/>
        </w:rPr>
        <w:t xml:space="preserve">This DDPM describes the Process to be followed in gathering, assessing, </w:t>
      </w:r>
      <w:proofErr w:type="gramStart"/>
      <w:r w:rsidRPr="006C34BF">
        <w:rPr>
          <w:rFonts w:ascii="Arial" w:hAnsi="Arial" w:cs="Arial"/>
          <w:sz w:val="20"/>
          <w:szCs w:val="20"/>
        </w:rPr>
        <w:t>including</w:t>
      </w:r>
      <w:proofErr w:type="gramEnd"/>
      <w:r w:rsidRPr="006C34BF">
        <w:rPr>
          <w:rFonts w:ascii="Arial" w:hAnsi="Arial" w:cs="Arial"/>
          <w:sz w:val="20"/>
          <w:szCs w:val="20"/>
        </w:rPr>
        <w:t xml:space="preserve"> and verifying material in the Prospectus in order to assist in satisfying Australian disclosure requirements in relation to the Offer.  It outlines the due diligence system to be implemented in connection with the Offer </w:t>
      </w:r>
      <w:proofErr w:type="gramStart"/>
      <w:r w:rsidRPr="006C34BF">
        <w:rPr>
          <w:rFonts w:ascii="Arial" w:hAnsi="Arial" w:cs="Arial"/>
          <w:sz w:val="20"/>
          <w:szCs w:val="20"/>
        </w:rPr>
        <w:t>in order to</w:t>
      </w:r>
      <w:proofErr w:type="gramEnd"/>
      <w:r w:rsidRPr="006C34BF">
        <w:rPr>
          <w:rFonts w:ascii="Arial" w:hAnsi="Arial" w:cs="Arial"/>
          <w:sz w:val="20"/>
          <w:szCs w:val="20"/>
        </w:rPr>
        <w:t xml:space="preserve"> minimise, to the extent possible, potential liability under Australian law.  </w:t>
      </w:r>
    </w:p>
    <w:p w14:paraId="28453041" w14:textId="28784935" w:rsidR="0026543B" w:rsidRPr="006C34BF" w:rsidRDefault="0026543B" w:rsidP="0026543B">
      <w:pPr>
        <w:pStyle w:val="AODocTxtL1"/>
        <w:rPr>
          <w:rFonts w:ascii="Arial" w:hAnsi="Arial" w:cs="Arial"/>
          <w:b/>
          <w:i/>
          <w:sz w:val="20"/>
          <w:szCs w:val="20"/>
        </w:rPr>
      </w:pPr>
      <w:r w:rsidRPr="006C34BF">
        <w:rPr>
          <w:rFonts w:ascii="Arial" w:hAnsi="Arial" w:cs="Arial"/>
          <w:sz w:val="20"/>
          <w:szCs w:val="20"/>
        </w:rPr>
        <w:t>The Process and this DDPM apply solely to the Australian component of the Offer.  They do not deal with the regulation or conduct of the Offer in other jurisdictions, nor the liabilities or defences that may apply under laws in those other jurisdictions.  In relation to other foreign jurisdictions in which the Offer is to be made, advice from legal advisors in the relevant foreign jurisdictions must be obtained as required</w:t>
      </w:r>
      <w:r w:rsidR="008D781A" w:rsidRPr="00314672">
        <w:rPr>
          <w:rFonts w:ascii="Arial" w:hAnsi="Arial" w:cs="Arial"/>
          <w:sz w:val="20"/>
          <w:szCs w:val="20"/>
        </w:rPr>
        <w:t>, for the benefit of the DDC and the Board</w:t>
      </w:r>
      <w:r w:rsidR="000B1139" w:rsidRPr="00314672">
        <w:rPr>
          <w:rFonts w:ascii="Arial" w:hAnsi="Arial" w:cs="Arial"/>
          <w:b/>
          <w:color w:val="FF0000"/>
          <w:sz w:val="20"/>
          <w:szCs w:val="20"/>
        </w:rPr>
        <w:t>[</w:t>
      </w:r>
      <w:r w:rsidR="000B1139" w:rsidRPr="00314672">
        <w:rPr>
          <w:rFonts w:ascii="Arial" w:hAnsi="Arial" w:cs="Arial"/>
          <w:color w:val="FF0000"/>
          <w:sz w:val="20"/>
          <w:szCs w:val="20"/>
        </w:rPr>
        <w:t>s</w:t>
      </w:r>
      <w:r w:rsidR="000B1139" w:rsidRPr="00314672">
        <w:rPr>
          <w:rFonts w:ascii="Arial" w:hAnsi="Arial" w:cs="Arial"/>
          <w:b/>
          <w:color w:val="FF0000"/>
          <w:sz w:val="20"/>
          <w:szCs w:val="20"/>
        </w:rPr>
        <w:t>]</w:t>
      </w:r>
      <w:r w:rsidRPr="00314672">
        <w:rPr>
          <w:rFonts w:ascii="Arial" w:hAnsi="Arial" w:cs="Arial"/>
          <w:sz w:val="20"/>
          <w:szCs w:val="20"/>
        </w:rPr>
        <w:t>.</w:t>
      </w:r>
      <w:r w:rsidRPr="006C34BF">
        <w:rPr>
          <w:rFonts w:ascii="Arial" w:hAnsi="Arial" w:cs="Arial"/>
          <w:sz w:val="20"/>
          <w:szCs w:val="20"/>
        </w:rPr>
        <w:t xml:space="preserve">  </w:t>
      </w:r>
    </w:p>
    <w:p w14:paraId="0158F147" w14:textId="77777777" w:rsidR="0026543B" w:rsidRPr="006C34BF" w:rsidRDefault="0026543B" w:rsidP="0026543B">
      <w:pPr>
        <w:pStyle w:val="AOHead2"/>
        <w:rPr>
          <w:rFonts w:ascii="Arial" w:hAnsi="Arial" w:cs="Arial"/>
          <w:sz w:val="20"/>
          <w:szCs w:val="20"/>
        </w:rPr>
      </w:pPr>
      <w:bookmarkStart w:id="8" w:name="_Toc401616978"/>
      <w:bookmarkStart w:id="9" w:name="_Ref475520857"/>
      <w:bookmarkStart w:id="10" w:name="_Toc492383585"/>
      <w:bookmarkStart w:id="11" w:name="_Toc497205841"/>
      <w:r w:rsidRPr="006C34BF">
        <w:rPr>
          <w:rFonts w:ascii="Arial" w:hAnsi="Arial" w:cs="Arial"/>
          <w:sz w:val="20"/>
          <w:szCs w:val="20"/>
        </w:rPr>
        <w:t>Functions of the DDC</w:t>
      </w:r>
      <w:bookmarkEnd w:id="8"/>
      <w:bookmarkEnd w:id="9"/>
      <w:bookmarkEnd w:id="10"/>
      <w:bookmarkEnd w:id="11"/>
    </w:p>
    <w:p w14:paraId="715D9B50" w14:textId="63D48134" w:rsidR="0026543B" w:rsidRPr="006C34BF" w:rsidRDefault="0026543B" w:rsidP="0026543B">
      <w:pPr>
        <w:pStyle w:val="AODocTxtL1"/>
        <w:rPr>
          <w:rFonts w:ascii="Arial" w:hAnsi="Arial" w:cs="Arial"/>
          <w:sz w:val="20"/>
          <w:szCs w:val="20"/>
        </w:rPr>
      </w:pPr>
      <w:r w:rsidRPr="006C34BF">
        <w:rPr>
          <w:rFonts w:ascii="Arial" w:hAnsi="Arial" w:cs="Arial"/>
          <w:sz w:val="20"/>
          <w:szCs w:val="20"/>
        </w:rPr>
        <w:t>The DDC will propose an appropriate Process for approval by the Board</w:t>
      </w:r>
      <w:r w:rsidRPr="00EB5A6C">
        <w:rPr>
          <w:rFonts w:ascii="Arial" w:hAnsi="Arial" w:cs="Arial"/>
          <w:b/>
          <w:color w:val="FF0000"/>
          <w:sz w:val="20"/>
          <w:szCs w:val="20"/>
        </w:rPr>
        <w:t>[</w:t>
      </w:r>
      <w:r w:rsidRPr="00EB5A6C">
        <w:rPr>
          <w:rFonts w:ascii="Arial" w:hAnsi="Arial" w:cs="Arial"/>
          <w:color w:val="FF0000"/>
          <w:sz w:val="20"/>
          <w:szCs w:val="20"/>
        </w:rPr>
        <w:t>s</w:t>
      </w:r>
      <w:r w:rsidRPr="00EB5A6C">
        <w:rPr>
          <w:rFonts w:ascii="Arial" w:hAnsi="Arial" w:cs="Arial"/>
          <w:b/>
          <w:color w:val="FF0000"/>
          <w:sz w:val="20"/>
          <w:szCs w:val="20"/>
        </w:rPr>
        <w:t>]</w:t>
      </w:r>
      <w:r w:rsidRPr="006C34BF">
        <w:rPr>
          <w:rFonts w:ascii="Arial" w:hAnsi="Arial" w:cs="Arial"/>
          <w:sz w:val="20"/>
          <w:szCs w:val="20"/>
        </w:rPr>
        <w:t xml:space="preserve"> and will oversee and coordinate the implementation of the Process, including the consideration of the scope of work of </w:t>
      </w:r>
      <w:r w:rsidRPr="006C34BF">
        <w:rPr>
          <w:rFonts w:ascii="Arial" w:hAnsi="Arial" w:cs="Arial"/>
          <w:sz w:val="20"/>
          <w:szCs w:val="20"/>
        </w:rPr>
        <w:lastRenderedPageBreak/>
        <w:t>Reporting Persons and whether they are appropriately qualified and ensure that there is adequate oversight at all stages of the Process.   The DDC will report to the Board</w:t>
      </w:r>
      <w:r w:rsidRPr="00EB5A6C">
        <w:rPr>
          <w:rFonts w:ascii="Arial" w:hAnsi="Arial" w:cs="Arial"/>
          <w:b/>
          <w:color w:val="FF0000"/>
          <w:sz w:val="20"/>
          <w:szCs w:val="20"/>
        </w:rPr>
        <w:t>[</w:t>
      </w:r>
      <w:r w:rsidRPr="006C34BF">
        <w:rPr>
          <w:rFonts w:ascii="Arial" w:hAnsi="Arial" w:cs="Arial"/>
          <w:color w:val="FF0000"/>
          <w:sz w:val="20"/>
          <w:szCs w:val="20"/>
        </w:rPr>
        <w:t>s</w:t>
      </w:r>
      <w:r w:rsidRPr="00EB5A6C">
        <w:rPr>
          <w:rFonts w:ascii="Arial" w:hAnsi="Arial" w:cs="Arial"/>
          <w:b/>
          <w:color w:val="FF0000"/>
          <w:sz w:val="20"/>
          <w:szCs w:val="20"/>
        </w:rPr>
        <w:t>]</w:t>
      </w:r>
      <w:r w:rsidRPr="006C34BF">
        <w:rPr>
          <w:rFonts w:ascii="Arial" w:hAnsi="Arial" w:cs="Arial"/>
          <w:sz w:val="20"/>
          <w:szCs w:val="20"/>
        </w:rPr>
        <w:t xml:space="preserve"> on the conduct of the Process in relation to the Prospectus and will, where considered appropriate, escalate material matters arising </w:t>
      </w:r>
      <w:proofErr w:type="gramStart"/>
      <w:r w:rsidRPr="006C34BF">
        <w:rPr>
          <w:rFonts w:ascii="Arial" w:hAnsi="Arial" w:cs="Arial"/>
          <w:sz w:val="20"/>
          <w:szCs w:val="20"/>
        </w:rPr>
        <w:t>during the course of</w:t>
      </w:r>
      <w:proofErr w:type="gramEnd"/>
      <w:r w:rsidRPr="006C34BF">
        <w:rPr>
          <w:rFonts w:ascii="Arial" w:hAnsi="Arial" w:cs="Arial"/>
          <w:sz w:val="20"/>
          <w:szCs w:val="20"/>
        </w:rPr>
        <w:t xml:space="preserve"> the Process to the Board</w:t>
      </w:r>
      <w:r w:rsidRPr="00EB5A6C">
        <w:rPr>
          <w:rFonts w:ascii="Arial" w:hAnsi="Arial" w:cs="Arial"/>
          <w:b/>
          <w:color w:val="FF0000"/>
          <w:sz w:val="20"/>
          <w:szCs w:val="20"/>
        </w:rPr>
        <w:t>[</w:t>
      </w:r>
      <w:r w:rsidRPr="006C34BF">
        <w:rPr>
          <w:rFonts w:ascii="Arial" w:hAnsi="Arial" w:cs="Arial"/>
          <w:color w:val="FF0000"/>
          <w:sz w:val="20"/>
          <w:szCs w:val="20"/>
        </w:rPr>
        <w:t>s</w:t>
      </w:r>
      <w:r w:rsidRPr="00EB5A6C">
        <w:rPr>
          <w:rFonts w:ascii="Arial" w:hAnsi="Arial" w:cs="Arial"/>
          <w:b/>
          <w:color w:val="FF0000"/>
          <w:sz w:val="20"/>
          <w:szCs w:val="20"/>
        </w:rPr>
        <w:t>]</w:t>
      </w:r>
      <w:r w:rsidRPr="006C34BF">
        <w:rPr>
          <w:rFonts w:ascii="Arial" w:hAnsi="Arial" w:cs="Arial"/>
          <w:sz w:val="20"/>
          <w:szCs w:val="20"/>
        </w:rPr>
        <w:t>.</w:t>
      </w:r>
    </w:p>
    <w:p w14:paraId="2F1C5050" w14:textId="77777777" w:rsidR="0026543B" w:rsidRPr="006C34BF" w:rsidRDefault="0026543B" w:rsidP="0026543B">
      <w:pPr>
        <w:pStyle w:val="AODocTxtL1"/>
        <w:rPr>
          <w:rFonts w:ascii="Arial" w:hAnsi="Arial" w:cs="Arial"/>
          <w:sz w:val="20"/>
          <w:szCs w:val="20"/>
        </w:rPr>
      </w:pPr>
      <w:r w:rsidRPr="006C34BF">
        <w:rPr>
          <w:rFonts w:ascii="Arial" w:hAnsi="Arial" w:cs="Arial"/>
          <w:sz w:val="20"/>
          <w:szCs w:val="20"/>
        </w:rPr>
        <w:t>The DDC has been established with the approval of the Board</w:t>
      </w:r>
      <w:r w:rsidRPr="00EB5A6C">
        <w:rPr>
          <w:rFonts w:ascii="Arial" w:hAnsi="Arial" w:cs="Arial"/>
          <w:b/>
          <w:color w:val="FF0000"/>
          <w:sz w:val="20"/>
          <w:szCs w:val="20"/>
        </w:rPr>
        <w:t>[</w:t>
      </w:r>
      <w:r w:rsidRPr="006C34BF">
        <w:rPr>
          <w:rFonts w:ascii="Arial" w:hAnsi="Arial" w:cs="Arial"/>
          <w:color w:val="FF0000"/>
          <w:sz w:val="20"/>
          <w:szCs w:val="20"/>
        </w:rPr>
        <w:t>s</w:t>
      </w:r>
      <w:proofErr w:type="gramStart"/>
      <w:r w:rsidRPr="00EB5A6C">
        <w:rPr>
          <w:rFonts w:ascii="Arial" w:hAnsi="Arial" w:cs="Arial"/>
          <w:b/>
          <w:color w:val="FF0000"/>
          <w:sz w:val="20"/>
          <w:szCs w:val="20"/>
        </w:rPr>
        <w:t>]</w:t>
      </w:r>
      <w:r w:rsidRPr="006C34BF">
        <w:rPr>
          <w:rFonts w:ascii="Arial" w:hAnsi="Arial" w:cs="Arial"/>
          <w:sz w:val="20"/>
          <w:szCs w:val="20"/>
        </w:rPr>
        <w:t>, but</w:t>
      </w:r>
      <w:proofErr w:type="gramEnd"/>
      <w:r w:rsidRPr="006C34BF">
        <w:rPr>
          <w:rFonts w:ascii="Arial" w:hAnsi="Arial" w:cs="Arial"/>
          <w:sz w:val="20"/>
          <w:szCs w:val="20"/>
        </w:rPr>
        <w:t xml:space="preserve"> is not a sub-committee of the Board</w:t>
      </w:r>
      <w:r w:rsidRPr="00EB5A6C">
        <w:rPr>
          <w:rFonts w:ascii="Arial" w:hAnsi="Arial" w:cs="Arial"/>
          <w:b/>
          <w:color w:val="FF0000"/>
          <w:sz w:val="20"/>
          <w:szCs w:val="20"/>
        </w:rPr>
        <w:t>[</w:t>
      </w:r>
      <w:r w:rsidRPr="006C34BF">
        <w:rPr>
          <w:rFonts w:ascii="Arial" w:hAnsi="Arial" w:cs="Arial"/>
          <w:color w:val="FF0000"/>
          <w:sz w:val="20"/>
          <w:szCs w:val="20"/>
        </w:rPr>
        <w:t>s</w:t>
      </w:r>
      <w:r w:rsidRPr="00EB5A6C">
        <w:rPr>
          <w:rFonts w:ascii="Arial" w:hAnsi="Arial" w:cs="Arial"/>
          <w:b/>
          <w:color w:val="FF0000"/>
          <w:sz w:val="20"/>
          <w:szCs w:val="20"/>
        </w:rPr>
        <w:t>]</w:t>
      </w:r>
      <w:r w:rsidRPr="006C34BF">
        <w:rPr>
          <w:rFonts w:ascii="Arial" w:hAnsi="Arial" w:cs="Arial"/>
          <w:sz w:val="20"/>
          <w:szCs w:val="20"/>
        </w:rPr>
        <w:t xml:space="preserve"> and is not performing a management function.  The Board</w:t>
      </w:r>
      <w:r w:rsidRPr="00EB5A6C">
        <w:rPr>
          <w:rFonts w:ascii="Arial" w:hAnsi="Arial" w:cs="Arial"/>
          <w:b/>
          <w:color w:val="FF0000"/>
          <w:sz w:val="20"/>
          <w:szCs w:val="20"/>
        </w:rPr>
        <w:t>[</w:t>
      </w:r>
      <w:r w:rsidRPr="006C34BF">
        <w:rPr>
          <w:rFonts w:ascii="Arial" w:hAnsi="Arial" w:cs="Arial"/>
          <w:color w:val="FF0000"/>
          <w:sz w:val="20"/>
          <w:szCs w:val="20"/>
        </w:rPr>
        <w:t>s</w:t>
      </w:r>
      <w:r w:rsidRPr="00EB5A6C">
        <w:rPr>
          <w:rFonts w:ascii="Arial" w:hAnsi="Arial" w:cs="Arial"/>
          <w:b/>
          <w:color w:val="FF0000"/>
          <w:sz w:val="20"/>
          <w:szCs w:val="20"/>
        </w:rPr>
        <w:t>]</w:t>
      </w:r>
      <w:r w:rsidRPr="006C34BF">
        <w:rPr>
          <w:rFonts w:ascii="Arial" w:hAnsi="Arial" w:cs="Arial"/>
          <w:sz w:val="20"/>
          <w:szCs w:val="20"/>
        </w:rPr>
        <w:t xml:space="preserve"> retain</w:t>
      </w:r>
      <w:r w:rsidRPr="00EB5A6C">
        <w:rPr>
          <w:rFonts w:ascii="Arial" w:hAnsi="Arial" w:cs="Arial"/>
          <w:b/>
          <w:color w:val="FF0000"/>
          <w:sz w:val="20"/>
          <w:szCs w:val="20"/>
        </w:rPr>
        <w:t>[</w:t>
      </w:r>
      <w:r w:rsidRPr="006C34BF">
        <w:rPr>
          <w:rFonts w:ascii="Arial" w:hAnsi="Arial" w:cs="Arial"/>
          <w:color w:val="FF0000"/>
          <w:sz w:val="20"/>
          <w:szCs w:val="20"/>
        </w:rPr>
        <w:t>s</w:t>
      </w:r>
      <w:r w:rsidRPr="00EB5A6C">
        <w:rPr>
          <w:rFonts w:ascii="Arial" w:hAnsi="Arial" w:cs="Arial"/>
          <w:b/>
          <w:color w:val="FF0000"/>
          <w:sz w:val="20"/>
          <w:szCs w:val="20"/>
        </w:rPr>
        <w:t>]</w:t>
      </w:r>
      <w:r w:rsidRPr="006C34BF">
        <w:rPr>
          <w:rFonts w:ascii="Arial" w:hAnsi="Arial" w:cs="Arial"/>
          <w:sz w:val="20"/>
          <w:szCs w:val="20"/>
        </w:rPr>
        <w:t xml:space="preserve"> ultimate responsibility for determining whether to proceed with the Offer and to issue the Prospectus (including the content of the Prospectus).  </w:t>
      </w:r>
    </w:p>
    <w:p w14:paraId="6C41D777" w14:textId="77777777" w:rsidR="0026543B" w:rsidRPr="006C34BF" w:rsidRDefault="0026543B" w:rsidP="0026543B">
      <w:pPr>
        <w:pStyle w:val="AOHead2"/>
        <w:rPr>
          <w:rFonts w:ascii="Arial" w:hAnsi="Arial" w:cs="Arial"/>
          <w:sz w:val="20"/>
          <w:szCs w:val="20"/>
        </w:rPr>
      </w:pPr>
      <w:bookmarkStart w:id="12" w:name="_Ref489923719"/>
      <w:bookmarkStart w:id="13" w:name="_Toc492383586"/>
      <w:bookmarkStart w:id="14" w:name="_Toc497205842"/>
      <w:bookmarkStart w:id="15" w:name="_Ref401604535"/>
      <w:bookmarkStart w:id="16" w:name="_Toc401616979"/>
      <w:r w:rsidRPr="006C34BF">
        <w:rPr>
          <w:rFonts w:ascii="Arial" w:hAnsi="Arial" w:cs="Arial"/>
          <w:sz w:val="20"/>
          <w:szCs w:val="20"/>
        </w:rPr>
        <w:t>Pathfinder</w:t>
      </w:r>
      <w:bookmarkEnd w:id="12"/>
      <w:bookmarkEnd w:id="13"/>
      <w:bookmarkEnd w:id="14"/>
      <w:r w:rsidRPr="006C34BF">
        <w:rPr>
          <w:rFonts w:ascii="Arial" w:hAnsi="Arial" w:cs="Arial"/>
          <w:sz w:val="20"/>
          <w:szCs w:val="20"/>
        </w:rPr>
        <w:t xml:space="preserve"> </w:t>
      </w:r>
    </w:p>
    <w:p w14:paraId="34F3D83B" w14:textId="77777777" w:rsidR="0026543B" w:rsidRPr="006C34BF" w:rsidRDefault="0026543B" w:rsidP="0026543B">
      <w:pPr>
        <w:pStyle w:val="AODocTxtL1"/>
        <w:rPr>
          <w:rFonts w:ascii="Arial" w:hAnsi="Arial" w:cs="Arial"/>
          <w:sz w:val="20"/>
          <w:szCs w:val="20"/>
        </w:rPr>
      </w:pPr>
      <w:proofErr w:type="gramStart"/>
      <w:r w:rsidRPr="006C34BF">
        <w:rPr>
          <w:rFonts w:ascii="Arial" w:hAnsi="Arial" w:cs="Arial"/>
          <w:sz w:val="20"/>
          <w:szCs w:val="20"/>
        </w:rPr>
        <w:t>In the event that</w:t>
      </w:r>
      <w:proofErr w:type="gramEnd"/>
      <w:r w:rsidRPr="006C34BF">
        <w:rPr>
          <w:rFonts w:ascii="Arial" w:hAnsi="Arial" w:cs="Arial"/>
          <w:sz w:val="20"/>
          <w:szCs w:val="20"/>
        </w:rPr>
        <w:t xml:space="preserve"> an advanced draft of the Prospectus (</w:t>
      </w:r>
      <w:r w:rsidRPr="006C34BF">
        <w:rPr>
          <w:rFonts w:ascii="Arial" w:hAnsi="Arial" w:cs="Arial"/>
          <w:b/>
          <w:sz w:val="20"/>
          <w:szCs w:val="20"/>
        </w:rPr>
        <w:t>Pathfinder</w:t>
      </w:r>
      <w:r w:rsidRPr="006C34BF">
        <w:rPr>
          <w:rFonts w:ascii="Arial" w:hAnsi="Arial" w:cs="Arial"/>
          <w:sz w:val="20"/>
          <w:szCs w:val="20"/>
        </w:rPr>
        <w:t>) is proposed to be distributed to certain professional and/or sophisticated investors before lodgement of the Prospectus with</w:t>
      </w:r>
      <w:r w:rsidRPr="006C34BF">
        <w:rPr>
          <w:rFonts w:ascii="Arial" w:hAnsi="Arial" w:cs="Arial"/>
          <w:b/>
          <w:bCs/>
          <w:sz w:val="20"/>
          <w:szCs w:val="20"/>
        </w:rPr>
        <w:t xml:space="preserve"> </w:t>
      </w:r>
      <w:r w:rsidRPr="006C34BF">
        <w:rPr>
          <w:rFonts w:ascii="Arial" w:hAnsi="Arial" w:cs="Arial"/>
          <w:bCs/>
          <w:sz w:val="20"/>
          <w:szCs w:val="20"/>
        </w:rPr>
        <w:t>the Australian Securities and Investments Commission</w:t>
      </w:r>
      <w:r w:rsidRPr="006C34BF">
        <w:rPr>
          <w:rFonts w:ascii="Arial" w:hAnsi="Arial" w:cs="Arial"/>
          <w:sz w:val="20"/>
          <w:szCs w:val="20"/>
        </w:rPr>
        <w:t xml:space="preserve"> (</w:t>
      </w:r>
      <w:r w:rsidRPr="006C34BF">
        <w:rPr>
          <w:rFonts w:ascii="Arial" w:hAnsi="Arial" w:cs="Arial"/>
          <w:b/>
          <w:sz w:val="20"/>
          <w:szCs w:val="20"/>
        </w:rPr>
        <w:t>ASIC</w:t>
      </w:r>
      <w:r w:rsidRPr="006C34BF">
        <w:rPr>
          <w:rFonts w:ascii="Arial" w:hAnsi="Arial" w:cs="Arial"/>
          <w:sz w:val="20"/>
          <w:szCs w:val="20"/>
        </w:rPr>
        <w:t>) to allow consideration of the proposed Offer by those investors before the opening of the Offer, then before distribution of the Pathfinder:</w:t>
      </w:r>
    </w:p>
    <w:p w14:paraId="09BB2DC6" w14:textId="77777777" w:rsidR="0026543B" w:rsidRPr="006C34BF" w:rsidRDefault="0026543B" w:rsidP="0026543B">
      <w:pPr>
        <w:pStyle w:val="AOHead3"/>
        <w:rPr>
          <w:rFonts w:ascii="Arial" w:hAnsi="Arial" w:cs="Arial"/>
          <w:sz w:val="20"/>
          <w:szCs w:val="20"/>
        </w:rPr>
      </w:pPr>
      <w:r w:rsidRPr="006C34BF">
        <w:rPr>
          <w:rFonts w:ascii="Arial" w:hAnsi="Arial" w:cs="Arial"/>
          <w:sz w:val="20"/>
          <w:szCs w:val="20"/>
        </w:rPr>
        <w:t>the DDC will ensure that an appropriate level of verification has been undertaken in connection with the Pathfinder; and</w:t>
      </w:r>
    </w:p>
    <w:p w14:paraId="6CD7AC57" w14:textId="5CC57AB9" w:rsidR="0026543B" w:rsidRPr="00314672" w:rsidRDefault="0026543B" w:rsidP="0026543B">
      <w:pPr>
        <w:pStyle w:val="AOHead3"/>
        <w:rPr>
          <w:rFonts w:ascii="Arial" w:hAnsi="Arial" w:cs="Arial"/>
          <w:sz w:val="20"/>
          <w:szCs w:val="20"/>
        </w:rPr>
      </w:pPr>
      <w:r w:rsidRPr="006C34BF">
        <w:rPr>
          <w:rFonts w:ascii="Arial" w:hAnsi="Arial" w:cs="Arial"/>
          <w:sz w:val="20"/>
          <w:szCs w:val="20"/>
        </w:rPr>
        <w:t>each Reporting Person and the DDC members will confirm that, except as noted</w:t>
      </w:r>
      <w:r w:rsidR="005053DB">
        <w:rPr>
          <w:rFonts w:ascii="Arial" w:hAnsi="Arial" w:cs="Arial"/>
          <w:sz w:val="20"/>
          <w:szCs w:val="20"/>
        </w:rPr>
        <w:t xml:space="preserve"> </w:t>
      </w:r>
      <w:r w:rsidR="005053DB" w:rsidRPr="00314672">
        <w:rPr>
          <w:rFonts w:ascii="Arial" w:hAnsi="Arial" w:cs="Arial"/>
          <w:sz w:val="20"/>
          <w:szCs w:val="20"/>
        </w:rPr>
        <w:t>and subject to any relevant qualifications or assumptions</w:t>
      </w:r>
      <w:r w:rsidRPr="00314672">
        <w:rPr>
          <w:rFonts w:ascii="Arial" w:hAnsi="Arial" w:cs="Arial"/>
          <w:sz w:val="20"/>
          <w:szCs w:val="20"/>
        </w:rPr>
        <w:t>, they are not aware of any reason why their reports (including the DDC Report), sign-offs and opinions could not be provided in respect of the Pathfinder, if required</w:t>
      </w:r>
      <w:r w:rsidR="00A82488" w:rsidRPr="00314672">
        <w:rPr>
          <w:rFonts w:ascii="Arial" w:hAnsi="Arial" w:cs="Arial"/>
          <w:sz w:val="20"/>
          <w:szCs w:val="20"/>
        </w:rPr>
        <w:t xml:space="preserve">, </w:t>
      </w:r>
      <w:r w:rsidR="005053DB" w:rsidRPr="00314672">
        <w:rPr>
          <w:rFonts w:ascii="Arial" w:hAnsi="Arial" w:cs="Arial"/>
          <w:sz w:val="20"/>
          <w:szCs w:val="20"/>
        </w:rPr>
        <w:t>assuming the Pathfinder were the Prospectus to be lodged with ASIC on the date of distribution</w:t>
      </w:r>
      <w:r w:rsidR="00053132" w:rsidRPr="00314672">
        <w:rPr>
          <w:rFonts w:ascii="Arial" w:eastAsia="Times New Roman" w:hAnsi="Arial"/>
          <w:sz w:val="20"/>
          <w:szCs w:val="20"/>
          <w:lang w:val="en-AU"/>
        </w:rPr>
        <w:t xml:space="preserve"> </w:t>
      </w:r>
      <w:r w:rsidR="00053132" w:rsidRPr="00314672">
        <w:rPr>
          <w:rFonts w:ascii="Arial" w:hAnsi="Arial" w:cs="Arial"/>
          <w:sz w:val="20"/>
          <w:szCs w:val="20"/>
          <w:lang w:val="en-AU"/>
        </w:rPr>
        <w:t>of the Pathfinder</w:t>
      </w:r>
      <w:r w:rsidRPr="00314672">
        <w:rPr>
          <w:rFonts w:ascii="Arial" w:hAnsi="Arial" w:cs="Arial"/>
          <w:sz w:val="20"/>
          <w:szCs w:val="20"/>
        </w:rPr>
        <w:t xml:space="preserve">.  </w:t>
      </w:r>
    </w:p>
    <w:p w14:paraId="28FB7447" w14:textId="77777777" w:rsidR="0026543B" w:rsidRPr="006C34BF" w:rsidRDefault="0026543B" w:rsidP="0026543B">
      <w:pPr>
        <w:pStyle w:val="AODocTxtL1"/>
        <w:rPr>
          <w:rFonts w:ascii="Arial" w:hAnsi="Arial" w:cs="Arial"/>
          <w:sz w:val="20"/>
          <w:szCs w:val="20"/>
        </w:rPr>
      </w:pPr>
      <w:r w:rsidRPr="006C34BF">
        <w:rPr>
          <w:rFonts w:ascii="Arial" w:hAnsi="Arial" w:cs="Arial"/>
          <w:sz w:val="20"/>
          <w:szCs w:val="20"/>
        </w:rPr>
        <w:t>The verification and confirmations will be documented in the minutes of the meeting for the relevant DDC meeting.</w:t>
      </w:r>
    </w:p>
    <w:p w14:paraId="51A88635" w14:textId="77777777" w:rsidR="0026543B" w:rsidRPr="006C34BF" w:rsidRDefault="0026543B" w:rsidP="0026543B">
      <w:pPr>
        <w:pStyle w:val="AOHead1"/>
        <w:rPr>
          <w:rFonts w:ascii="Arial" w:hAnsi="Arial" w:cs="Arial"/>
          <w:sz w:val="20"/>
          <w:szCs w:val="20"/>
        </w:rPr>
      </w:pPr>
      <w:bookmarkStart w:id="17" w:name="_Ref475520941"/>
      <w:bookmarkStart w:id="18" w:name="_Toc492383587"/>
      <w:bookmarkStart w:id="19" w:name="_Toc497205843"/>
      <w:r w:rsidRPr="006C34BF">
        <w:rPr>
          <w:rFonts w:ascii="Arial" w:hAnsi="Arial" w:cs="Arial"/>
          <w:sz w:val="20"/>
          <w:szCs w:val="20"/>
        </w:rPr>
        <w:t>Relationship between DDC members</w:t>
      </w:r>
      <w:bookmarkEnd w:id="15"/>
      <w:bookmarkEnd w:id="16"/>
      <w:bookmarkEnd w:id="17"/>
      <w:bookmarkEnd w:id="18"/>
      <w:bookmarkEnd w:id="19"/>
      <w:r w:rsidRPr="006C34BF">
        <w:rPr>
          <w:rFonts w:ascii="Arial" w:hAnsi="Arial" w:cs="Arial"/>
          <w:sz w:val="20"/>
          <w:szCs w:val="20"/>
        </w:rPr>
        <w:t xml:space="preserve"> </w:t>
      </w:r>
    </w:p>
    <w:p w14:paraId="493184DB" w14:textId="77777777" w:rsidR="0026543B" w:rsidRDefault="0026543B" w:rsidP="0026543B">
      <w:pPr>
        <w:pStyle w:val="AOHead2"/>
        <w:rPr>
          <w:rFonts w:ascii="Arial" w:hAnsi="Arial" w:cs="Arial"/>
          <w:sz w:val="20"/>
          <w:szCs w:val="20"/>
        </w:rPr>
      </w:pPr>
      <w:bookmarkStart w:id="20" w:name="_Toc497205844"/>
      <w:r>
        <w:rPr>
          <w:rFonts w:ascii="Arial" w:hAnsi="Arial" w:cs="Arial"/>
          <w:sz w:val="20"/>
          <w:szCs w:val="20"/>
        </w:rPr>
        <w:t>References to membership</w:t>
      </w:r>
      <w:bookmarkEnd w:id="20"/>
    </w:p>
    <w:p w14:paraId="0BC2AB17" w14:textId="77777777" w:rsidR="0026543B" w:rsidRPr="006C34BF" w:rsidRDefault="0026543B" w:rsidP="0026543B">
      <w:pPr>
        <w:pStyle w:val="AODocTxtL1"/>
        <w:rPr>
          <w:rFonts w:ascii="Arial" w:hAnsi="Arial" w:cs="Arial"/>
          <w:sz w:val="20"/>
          <w:szCs w:val="20"/>
        </w:rPr>
      </w:pPr>
      <w:r w:rsidRPr="006C34BF">
        <w:rPr>
          <w:rFonts w:ascii="Arial" w:hAnsi="Arial" w:cs="Arial"/>
          <w:sz w:val="20"/>
          <w:szCs w:val="20"/>
        </w:rPr>
        <w:t>References in this section to DDC members, or to membership of or participation in the DDC, include a reference to:</w:t>
      </w:r>
    </w:p>
    <w:p w14:paraId="462A498D" w14:textId="77777777" w:rsidR="0026543B" w:rsidRPr="006C34BF" w:rsidRDefault="0026543B" w:rsidP="0026543B">
      <w:pPr>
        <w:pStyle w:val="AOHead3"/>
        <w:rPr>
          <w:rFonts w:ascii="Arial" w:hAnsi="Arial" w:cs="Arial"/>
          <w:sz w:val="20"/>
          <w:szCs w:val="20"/>
        </w:rPr>
      </w:pPr>
      <w:r w:rsidRPr="006C34BF">
        <w:rPr>
          <w:rFonts w:ascii="Arial" w:hAnsi="Arial" w:cs="Arial"/>
          <w:sz w:val="20"/>
          <w:szCs w:val="20"/>
        </w:rPr>
        <w:t>representatives of those members; and</w:t>
      </w:r>
    </w:p>
    <w:p w14:paraId="5F5488E7" w14:textId="77777777" w:rsidR="0026543B" w:rsidRPr="00D95F8D" w:rsidRDefault="0026543B">
      <w:pPr>
        <w:pStyle w:val="AOHead3"/>
      </w:pPr>
      <w:r w:rsidRPr="006C34BF">
        <w:rPr>
          <w:rFonts w:ascii="Arial" w:hAnsi="Arial" w:cs="Arial"/>
          <w:sz w:val="20"/>
          <w:szCs w:val="20"/>
        </w:rPr>
        <w:t>Observers and their representatives (as to observation of, without further participation in, the DDC).</w:t>
      </w:r>
    </w:p>
    <w:p w14:paraId="4914E839" w14:textId="77777777" w:rsidR="0026543B" w:rsidRPr="006C34BF" w:rsidRDefault="0026543B" w:rsidP="0026543B">
      <w:pPr>
        <w:pStyle w:val="AOHead2"/>
        <w:rPr>
          <w:rFonts w:ascii="Arial" w:hAnsi="Arial" w:cs="Arial"/>
          <w:sz w:val="20"/>
          <w:szCs w:val="20"/>
        </w:rPr>
      </w:pPr>
      <w:bookmarkStart w:id="21" w:name="_Toc401616980"/>
      <w:bookmarkStart w:id="22" w:name="_Toc492383588"/>
      <w:bookmarkStart w:id="23" w:name="_Toc497205845"/>
      <w:r>
        <w:rPr>
          <w:rFonts w:ascii="Arial" w:hAnsi="Arial" w:cs="Arial"/>
          <w:sz w:val="20"/>
          <w:szCs w:val="20"/>
        </w:rPr>
        <w:t xml:space="preserve">DDC roles do not create </w:t>
      </w:r>
      <w:r w:rsidRPr="006C34BF">
        <w:rPr>
          <w:rFonts w:ascii="Arial" w:hAnsi="Arial" w:cs="Arial"/>
          <w:sz w:val="20"/>
          <w:szCs w:val="20"/>
        </w:rPr>
        <w:t xml:space="preserve">additional </w:t>
      </w:r>
      <w:proofErr w:type="gramStart"/>
      <w:r w:rsidRPr="006C34BF">
        <w:rPr>
          <w:rFonts w:ascii="Arial" w:hAnsi="Arial" w:cs="Arial"/>
          <w:sz w:val="20"/>
          <w:szCs w:val="20"/>
        </w:rPr>
        <w:t>duties</w:t>
      </w:r>
      <w:bookmarkEnd w:id="21"/>
      <w:bookmarkEnd w:id="22"/>
      <w:bookmarkEnd w:id="23"/>
      <w:proofErr w:type="gramEnd"/>
    </w:p>
    <w:p w14:paraId="421DB889" w14:textId="77777777" w:rsidR="0026543B" w:rsidRPr="006C34BF" w:rsidRDefault="0026543B" w:rsidP="0026543B">
      <w:pPr>
        <w:pStyle w:val="AODocTxtL1"/>
        <w:rPr>
          <w:rFonts w:ascii="Arial" w:hAnsi="Arial" w:cs="Arial"/>
          <w:sz w:val="20"/>
          <w:szCs w:val="20"/>
        </w:rPr>
      </w:pPr>
      <w:r w:rsidRPr="006C34BF">
        <w:rPr>
          <w:rFonts w:ascii="Arial" w:hAnsi="Arial" w:cs="Arial"/>
          <w:sz w:val="20"/>
          <w:szCs w:val="20"/>
        </w:rPr>
        <w:t>DDC members:</w:t>
      </w:r>
    </w:p>
    <w:p w14:paraId="093D33D8" w14:textId="77777777" w:rsidR="0026543B" w:rsidRPr="006C34BF" w:rsidRDefault="0026543B" w:rsidP="0026543B">
      <w:pPr>
        <w:pStyle w:val="AOHead3"/>
        <w:rPr>
          <w:rFonts w:ascii="Arial" w:hAnsi="Arial" w:cs="Arial"/>
          <w:sz w:val="20"/>
          <w:szCs w:val="20"/>
        </w:rPr>
      </w:pPr>
      <w:r w:rsidRPr="006C34BF">
        <w:rPr>
          <w:rFonts w:ascii="Arial" w:hAnsi="Arial" w:cs="Arial"/>
          <w:sz w:val="20"/>
          <w:szCs w:val="20"/>
        </w:rPr>
        <w:t xml:space="preserve">are not, and expressly disclaim that they are, agents or fiduciaries of other DDC </w:t>
      </w:r>
      <w:proofErr w:type="gramStart"/>
      <w:r w:rsidRPr="006C34BF">
        <w:rPr>
          <w:rFonts w:ascii="Arial" w:hAnsi="Arial" w:cs="Arial"/>
          <w:sz w:val="20"/>
          <w:szCs w:val="20"/>
        </w:rPr>
        <w:t>members;</w:t>
      </w:r>
      <w:proofErr w:type="gramEnd"/>
      <w:r w:rsidRPr="006C34BF">
        <w:rPr>
          <w:rFonts w:ascii="Arial" w:hAnsi="Arial" w:cs="Arial"/>
          <w:sz w:val="20"/>
          <w:szCs w:val="20"/>
        </w:rPr>
        <w:t xml:space="preserve"> </w:t>
      </w:r>
    </w:p>
    <w:p w14:paraId="0BFA914E" w14:textId="77777777" w:rsidR="0026543B" w:rsidRPr="006C34BF" w:rsidRDefault="0026543B" w:rsidP="0026543B">
      <w:pPr>
        <w:pStyle w:val="AOHead3"/>
        <w:rPr>
          <w:rFonts w:ascii="Arial" w:hAnsi="Arial" w:cs="Arial"/>
          <w:sz w:val="20"/>
          <w:szCs w:val="20"/>
        </w:rPr>
      </w:pPr>
      <w:r w:rsidRPr="006C34BF">
        <w:rPr>
          <w:rFonts w:ascii="Arial" w:hAnsi="Arial" w:cs="Arial"/>
          <w:sz w:val="20"/>
          <w:szCs w:val="20"/>
        </w:rPr>
        <w:t xml:space="preserve">do not act or make representations on behalf of, or assume responsibility for, other DDC </w:t>
      </w:r>
      <w:proofErr w:type="gramStart"/>
      <w:r w:rsidRPr="006C34BF">
        <w:rPr>
          <w:rFonts w:ascii="Arial" w:hAnsi="Arial" w:cs="Arial"/>
          <w:sz w:val="20"/>
          <w:szCs w:val="20"/>
        </w:rPr>
        <w:t>members;</w:t>
      </w:r>
      <w:proofErr w:type="gramEnd"/>
    </w:p>
    <w:p w14:paraId="26A51AC7" w14:textId="77777777" w:rsidR="0026543B" w:rsidRPr="006C34BF" w:rsidRDefault="0026543B" w:rsidP="0026543B">
      <w:pPr>
        <w:pStyle w:val="AOHead3"/>
        <w:rPr>
          <w:rFonts w:ascii="Arial" w:hAnsi="Arial" w:cs="Arial"/>
          <w:sz w:val="20"/>
          <w:szCs w:val="20"/>
        </w:rPr>
      </w:pPr>
      <w:r w:rsidRPr="006C34BF">
        <w:rPr>
          <w:rFonts w:ascii="Arial" w:hAnsi="Arial" w:cs="Arial"/>
          <w:sz w:val="20"/>
          <w:szCs w:val="20"/>
        </w:rPr>
        <w:t xml:space="preserve">do not have any authority to affect the legal obligations of other DDC </w:t>
      </w:r>
      <w:proofErr w:type="gramStart"/>
      <w:r w:rsidRPr="006C34BF">
        <w:rPr>
          <w:rFonts w:ascii="Arial" w:hAnsi="Arial" w:cs="Arial"/>
          <w:sz w:val="20"/>
          <w:szCs w:val="20"/>
        </w:rPr>
        <w:t>members;</w:t>
      </w:r>
      <w:proofErr w:type="gramEnd"/>
    </w:p>
    <w:p w14:paraId="27011C09" w14:textId="77777777" w:rsidR="0026543B" w:rsidRPr="006C34BF" w:rsidRDefault="0026543B" w:rsidP="0026543B">
      <w:pPr>
        <w:pStyle w:val="AOHead3"/>
        <w:rPr>
          <w:rFonts w:ascii="Arial" w:hAnsi="Arial" w:cs="Arial"/>
          <w:sz w:val="20"/>
          <w:szCs w:val="20"/>
        </w:rPr>
      </w:pPr>
      <w:r w:rsidRPr="006C34BF">
        <w:rPr>
          <w:rFonts w:ascii="Arial" w:hAnsi="Arial" w:cs="Arial"/>
          <w:sz w:val="20"/>
          <w:szCs w:val="20"/>
        </w:rPr>
        <w:t xml:space="preserve">are not in any contractual arrangement with other DDC </w:t>
      </w:r>
      <w:proofErr w:type="gramStart"/>
      <w:r w:rsidRPr="006C34BF">
        <w:rPr>
          <w:rFonts w:ascii="Arial" w:hAnsi="Arial" w:cs="Arial"/>
          <w:sz w:val="20"/>
          <w:szCs w:val="20"/>
        </w:rPr>
        <w:t>members;</w:t>
      </w:r>
      <w:proofErr w:type="gramEnd"/>
    </w:p>
    <w:p w14:paraId="709D53A4" w14:textId="06DA10FE" w:rsidR="0026543B" w:rsidRPr="00314672" w:rsidRDefault="0026543B" w:rsidP="0026543B">
      <w:pPr>
        <w:pStyle w:val="AOHead3"/>
        <w:rPr>
          <w:rFonts w:ascii="Arial" w:hAnsi="Arial" w:cs="Arial"/>
          <w:sz w:val="20"/>
          <w:szCs w:val="20"/>
        </w:rPr>
      </w:pPr>
      <w:r w:rsidRPr="00314672">
        <w:rPr>
          <w:rFonts w:ascii="Arial" w:hAnsi="Arial" w:cs="Arial"/>
          <w:sz w:val="20"/>
          <w:szCs w:val="20"/>
        </w:rPr>
        <w:t xml:space="preserve">who are specialist advisors, do not purport to advise on matters beyond their scope of engagement or expertise or </w:t>
      </w:r>
      <w:r w:rsidR="008D781A" w:rsidRPr="00314672">
        <w:rPr>
          <w:rFonts w:ascii="Arial" w:hAnsi="Arial" w:cs="Arial"/>
          <w:sz w:val="20"/>
          <w:szCs w:val="20"/>
        </w:rPr>
        <w:t xml:space="preserve">their accepted responsibilities </w:t>
      </w:r>
      <w:r w:rsidRPr="00314672">
        <w:rPr>
          <w:rFonts w:ascii="Arial" w:hAnsi="Arial" w:cs="Arial"/>
          <w:sz w:val="20"/>
          <w:szCs w:val="20"/>
        </w:rPr>
        <w:t xml:space="preserve">as </w:t>
      </w:r>
      <w:r w:rsidR="008D781A" w:rsidRPr="00314672">
        <w:rPr>
          <w:rFonts w:ascii="Arial" w:hAnsi="Arial" w:cs="Arial"/>
          <w:sz w:val="20"/>
          <w:szCs w:val="20"/>
        </w:rPr>
        <w:t>referred to</w:t>
      </w:r>
      <w:r w:rsidRPr="00314672">
        <w:rPr>
          <w:rFonts w:ascii="Arial" w:hAnsi="Arial" w:cs="Arial"/>
          <w:sz w:val="20"/>
          <w:szCs w:val="20"/>
        </w:rPr>
        <w:t xml:space="preserve"> in this DDPM;</w:t>
      </w:r>
      <w:r w:rsidRPr="00314672">
        <w:rPr>
          <w:rFonts w:ascii="Arial" w:hAnsi="Arial" w:cs="Arial"/>
          <w:b/>
          <w:sz w:val="20"/>
          <w:szCs w:val="20"/>
        </w:rPr>
        <w:t xml:space="preserve"> </w:t>
      </w:r>
      <w:r w:rsidRPr="00314672">
        <w:rPr>
          <w:rFonts w:ascii="Arial" w:hAnsi="Arial" w:cs="Arial"/>
          <w:sz w:val="20"/>
          <w:szCs w:val="20"/>
        </w:rPr>
        <w:t>and</w:t>
      </w:r>
    </w:p>
    <w:p w14:paraId="5E9EBAA1" w14:textId="77777777" w:rsidR="0026543B" w:rsidRPr="006C34BF" w:rsidRDefault="0026543B" w:rsidP="0026543B">
      <w:pPr>
        <w:pStyle w:val="AOHead3"/>
        <w:rPr>
          <w:rFonts w:ascii="Arial" w:hAnsi="Arial" w:cs="Arial"/>
          <w:sz w:val="20"/>
          <w:szCs w:val="20"/>
        </w:rPr>
      </w:pPr>
      <w:r w:rsidRPr="006C34BF">
        <w:rPr>
          <w:rFonts w:ascii="Arial" w:hAnsi="Arial" w:cs="Arial"/>
          <w:sz w:val="20"/>
          <w:szCs w:val="20"/>
        </w:rPr>
        <w:t xml:space="preserve">do not cause the issue of any report or sign-off by any other DDC member, </w:t>
      </w:r>
    </w:p>
    <w:p w14:paraId="0A6A9CAA" w14:textId="77777777" w:rsidR="0026543B" w:rsidRPr="006C34BF" w:rsidRDefault="0026543B" w:rsidP="0026543B">
      <w:pPr>
        <w:pStyle w:val="AODocTxtL1"/>
        <w:rPr>
          <w:rFonts w:ascii="Arial" w:hAnsi="Arial" w:cs="Arial"/>
          <w:sz w:val="20"/>
          <w:szCs w:val="20"/>
        </w:rPr>
      </w:pPr>
      <w:r w:rsidRPr="006C34BF">
        <w:rPr>
          <w:rFonts w:ascii="Arial" w:hAnsi="Arial" w:cs="Arial"/>
          <w:sz w:val="20"/>
          <w:szCs w:val="20"/>
        </w:rPr>
        <w:lastRenderedPageBreak/>
        <w:t xml:space="preserve">simply by virtue of performing their roles on the DDC.  </w:t>
      </w:r>
    </w:p>
    <w:p w14:paraId="3708E7FF" w14:textId="77777777" w:rsidR="0026543B" w:rsidRPr="006C34BF" w:rsidRDefault="0026543B" w:rsidP="0026543B">
      <w:pPr>
        <w:pStyle w:val="AOHead2"/>
        <w:rPr>
          <w:rFonts w:ascii="Arial" w:hAnsi="Arial" w:cs="Arial"/>
          <w:sz w:val="20"/>
          <w:szCs w:val="20"/>
        </w:rPr>
      </w:pPr>
      <w:bookmarkStart w:id="24" w:name="_Toc401616981"/>
      <w:bookmarkStart w:id="25" w:name="_Toc492383589"/>
      <w:bookmarkStart w:id="26" w:name="_Toc497205846"/>
      <w:r w:rsidRPr="006C34BF">
        <w:rPr>
          <w:rFonts w:ascii="Arial" w:hAnsi="Arial" w:cs="Arial"/>
          <w:sz w:val="20"/>
          <w:szCs w:val="20"/>
        </w:rPr>
        <w:t xml:space="preserve">No additional liabilities, </w:t>
      </w:r>
      <w:proofErr w:type="gramStart"/>
      <w:r w:rsidRPr="006C34BF">
        <w:rPr>
          <w:rFonts w:ascii="Arial" w:hAnsi="Arial" w:cs="Arial"/>
          <w:sz w:val="20"/>
          <w:szCs w:val="20"/>
        </w:rPr>
        <w:t>rights</w:t>
      </w:r>
      <w:proofErr w:type="gramEnd"/>
      <w:r w:rsidRPr="006C34BF">
        <w:rPr>
          <w:rFonts w:ascii="Arial" w:hAnsi="Arial" w:cs="Arial"/>
          <w:sz w:val="20"/>
          <w:szCs w:val="20"/>
        </w:rPr>
        <w:t xml:space="preserve"> or obligations</w:t>
      </w:r>
      <w:bookmarkEnd w:id="24"/>
      <w:bookmarkEnd w:id="25"/>
      <w:bookmarkEnd w:id="26"/>
    </w:p>
    <w:p w14:paraId="6BB8EAFD" w14:textId="77777777" w:rsidR="0026543B" w:rsidRPr="006C34BF" w:rsidRDefault="0026543B" w:rsidP="0026543B">
      <w:pPr>
        <w:pStyle w:val="AODocTxtL1"/>
        <w:rPr>
          <w:rFonts w:ascii="Arial" w:hAnsi="Arial" w:cs="Arial"/>
          <w:sz w:val="20"/>
          <w:szCs w:val="20"/>
        </w:rPr>
      </w:pPr>
      <w:r w:rsidRPr="006C34BF">
        <w:rPr>
          <w:rFonts w:ascii="Arial" w:hAnsi="Arial" w:cs="Arial"/>
          <w:sz w:val="20"/>
          <w:szCs w:val="20"/>
        </w:rPr>
        <w:t>Each DDC member acknowledges (to the maximum extent permitted by law) that:</w:t>
      </w:r>
    </w:p>
    <w:p w14:paraId="301BE572" w14:textId="77777777" w:rsidR="0026543B" w:rsidRPr="006C34BF" w:rsidRDefault="0026543B" w:rsidP="0026543B">
      <w:pPr>
        <w:pStyle w:val="AOHead3"/>
        <w:rPr>
          <w:rFonts w:ascii="Arial" w:hAnsi="Arial" w:cs="Arial"/>
          <w:sz w:val="20"/>
          <w:szCs w:val="20"/>
        </w:rPr>
      </w:pPr>
      <w:r w:rsidRPr="006C34BF">
        <w:rPr>
          <w:rFonts w:ascii="Arial" w:hAnsi="Arial" w:cs="Arial"/>
          <w:sz w:val="20"/>
          <w:szCs w:val="20"/>
        </w:rPr>
        <w:t xml:space="preserve">membership of the </w:t>
      </w:r>
      <w:proofErr w:type="gramStart"/>
      <w:r w:rsidRPr="006C34BF">
        <w:rPr>
          <w:rFonts w:ascii="Arial" w:hAnsi="Arial" w:cs="Arial"/>
          <w:sz w:val="20"/>
          <w:szCs w:val="20"/>
        </w:rPr>
        <w:t>DDC;</w:t>
      </w:r>
      <w:proofErr w:type="gramEnd"/>
    </w:p>
    <w:p w14:paraId="393E11DE" w14:textId="77777777" w:rsidR="0026543B" w:rsidRPr="006C34BF" w:rsidRDefault="0026543B" w:rsidP="0026543B">
      <w:pPr>
        <w:pStyle w:val="AOHead3"/>
        <w:rPr>
          <w:rFonts w:ascii="Arial" w:hAnsi="Arial" w:cs="Arial"/>
          <w:sz w:val="20"/>
          <w:szCs w:val="20"/>
        </w:rPr>
      </w:pPr>
      <w:r w:rsidRPr="006C34BF">
        <w:rPr>
          <w:rFonts w:ascii="Arial" w:hAnsi="Arial" w:cs="Arial"/>
          <w:sz w:val="20"/>
          <w:szCs w:val="20"/>
        </w:rPr>
        <w:t xml:space="preserve">participating in meetings, decisions and inquiries of the </w:t>
      </w:r>
      <w:proofErr w:type="gramStart"/>
      <w:r w:rsidRPr="006C34BF">
        <w:rPr>
          <w:rFonts w:ascii="Arial" w:hAnsi="Arial" w:cs="Arial"/>
          <w:sz w:val="20"/>
          <w:szCs w:val="20"/>
        </w:rPr>
        <w:t>DDC;</w:t>
      </w:r>
      <w:proofErr w:type="gramEnd"/>
    </w:p>
    <w:p w14:paraId="1D40481E" w14:textId="76CAA774" w:rsidR="0026543B" w:rsidRPr="00314672" w:rsidRDefault="0026543B" w:rsidP="0026543B">
      <w:pPr>
        <w:pStyle w:val="AOHead3"/>
        <w:rPr>
          <w:rFonts w:ascii="Arial" w:hAnsi="Arial" w:cs="Arial"/>
          <w:sz w:val="20"/>
          <w:szCs w:val="20"/>
        </w:rPr>
      </w:pPr>
      <w:r w:rsidRPr="00314672">
        <w:rPr>
          <w:rFonts w:ascii="Arial" w:hAnsi="Arial" w:cs="Arial"/>
          <w:sz w:val="20"/>
          <w:szCs w:val="20"/>
        </w:rPr>
        <w:t xml:space="preserve">participating in the drafting of the Prospectus, </w:t>
      </w:r>
      <w:r w:rsidR="00100739" w:rsidRPr="00314672">
        <w:rPr>
          <w:rFonts w:ascii="Arial" w:hAnsi="Arial" w:cs="Arial"/>
          <w:sz w:val="20"/>
          <w:szCs w:val="20"/>
        </w:rPr>
        <w:t xml:space="preserve">or </w:t>
      </w:r>
      <w:r w:rsidRPr="00314672">
        <w:rPr>
          <w:rFonts w:ascii="Arial" w:hAnsi="Arial" w:cs="Arial"/>
          <w:sz w:val="20"/>
          <w:szCs w:val="20"/>
        </w:rPr>
        <w:t>reviewing and commenting on drafts of the Prospectus</w:t>
      </w:r>
      <w:r w:rsidR="008D781A" w:rsidRPr="00314672">
        <w:rPr>
          <w:rFonts w:ascii="Arial" w:hAnsi="Arial" w:cs="Arial"/>
          <w:sz w:val="20"/>
          <w:szCs w:val="20"/>
        </w:rPr>
        <w:t xml:space="preserve"> (as applicable)</w:t>
      </w:r>
      <w:r w:rsidRPr="00314672">
        <w:rPr>
          <w:rFonts w:ascii="Arial" w:hAnsi="Arial" w:cs="Arial"/>
          <w:sz w:val="20"/>
          <w:szCs w:val="20"/>
        </w:rPr>
        <w:t>; and</w:t>
      </w:r>
    </w:p>
    <w:p w14:paraId="461B71E7" w14:textId="77777777" w:rsidR="0026543B" w:rsidRPr="00314672" w:rsidRDefault="0026543B" w:rsidP="0026543B">
      <w:pPr>
        <w:pStyle w:val="AOHead3"/>
        <w:rPr>
          <w:rFonts w:ascii="Arial" w:hAnsi="Arial" w:cs="Arial"/>
          <w:sz w:val="20"/>
          <w:szCs w:val="20"/>
        </w:rPr>
      </w:pPr>
      <w:r w:rsidRPr="00314672">
        <w:rPr>
          <w:rFonts w:ascii="Arial" w:hAnsi="Arial" w:cs="Arial"/>
          <w:sz w:val="20"/>
          <w:szCs w:val="20"/>
        </w:rPr>
        <w:t>giving the DDC Report and signing any New Circumstances Certificate,</w:t>
      </w:r>
    </w:p>
    <w:p w14:paraId="25ED7DF1" w14:textId="77777777" w:rsidR="0026543B" w:rsidRPr="00314672" w:rsidRDefault="0026543B" w:rsidP="0026543B">
      <w:pPr>
        <w:pStyle w:val="AODocTxtL1"/>
        <w:rPr>
          <w:rFonts w:ascii="Arial" w:hAnsi="Arial" w:cs="Arial"/>
          <w:sz w:val="20"/>
          <w:szCs w:val="20"/>
        </w:rPr>
      </w:pPr>
      <w:r w:rsidRPr="00314672">
        <w:rPr>
          <w:rFonts w:ascii="Arial" w:hAnsi="Arial" w:cs="Arial"/>
          <w:sz w:val="20"/>
          <w:szCs w:val="20"/>
        </w:rPr>
        <w:t>does not give rise to any liability between any DDC members, or affect the rights or obligations of any DDC member under any agreement between DDC members, notwithstanding any other part of this DDPM, except:</w:t>
      </w:r>
    </w:p>
    <w:p w14:paraId="230543EB" w14:textId="708E17F1" w:rsidR="0026543B" w:rsidRPr="00314672" w:rsidRDefault="0026543B" w:rsidP="0026543B">
      <w:pPr>
        <w:pStyle w:val="AOHead3"/>
        <w:rPr>
          <w:rFonts w:ascii="Arial" w:hAnsi="Arial" w:cs="Arial"/>
          <w:sz w:val="20"/>
          <w:szCs w:val="20"/>
        </w:rPr>
      </w:pPr>
      <w:r w:rsidRPr="00314672">
        <w:rPr>
          <w:rFonts w:ascii="Arial" w:hAnsi="Arial" w:cs="Arial"/>
          <w:sz w:val="20"/>
          <w:szCs w:val="20"/>
        </w:rPr>
        <w:t>in respect of a matter the subject of a written report, presentation, sign-off or opinion which the DDC member has provided to the DDC (</w:t>
      </w:r>
      <w:r w:rsidR="008D781A" w:rsidRPr="00314672">
        <w:rPr>
          <w:rFonts w:ascii="Arial" w:hAnsi="Arial" w:cs="Arial"/>
          <w:sz w:val="20"/>
          <w:szCs w:val="20"/>
        </w:rPr>
        <w:t xml:space="preserve">as applicable, and </w:t>
      </w:r>
      <w:r w:rsidRPr="00314672">
        <w:rPr>
          <w:rFonts w:ascii="Arial" w:hAnsi="Arial" w:cs="Arial"/>
          <w:sz w:val="20"/>
          <w:szCs w:val="20"/>
        </w:rPr>
        <w:t xml:space="preserve">other than the DDC Report and any New Circumstances Certificate), to the extent specified by and subject to the terms </w:t>
      </w:r>
      <w:r w:rsidR="008D781A" w:rsidRPr="00314672">
        <w:rPr>
          <w:rFonts w:ascii="Arial" w:hAnsi="Arial" w:cs="Arial"/>
          <w:sz w:val="20"/>
          <w:szCs w:val="20"/>
        </w:rPr>
        <w:t xml:space="preserve">on which </w:t>
      </w:r>
      <w:r w:rsidRPr="00314672">
        <w:rPr>
          <w:rFonts w:ascii="Arial" w:hAnsi="Arial" w:cs="Arial"/>
          <w:sz w:val="20"/>
          <w:szCs w:val="20"/>
        </w:rPr>
        <w:t>that report, presentation, sign-off or opinion</w:t>
      </w:r>
      <w:r w:rsidR="008D781A" w:rsidRPr="00314672">
        <w:rPr>
          <w:rFonts w:ascii="Arial" w:hAnsi="Arial" w:cs="Arial"/>
          <w:sz w:val="20"/>
          <w:szCs w:val="20"/>
        </w:rPr>
        <w:t xml:space="preserve"> was prepared</w:t>
      </w:r>
      <w:r w:rsidRPr="00314672">
        <w:rPr>
          <w:rFonts w:ascii="Arial" w:hAnsi="Arial" w:cs="Arial"/>
          <w:sz w:val="20"/>
          <w:szCs w:val="20"/>
        </w:rPr>
        <w:t xml:space="preserve"> </w:t>
      </w:r>
      <w:r w:rsidR="00CB358F" w:rsidRPr="00314672">
        <w:rPr>
          <w:rFonts w:ascii="Arial" w:hAnsi="Arial" w:cs="Arial"/>
          <w:sz w:val="20"/>
          <w:szCs w:val="20"/>
        </w:rPr>
        <w:t>(</w:t>
      </w:r>
      <w:r w:rsidRPr="00314672">
        <w:rPr>
          <w:rFonts w:ascii="Arial" w:hAnsi="Arial" w:cs="Arial"/>
          <w:sz w:val="20"/>
          <w:szCs w:val="20"/>
        </w:rPr>
        <w:t xml:space="preserve">as </w:t>
      </w:r>
      <w:r w:rsidR="00BB25B0" w:rsidRPr="00314672">
        <w:rPr>
          <w:rFonts w:ascii="Arial" w:hAnsi="Arial" w:cs="Arial"/>
          <w:sz w:val="20"/>
          <w:szCs w:val="20"/>
        </w:rPr>
        <w:t xml:space="preserve">considered </w:t>
      </w:r>
      <w:r w:rsidRPr="00314672">
        <w:rPr>
          <w:rFonts w:ascii="Arial" w:hAnsi="Arial" w:cs="Arial"/>
          <w:sz w:val="20"/>
          <w:szCs w:val="20"/>
        </w:rPr>
        <w:t>by the DDC</w:t>
      </w:r>
      <w:proofErr w:type="gramStart"/>
      <w:r w:rsidR="00CB358F" w:rsidRPr="00314672">
        <w:rPr>
          <w:rFonts w:ascii="Arial" w:hAnsi="Arial" w:cs="Arial"/>
          <w:sz w:val="20"/>
          <w:szCs w:val="20"/>
        </w:rPr>
        <w:t>)</w:t>
      </w:r>
      <w:r w:rsidRPr="00314672">
        <w:rPr>
          <w:rFonts w:ascii="Arial" w:hAnsi="Arial" w:cs="Arial"/>
          <w:sz w:val="20"/>
          <w:szCs w:val="20"/>
        </w:rPr>
        <w:t>;</w:t>
      </w:r>
      <w:proofErr w:type="gramEnd"/>
      <w:r w:rsidRPr="00314672">
        <w:rPr>
          <w:rFonts w:ascii="Arial" w:hAnsi="Arial" w:cs="Arial"/>
          <w:sz w:val="20"/>
          <w:szCs w:val="20"/>
        </w:rPr>
        <w:t xml:space="preserve"> </w:t>
      </w:r>
    </w:p>
    <w:p w14:paraId="1C0B5F25" w14:textId="77777777" w:rsidR="0026543B" w:rsidRPr="00314672" w:rsidRDefault="0026543B" w:rsidP="0026543B">
      <w:pPr>
        <w:pStyle w:val="AOHead3"/>
        <w:rPr>
          <w:rFonts w:ascii="Arial" w:hAnsi="Arial" w:cs="Arial"/>
          <w:sz w:val="20"/>
          <w:szCs w:val="20"/>
        </w:rPr>
      </w:pPr>
      <w:r w:rsidRPr="00314672">
        <w:rPr>
          <w:rFonts w:ascii="Arial" w:hAnsi="Arial" w:cs="Arial"/>
          <w:sz w:val="20"/>
          <w:szCs w:val="20"/>
        </w:rPr>
        <w:t>to the extent specified in any written engagement or other written agreement between a DDC member and the Issuer</w:t>
      </w:r>
      <w:r w:rsidRPr="00314672">
        <w:rPr>
          <w:rFonts w:ascii="Arial" w:hAnsi="Arial" w:cs="Arial"/>
          <w:b/>
          <w:color w:val="FF0000"/>
          <w:sz w:val="20"/>
          <w:szCs w:val="20"/>
        </w:rPr>
        <w:t>[</w:t>
      </w:r>
      <w:r w:rsidRPr="00314672">
        <w:rPr>
          <w:rFonts w:ascii="Arial" w:hAnsi="Arial" w:cs="Arial"/>
          <w:color w:val="FF0000"/>
          <w:sz w:val="20"/>
          <w:szCs w:val="20"/>
        </w:rPr>
        <w:t>s</w:t>
      </w:r>
      <w:r w:rsidRPr="00314672">
        <w:rPr>
          <w:rFonts w:ascii="Arial" w:hAnsi="Arial" w:cs="Arial"/>
          <w:b/>
          <w:color w:val="FF0000"/>
          <w:sz w:val="20"/>
          <w:szCs w:val="20"/>
        </w:rPr>
        <w:t>]</w:t>
      </w:r>
      <w:r w:rsidRPr="00314672">
        <w:rPr>
          <w:rFonts w:ascii="Arial" w:hAnsi="Arial" w:cs="Arial"/>
          <w:sz w:val="20"/>
          <w:szCs w:val="20"/>
        </w:rPr>
        <w:t>, and only as applicable between that DDC member and the Issuer</w:t>
      </w:r>
      <w:r w:rsidRPr="00314672">
        <w:rPr>
          <w:rFonts w:ascii="Arial" w:hAnsi="Arial" w:cs="Arial"/>
          <w:b/>
          <w:color w:val="FF0000"/>
          <w:sz w:val="20"/>
          <w:szCs w:val="20"/>
        </w:rPr>
        <w:t>[</w:t>
      </w:r>
      <w:r w:rsidRPr="00314672">
        <w:rPr>
          <w:rFonts w:ascii="Arial" w:hAnsi="Arial" w:cs="Arial"/>
          <w:color w:val="FF0000"/>
          <w:sz w:val="20"/>
          <w:szCs w:val="20"/>
        </w:rPr>
        <w:t>s</w:t>
      </w:r>
      <w:r w:rsidRPr="00314672">
        <w:rPr>
          <w:rFonts w:ascii="Arial" w:hAnsi="Arial" w:cs="Arial"/>
          <w:b/>
          <w:color w:val="FF0000"/>
          <w:sz w:val="20"/>
          <w:szCs w:val="20"/>
        </w:rPr>
        <w:t>]</w:t>
      </w:r>
      <w:r w:rsidRPr="00314672">
        <w:rPr>
          <w:rFonts w:ascii="Arial" w:hAnsi="Arial" w:cs="Arial"/>
          <w:sz w:val="20"/>
          <w:szCs w:val="20"/>
        </w:rPr>
        <w:t xml:space="preserve"> (and otherwise not applicable to the other DDC members</w:t>
      </w:r>
      <w:proofErr w:type="gramStart"/>
      <w:r w:rsidRPr="00314672">
        <w:rPr>
          <w:rFonts w:ascii="Arial" w:hAnsi="Arial" w:cs="Arial"/>
          <w:sz w:val="20"/>
          <w:szCs w:val="20"/>
        </w:rPr>
        <w:t>);</w:t>
      </w:r>
      <w:proofErr w:type="gramEnd"/>
      <w:r w:rsidRPr="00314672">
        <w:rPr>
          <w:rFonts w:ascii="Arial" w:hAnsi="Arial" w:cs="Arial"/>
          <w:sz w:val="20"/>
          <w:szCs w:val="20"/>
        </w:rPr>
        <w:t xml:space="preserve"> </w:t>
      </w:r>
    </w:p>
    <w:p w14:paraId="7B4DE0EF" w14:textId="77777777" w:rsidR="0026543B" w:rsidRPr="00314672" w:rsidRDefault="0026543B" w:rsidP="0026543B">
      <w:pPr>
        <w:pStyle w:val="AOHead3"/>
        <w:rPr>
          <w:rFonts w:ascii="Arial" w:hAnsi="Arial" w:cs="Arial"/>
          <w:sz w:val="20"/>
          <w:szCs w:val="20"/>
        </w:rPr>
      </w:pPr>
      <w:r w:rsidRPr="00314672">
        <w:rPr>
          <w:rFonts w:ascii="Arial" w:hAnsi="Arial" w:cs="Arial"/>
          <w:sz w:val="20"/>
          <w:szCs w:val="20"/>
        </w:rPr>
        <w:t xml:space="preserve">where a DDC member knowingly or recklessly misleads any other DDC member; or </w:t>
      </w:r>
    </w:p>
    <w:p w14:paraId="75BB3080" w14:textId="77777777" w:rsidR="0026543B" w:rsidRPr="00314672" w:rsidRDefault="0026543B" w:rsidP="0026543B">
      <w:pPr>
        <w:pStyle w:val="AOHead3"/>
        <w:rPr>
          <w:rFonts w:ascii="Arial" w:hAnsi="Arial" w:cs="Arial"/>
          <w:sz w:val="20"/>
          <w:szCs w:val="20"/>
        </w:rPr>
      </w:pPr>
      <w:r w:rsidRPr="00314672">
        <w:rPr>
          <w:rFonts w:ascii="Arial" w:hAnsi="Arial" w:cs="Arial"/>
          <w:sz w:val="20"/>
          <w:szCs w:val="20"/>
        </w:rPr>
        <w:t xml:space="preserve">where a DDC member has no reasonable basis for a statement, representation or views communicated to any other DDC member (acknowledging that a DDC member may have a reasonable basis for a statement, </w:t>
      </w:r>
      <w:proofErr w:type="gramStart"/>
      <w:r w:rsidRPr="00314672">
        <w:rPr>
          <w:rFonts w:ascii="Arial" w:hAnsi="Arial" w:cs="Arial"/>
          <w:sz w:val="20"/>
          <w:szCs w:val="20"/>
        </w:rPr>
        <w:t>representation</w:t>
      </w:r>
      <w:proofErr w:type="gramEnd"/>
      <w:r w:rsidRPr="00314672">
        <w:rPr>
          <w:rFonts w:ascii="Arial" w:hAnsi="Arial" w:cs="Arial"/>
          <w:sz w:val="20"/>
          <w:szCs w:val="20"/>
        </w:rPr>
        <w:t xml:space="preserve"> or view where the DDC member has reasonably relied on another DDC member).  </w:t>
      </w:r>
    </w:p>
    <w:p w14:paraId="29408C1F" w14:textId="00A99ED0" w:rsidR="0026543B" w:rsidRPr="00314672" w:rsidRDefault="0026543B" w:rsidP="0026543B">
      <w:pPr>
        <w:pStyle w:val="AODocTxtL1"/>
        <w:rPr>
          <w:rFonts w:ascii="Arial" w:hAnsi="Arial" w:cs="Arial"/>
          <w:sz w:val="20"/>
          <w:szCs w:val="20"/>
        </w:rPr>
      </w:pPr>
      <w:r w:rsidRPr="00314672">
        <w:rPr>
          <w:rFonts w:ascii="Arial" w:hAnsi="Arial" w:cs="Arial"/>
          <w:sz w:val="20"/>
          <w:szCs w:val="20"/>
        </w:rPr>
        <w:t xml:space="preserve">For the avoidance of doubt, the acknowledgments above do not affect the extent to which DDC members may otherwise be entitled to rely on the information provided by other DDC members or any other Reporting Person, for the purposes of establishing a defence to liability.  </w:t>
      </w:r>
    </w:p>
    <w:p w14:paraId="2C4C5136" w14:textId="77777777" w:rsidR="0026543B" w:rsidRPr="00314672" w:rsidRDefault="0026543B" w:rsidP="0026543B">
      <w:pPr>
        <w:pStyle w:val="AOHead1"/>
        <w:rPr>
          <w:rFonts w:ascii="Arial" w:hAnsi="Arial" w:cs="Arial"/>
          <w:sz w:val="20"/>
          <w:szCs w:val="20"/>
        </w:rPr>
      </w:pPr>
      <w:bookmarkStart w:id="27" w:name="_Toc497205847"/>
      <w:bookmarkStart w:id="28" w:name="_Ref401604536"/>
      <w:bookmarkStart w:id="29" w:name="_Toc401616982"/>
      <w:bookmarkStart w:id="30" w:name="_Toc492383590"/>
      <w:r w:rsidRPr="00314672">
        <w:rPr>
          <w:rFonts w:ascii="Arial" w:hAnsi="Arial" w:cs="Arial"/>
          <w:sz w:val="20"/>
          <w:szCs w:val="20"/>
        </w:rPr>
        <w:t>Responsibilities</w:t>
      </w:r>
      <w:bookmarkEnd w:id="27"/>
      <w:r w:rsidRPr="00314672">
        <w:rPr>
          <w:rFonts w:ascii="Arial" w:hAnsi="Arial" w:cs="Arial"/>
          <w:sz w:val="20"/>
          <w:szCs w:val="20"/>
        </w:rPr>
        <w:t xml:space="preserve"> </w:t>
      </w:r>
      <w:bookmarkEnd w:id="28"/>
      <w:bookmarkEnd w:id="29"/>
      <w:bookmarkEnd w:id="30"/>
    </w:p>
    <w:p w14:paraId="06D45731" w14:textId="77777777" w:rsidR="0026543B" w:rsidRPr="00314672" w:rsidRDefault="0026543B" w:rsidP="0026543B">
      <w:pPr>
        <w:pStyle w:val="AOHead2"/>
        <w:rPr>
          <w:rFonts w:ascii="Arial" w:hAnsi="Arial" w:cs="Arial"/>
          <w:sz w:val="20"/>
          <w:szCs w:val="20"/>
        </w:rPr>
      </w:pPr>
      <w:bookmarkStart w:id="31" w:name="_Toc401616983"/>
      <w:bookmarkStart w:id="32" w:name="_Toc492383591"/>
      <w:bookmarkStart w:id="33" w:name="_Ref493512086"/>
      <w:bookmarkStart w:id="34" w:name="_Ref495895330"/>
      <w:bookmarkStart w:id="35" w:name="_Toc497205848"/>
      <w:r w:rsidRPr="00314672">
        <w:rPr>
          <w:rFonts w:ascii="Arial" w:hAnsi="Arial" w:cs="Arial"/>
          <w:sz w:val="20"/>
          <w:szCs w:val="20"/>
        </w:rPr>
        <w:t>Responsibilities of DDC members</w:t>
      </w:r>
      <w:bookmarkEnd w:id="31"/>
      <w:bookmarkEnd w:id="32"/>
      <w:bookmarkEnd w:id="33"/>
      <w:bookmarkEnd w:id="34"/>
      <w:bookmarkEnd w:id="35"/>
    </w:p>
    <w:p w14:paraId="1B21ACB9" w14:textId="534333A8" w:rsidR="0026543B" w:rsidRPr="00314672" w:rsidRDefault="0026543B" w:rsidP="0026543B">
      <w:pPr>
        <w:pStyle w:val="AODocTxtL1"/>
        <w:rPr>
          <w:rFonts w:ascii="Arial" w:hAnsi="Arial" w:cs="Arial"/>
          <w:sz w:val="20"/>
          <w:szCs w:val="20"/>
        </w:rPr>
      </w:pPr>
      <w:r w:rsidRPr="00314672">
        <w:rPr>
          <w:rFonts w:ascii="Arial" w:hAnsi="Arial" w:cs="Arial"/>
          <w:sz w:val="20"/>
          <w:szCs w:val="20"/>
        </w:rPr>
        <w:t xml:space="preserve">References in this section </w:t>
      </w:r>
      <w:r w:rsidRPr="00314672">
        <w:rPr>
          <w:rFonts w:ascii="Arial" w:hAnsi="Arial" w:cs="Arial"/>
          <w:sz w:val="20"/>
          <w:szCs w:val="20"/>
        </w:rPr>
        <w:fldChar w:fldCharType="begin"/>
      </w:r>
      <w:r w:rsidRPr="00314672">
        <w:rPr>
          <w:rFonts w:ascii="Arial" w:hAnsi="Arial" w:cs="Arial"/>
          <w:sz w:val="20"/>
          <w:szCs w:val="20"/>
        </w:rPr>
        <w:instrText xml:space="preserve"> REF _Ref495895330 \r \h </w:instrText>
      </w:r>
      <w:r w:rsidR="00314672">
        <w:rPr>
          <w:rFonts w:ascii="Arial" w:hAnsi="Arial" w:cs="Arial"/>
          <w:sz w:val="20"/>
          <w:szCs w:val="20"/>
        </w:rPr>
        <w:instrText xml:space="preserve"> \* MERGEFORMAT </w:instrText>
      </w:r>
      <w:r w:rsidRPr="00314672">
        <w:rPr>
          <w:rFonts w:ascii="Arial" w:hAnsi="Arial" w:cs="Arial"/>
          <w:sz w:val="20"/>
          <w:szCs w:val="20"/>
        </w:rPr>
      </w:r>
      <w:r w:rsidRPr="00314672">
        <w:rPr>
          <w:rFonts w:ascii="Arial" w:hAnsi="Arial" w:cs="Arial"/>
          <w:sz w:val="20"/>
          <w:szCs w:val="20"/>
        </w:rPr>
        <w:fldChar w:fldCharType="separate"/>
      </w:r>
      <w:r w:rsidR="00CE6745" w:rsidRPr="00314672">
        <w:rPr>
          <w:rFonts w:ascii="Arial" w:hAnsi="Arial" w:cs="Arial"/>
          <w:sz w:val="20"/>
          <w:szCs w:val="20"/>
        </w:rPr>
        <w:t>3.1</w:t>
      </w:r>
      <w:r w:rsidRPr="00314672">
        <w:rPr>
          <w:rFonts w:ascii="Arial" w:hAnsi="Arial" w:cs="Arial"/>
          <w:sz w:val="20"/>
          <w:szCs w:val="20"/>
        </w:rPr>
        <w:fldChar w:fldCharType="end"/>
      </w:r>
      <w:r w:rsidRPr="00314672">
        <w:rPr>
          <w:rFonts w:ascii="Arial" w:hAnsi="Arial" w:cs="Arial"/>
          <w:sz w:val="20"/>
          <w:szCs w:val="20"/>
        </w:rPr>
        <w:t xml:space="preserve"> to DDC members include a reference to representatives of those members.</w:t>
      </w:r>
    </w:p>
    <w:p w14:paraId="75EBF857" w14:textId="77777777" w:rsidR="0026543B" w:rsidRPr="00314672" w:rsidRDefault="0026543B" w:rsidP="0026543B">
      <w:pPr>
        <w:pStyle w:val="AODocTxtL1"/>
        <w:rPr>
          <w:rFonts w:ascii="Arial" w:hAnsi="Arial" w:cs="Arial"/>
          <w:b/>
          <w:bCs/>
          <w:i/>
          <w:iCs/>
          <w:sz w:val="20"/>
          <w:szCs w:val="20"/>
        </w:rPr>
      </w:pPr>
      <w:r w:rsidRPr="00314672">
        <w:rPr>
          <w:rFonts w:ascii="Arial" w:hAnsi="Arial" w:cs="Arial"/>
          <w:b/>
          <w:bCs/>
          <w:i/>
          <w:iCs/>
          <w:sz w:val="20"/>
          <w:szCs w:val="20"/>
        </w:rPr>
        <w:t>Satisfaction with Process</w:t>
      </w:r>
    </w:p>
    <w:p w14:paraId="78A31837" w14:textId="2C42CA5A" w:rsidR="0026543B" w:rsidRPr="00314672" w:rsidRDefault="0026543B" w:rsidP="0026543B">
      <w:pPr>
        <w:pStyle w:val="AODocTxtL1"/>
        <w:rPr>
          <w:rFonts w:ascii="Arial" w:hAnsi="Arial" w:cs="Arial"/>
          <w:sz w:val="20"/>
          <w:szCs w:val="20"/>
        </w:rPr>
      </w:pPr>
      <w:r w:rsidRPr="00314672">
        <w:rPr>
          <w:rFonts w:ascii="Arial" w:hAnsi="Arial" w:cs="Arial"/>
          <w:sz w:val="20"/>
          <w:szCs w:val="20"/>
        </w:rPr>
        <w:t>DDC members must consider and be satisfied (in the context of their knowledge</w:t>
      </w:r>
      <w:r w:rsidR="000E6FA3" w:rsidRPr="00314672">
        <w:rPr>
          <w:rFonts w:ascii="Arial" w:hAnsi="Arial" w:cs="Arial"/>
          <w:sz w:val="20"/>
          <w:szCs w:val="20"/>
        </w:rPr>
        <w:t>,</w:t>
      </w:r>
      <w:r w:rsidRPr="00314672">
        <w:rPr>
          <w:rFonts w:ascii="Arial" w:hAnsi="Arial" w:cs="Arial"/>
          <w:sz w:val="20"/>
          <w:szCs w:val="20"/>
        </w:rPr>
        <w:t xml:space="preserve"> expertise</w:t>
      </w:r>
      <w:r w:rsidR="000E6FA3" w:rsidRPr="00314672">
        <w:rPr>
          <w:rFonts w:ascii="Arial" w:hAnsi="Arial" w:cs="Arial"/>
          <w:sz w:val="20"/>
          <w:szCs w:val="20"/>
        </w:rPr>
        <w:t xml:space="preserve"> and agreed responsibilities</w:t>
      </w:r>
      <w:r w:rsidRPr="00314672">
        <w:rPr>
          <w:rFonts w:ascii="Arial" w:hAnsi="Arial" w:cs="Arial"/>
          <w:sz w:val="20"/>
          <w:szCs w:val="20"/>
        </w:rPr>
        <w:t xml:space="preserve">) that the Process conducted is adequate to ensure (as far as could reasonably be expected) that the Prospectus and the Offer comply with the requirements of the Corporations Act.  </w:t>
      </w:r>
    </w:p>
    <w:p w14:paraId="23E4E480" w14:textId="1959B5FD" w:rsidR="0026543B" w:rsidRPr="006C34BF" w:rsidRDefault="0026543B" w:rsidP="0026543B">
      <w:pPr>
        <w:pStyle w:val="AODocTxtL1"/>
        <w:rPr>
          <w:rFonts w:ascii="Arial" w:hAnsi="Arial" w:cs="Arial"/>
          <w:sz w:val="20"/>
          <w:szCs w:val="20"/>
        </w:rPr>
      </w:pPr>
      <w:r w:rsidRPr="00314672">
        <w:rPr>
          <w:rFonts w:ascii="Arial" w:hAnsi="Arial" w:cs="Arial"/>
          <w:sz w:val="20"/>
          <w:szCs w:val="20"/>
        </w:rPr>
        <w:t xml:space="preserve">Each DDC member must be satisfied that every expert or other person whose statements are relied on is competent and trustworthy to make those statements and that their reliance on those </w:t>
      </w:r>
      <w:r w:rsidR="008D781A" w:rsidRPr="00314672">
        <w:rPr>
          <w:rFonts w:ascii="Arial" w:hAnsi="Arial" w:cs="Arial"/>
          <w:sz w:val="20"/>
          <w:szCs w:val="20"/>
        </w:rPr>
        <w:t xml:space="preserve">statements </w:t>
      </w:r>
      <w:r w:rsidRPr="00314672">
        <w:rPr>
          <w:rFonts w:ascii="Arial" w:hAnsi="Arial" w:cs="Arial"/>
          <w:sz w:val="20"/>
          <w:szCs w:val="20"/>
        </w:rPr>
        <w:t>is reasonable.</w:t>
      </w:r>
    </w:p>
    <w:p w14:paraId="1F1ED958" w14:textId="77777777" w:rsidR="0026543B" w:rsidRPr="006C34BF" w:rsidRDefault="0026543B" w:rsidP="0026543B">
      <w:pPr>
        <w:pStyle w:val="AODocTxtL1"/>
        <w:keepNext/>
        <w:keepLines/>
        <w:widowControl w:val="0"/>
        <w:rPr>
          <w:rFonts w:ascii="Arial" w:hAnsi="Arial" w:cs="Arial"/>
          <w:b/>
          <w:bCs/>
          <w:i/>
          <w:iCs/>
          <w:sz w:val="20"/>
          <w:szCs w:val="20"/>
        </w:rPr>
      </w:pPr>
      <w:r w:rsidRPr="006C34BF">
        <w:rPr>
          <w:rFonts w:ascii="Arial" w:hAnsi="Arial" w:cs="Arial"/>
          <w:b/>
          <w:bCs/>
          <w:i/>
          <w:iCs/>
          <w:sz w:val="20"/>
          <w:szCs w:val="20"/>
        </w:rPr>
        <w:lastRenderedPageBreak/>
        <w:t>Satisfaction with information</w:t>
      </w:r>
    </w:p>
    <w:p w14:paraId="7D84CC72" w14:textId="33E94FC8" w:rsidR="0026543B" w:rsidRPr="00314672" w:rsidRDefault="0026543B" w:rsidP="0026543B">
      <w:pPr>
        <w:pStyle w:val="AODocTxtL1"/>
        <w:keepNext/>
        <w:keepLines/>
        <w:widowControl w:val="0"/>
        <w:rPr>
          <w:rFonts w:ascii="Arial" w:hAnsi="Arial" w:cs="Arial"/>
          <w:sz w:val="20"/>
          <w:szCs w:val="20"/>
        </w:rPr>
      </w:pPr>
      <w:r w:rsidRPr="00314672">
        <w:rPr>
          <w:rFonts w:ascii="Arial" w:hAnsi="Arial" w:cs="Arial"/>
          <w:sz w:val="20"/>
          <w:szCs w:val="20"/>
        </w:rPr>
        <w:t>DDC members must consider and be satisfied (in the context of their knowledge and expertise</w:t>
      </w:r>
      <w:r w:rsidR="008D781A" w:rsidRPr="00314672">
        <w:rPr>
          <w:rFonts w:ascii="Arial" w:hAnsi="Arial" w:cs="Arial"/>
          <w:sz w:val="20"/>
          <w:szCs w:val="20"/>
        </w:rPr>
        <w:t xml:space="preserve"> and agreed responsibilities</w:t>
      </w:r>
      <w:r w:rsidRPr="00314672">
        <w:rPr>
          <w:rFonts w:ascii="Arial" w:hAnsi="Arial" w:cs="Arial"/>
          <w:sz w:val="20"/>
          <w:szCs w:val="20"/>
        </w:rPr>
        <w:t xml:space="preserve">) that the information provided to the DDC is adequate for them to reasonably rely on, and may reasonably request that:   </w:t>
      </w:r>
    </w:p>
    <w:p w14:paraId="6AA43C8E" w14:textId="77777777" w:rsidR="0026543B" w:rsidRPr="00314672" w:rsidRDefault="0026543B" w:rsidP="0026543B">
      <w:pPr>
        <w:pStyle w:val="AOHead3"/>
        <w:rPr>
          <w:rFonts w:ascii="Arial" w:hAnsi="Arial" w:cs="Arial"/>
          <w:sz w:val="20"/>
          <w:szCs w:val="20"/>
        </w:rPr>
      </w:pPr>
      <w:r w:rsidRPr="00314672">
        <w:rPr>
          <w:rFonts w:ascii="Arial" w:hAnsi="Arial" w:cs="Arial"/>
          <w:sz w:val="20"/>
          <w:szCs w:val="20"/>
        </w:rPr>
        <w:t xml:space="preserve">further enquiries be </w:t>
      </w:r>
      <w:proofErr w:type="gramStart"/>
      <w:r w:rsidRPr="00314672">
        <w:rPr>
          <w:rFonts w:ascii="Arial" w:hAnsi="Arial" w:cs="Arial"/>
          <w:sz w:val="20"/>
          <w:szCs w:val="20"/>
        </w:rPr>
        <w:t>made</w:t>
      </w:r>
      <w:proofErr w:type="gramEnd"/>
      <w:r w:rsidRPr="00314672">
        <w:rPr>
          <w:rFonts w:ascii="Arial" w:hAnsi="Arial" w:cs="Arial"/>
          <w:sz w:val="20"/>
          <w:szCs w:val="20"/>
        </w:rPr>
        <w:t xml:space="preserve"> or information be supplied to the DDC; or</w:t>
      </w:r>
    </w:p>
    <w:p w14:paraId="39B3F944" w14:textId="77777777" w:rsidR="0026543B" w:rsidRPr="00314672" w:rsidRDefault="0026543B" w:rsidP="0026543B">
      <w:pPr>
        <w:pStyle w:val="AOHead3"/>
        <w:rPr>
          <w:rFonts w:ascii="Arial" w:hAnsi="Arial" w:cs="Arial"/>
          <w:sz w:val="20"/>
          <w:szCs w:val="20"/>
        </w:rPr>
      </w:pPr>
      <w:r w:rsidRPr="00314672">
        <w:rPr>
          <w:rFonts w:ascii="Arial" w:hAnsi="Arial" w:cs="Arial"/>
          <w:sz w:val="20"/>
          <w:szCs w:val="20"/>
        </w:rPr>
        <w:t>changes be made to the Prospectus.</w:t>
      </w:r>
    </w:p>
    <w:p w14:paraId="486E6BD6" w14:textId="77777777" w:rsidR="0026543B" w:rsidRPr="00314672" w:rsidRDefault="0026543B" w:rsidP="0026543B">
      <w:pPr>
        <w:pStyle w:val="AOHeading7"/>
        <w:rPr>
          <w:rFonts w:ascii="Arial" w:hAnsi="Arial" w:cs="Arial"/>
          <w:sz w:val="20"/>
          <w:szCs w:val="20"/>
        </w:rPr>
      </w:pPr>
      <w:r w:rsidRPr="00314672">
        <w:rPr>
          <w:rFonts w:ascii="Arial" w:hAnsi="Arial" w:cs="Arial"/>
          <w:sz w:val="20"/>
          <w:szCs w:val="20"/>
        </w:rPr>
        <w:t>Copies of DDC materials</w:t>
      </w:r>
    </w:p>
    <w:p w14:paraId="4F2BCB2E" w14:textId="77777777" w:rsidR="0026543B" w:rsidRPr="00314672" w:rsidRDefault="0026543B" w:rsidP="0026543B">
      <w:pPr>
        <w:pStyle w:val="AODocTxtL1"/>
        <w:rPr>
          <w:rFonts w:ascii="Arial" w:hAnsi="Arial" w:cs="Arial"/>
          <w:sz w:val="20"/>
          <w:szCs w:val="20"/>
        </w:rPr>
      </w:pPr>
      <w:r w:rsidRPr="00314672">
        <w:rPr>
          <w:rFonts w:ascii="Arial" w:hAnsi="Arial" w:cs="Arial"/>
          <w:sz w:val="20"/>
          <w:szCs w:val="20"/>
        </w:rPr>
        <w:t>Copies of all materials provided to, and produced by, the DDC will be made available to all DDC members and Directors.</w:t>
      </w:r>
    </w:p>
    <w:p w14:paraId="5E1E86C4" w14:textId="77777777" w:rsidR="0026543B" w:rsidRPr="00314672" w:rsidRDefault="0026543B" w:rsidP="0026543B">
      <w:pPr>
        <w:pStyle w:val="AOHeading7"/>
        <w:rPr>
          <w:rFonts w:ascii="Arial" w:hAnsi="Arial" w:cs="Arial"/>
          <w:sz w:val="20"/>
          <w:szCs w:val="20"/>
        </w:rPr>
      </w:pPr>
      <w:r w:rsidRPr="00314672">
        <w:rPr>
          <w:rFonts w:ascii="Arial" w:hAnsi="Arial" w:cs="Arial"/>
          <w:sz w:val="20"/>
          <w:szCs w:val="20"/>
        </w:rPr>
        <w:t>Assessment of the Prospectus and other matters</w:t>
      </w:r>
    </w:p>
    <w:p w14:paraId="5424EBFD" w14:textId="771E621D" w:rsidR="0026543B" w:rsidRPr="006C34BF" w:rsidRDefault="0026543B" w:rsidP="0026543B">
      <w:pPr>
        <w:pStyle w:val="AODocTxtL1"/>
        <w:rPr>
          <w:rFonts w:ascii="Arial" w:hAnsi="Arial" w:cs="Arial"/>
          <w:b/>
          <w:i/>
          <w:sz w:val="20"/>
          <w:szCs w:val="20"/>
        </w:rPr>
      </w:pPr>
      <w:r w:rsidRPr="00314672">
        <w:rPr>
          <w:rFonts w:ascii="Arial" w:hAnsi="Arial" w:cs="Arial"/>
          <w:sz w:val="20"/>
          <w:szCs w:val="20"/>
        </w:rPr>
        <w:t>DDC members must be diligent and</w:t>
      </w:r>
      <w:r w:rsidR="000B1139" w:rsidRPr="00314672">
        <w:rPr>
          <w:rFonts w:ascii="Arial" w:hAnsi="Arial" w:cs="Arial"/>
          <w:sz w:val="20"/>
          <w:szCs w:val="20"/>
        </w:rPr>
        <w:t>,</w:t>
      </w:r>
      <w:r w:rsidR="008D781A" w:rsidRPr="00314672">
        <w:rPr>
          <w:rFonts w:ascii="Arial" w:hAnsi="Arial" w:cs="Arial"/>
          <w:sz w:val="20"/>
          <w:szCs w:val="20"/>
        </w:rPr>
        <w:t xml:space="preserve"> having regard to their particular area of expertise and agreed responsibilities,</w:t>
      </w:r>
      <w:r w:rsidRPr="00314672">
        <w:rPr>
          <w:rFonts w:ascii="Arial" w:hAnsi="Arial" w:cs="Arial"/>
          <w:sz w:val="20"/>
          <w:szCs w:val="20"/>
        </w:rPr>
        <w:t xml:space="preserve"> use their respective knowledge and expertise in questioning and assessing the completeness, accuracy and reliability of the content of the</w:t>
      </w:r>
      <w:r w:rsidRPr="0026543B">
        <w:rPr>
          <w:rFonts w:ascii="Arial" w:hAnsi="Arial" w:cs="Arial"/>
          <w:sz w:val="20"/>
          <w:szCs w:val="20"/>
        </w:rPr>
        <w:t xml:space="preserve"> Prospectus and other matters brought to the attention of the DDC, subject always to section </w:t>
      </w:r>
      <w:r w:rsidRPr="0026543B">
        <w:rPr>
          <w:rFonts w:ascii="Arial" w:hAnsi="Arial" w:cs="Arial"/>
          <w:sz w:val="20"/>
          <w:szCs w:val="20"/>
        </w:rPr>
        <w:fldChar w:fldCharType="begin"/>
      </w:r>
      <w:r w:rsidRPr="0026543B">
        <w:rPr>
          <w:rFonts w:ascii="Arial" w:hAnsi="Arial" w:cs="Arial"/>
          <w:sz w:val="20"/>
          <w:szCs w:val="20"/>
        </w:rPr>
        <w:instrText xml:space="preserve"> REF _Ref489923008 \r \h  \* MERGEFORMAT </w:instrText>
      </w:r>
      <w:r w:rsidRPr="0026543B">
        <w:rPr>
          <w:rFonts w:ascii="Arial" w:hAnsi="Arial" w:cs="Arial"/>
          <w:sz w:val="20"/>
          <w:szCs w:val="20"/>
        </w:rPr>
      </w:r>
      <w:r w:rsidRPr="0026543B">
        <w:rPr>
          <w:rFonts w:ascii="Arial" w:hAnsi="Arial" w:cs="Arial"/>
          <w:sz w:val="20"/>
          <w:szCs w:val="20"/>
        </w:rPr>
        <w:fldChar w:fldCharType="separate"/>
      </w:r>
      <w:r w:rsidR="00CE6745">
        <w:rPr>
          <w:rFonts w:ascii="Arial" w:hAnsi="Arial" w:cs="Arial"/>
          <w:sz w:val="20"/>
          <w:szCs w:val="20"/>
        </w:rPr>
        <w:t>3.4</w:t>
      </w:r>
      <w:r w:rsidRPr="0026543B">
        <w:rPr>
          <w:rFonts w:ascii="Arial" w:hAnsi="Arial" w:cs="Arial"/>
          <w:sz w:val="20"/>
          <w:szCs w:val="20"/>
        </w:rPr>
        <w:fldChar w:fldCharType="end"/>
      </w:r>
      <w:r w:rsidRPr="0026543B">
        <w:rPr>
          <w:rFonts w:ascii="Arial" w:hAnsi="Arial" w:cs="Arial"/>
          <w:sz w:val="20"/>
          <w:szCs w:val="20"/>
        </w:rPr>
        <w:t xml:space="preserve"> and </w:t>
      </w:r>
      <w:r w:rsidRPr="0026543B">
        <w:rPr>
          <w:rFonts w:ascii="Arial" w:hAnsi="Arial" w:cs="Arial"/>
          <w:b/>
          <w:sz w:val="20"/>
          <w:szCs w:val="20"/>
        </w:rPr>
        <w:fldChar w:fldCharType="begin"/>
      </w:r>
      <w:r w:rsidRPr="0026543B">
        <w:rPr>
          <w:rFonts w:ascii="Arial" w:hAnsi="Arial" w:cs="Arial"/>
          <w:b/>
          <w:sz w:val="20"/>
          <w:szCs w:val="20"/>
        </w:rPr>
        <w:instrText xml:space="preserve"> REF _Ref492645757 \r \h  \* MERGEFORMAT </w:instrText>
      </w:r>
      <w:r w:rsidRPr="0026543B">
        <w:rPr>
          <w:rFonts w:ascii="Arial" w:hAnsi="Arial" w:cs="Arial"/>
          <w:b/>
          <w:sz w:val="20"/>
          <w:szCs w:val="20"/>
        </w:rPr>
      </w:r>
      <w:r w:rsidRPr="0026543B">
        <w:rPr>
          <w:rFonts w:ascii="Arial" w:hAnsi="Arial" w:cs="Arial"/>
          <w:b/>
          <w:sz w:val="20"/>
          <w:szCs w:val="20"/>
        </w:rPr>
        <w:fldChar w:fldCharType="separate"/>
      </w:r>
      <w:r w:rsidR="00CE6745">
        <w:rPr>
          <w:rFonts w:ascii="Arial" w:hAnsi="Arial" w:cs="Arial"/>
          <w:b/>
          <w:sz w:val="20"/>
          <w:szCs w:val="20"/>
        </w:rPr>
        <w:t>Schedule 3</w:t>
      </w:r>
      <w:r w:rsidRPr="0026543B">
        <w:rPr>
          <w:rFonts w:ascii="Arial" w:hAnsi="Arial" w:cs="Arial"/>
          <w:b/>
          <w:sz w:val="20"/>
          <w:szCs w:val="20"/>
        </w:rPr>
        <w:fldChar w:fldCharType="end"/>
      </w:r>
      <w:r w:rsidRPr="0026543B">
        <w:rPr>
          <w:rFonts w:ascii="Arial" w:hAnsi="Arial" w:cs="Arial"/>
          <w:b/>
          <w:sz w:val="20"/>
          <w:szCs w:val="20"/>
        </w:rPr>
        <w:t xml:space="preserve"> </w:t>
      </w:r>
      <w:r w:rsidRPr="0026543B">
        <w:rPr>
          <w:rFonts w:ascii="Arial" w:hAnsi="Arial" w:cs="Arial"/>
          <w:bCs/>
          <w:sz w:val="20"/>
          <w:szCs w:val="20"/>
        </w:rPr>
        <w:t>(</w:t>
      </w:r>
      <w:r w:rsidRPr="004A6A77">
        <w:rPr>
          <w:rFonts w:ascii="Arial" w:hAnsi="Arial" w:cs="Arial"/>
          <w:sz w:val="20"/>
          <w:szCs w:val="20"/>
        </w:rPr>
        <w:t>"</w:t>
      </w:r>
      <w:r w:rsidRPr="0026543B">
        <w:rPr>
          <w:rFonts w:ascii="Arial" w:hAnsi="Arial" w:cs="Arial"/>
          <w:b/>
          <w:sz w:val="20"/>
          <w:szCs w:val="20"/>
        </w:rPr>
        <w:t xml:space="preserve">Information </w:t>
      </w:r>
      <w:r w:rsidRPr="000F6C4D">
        <w:rPr>
          <w:rFonts w:ascii="Arial" w:hAnsi="Arial" w:cs="Arial"/>
          <w:b/>
          <w:sz w:val="20"/>
          <w:szCs w:val="20"/>
        </w:rPr>
        <w:t xml:space="preserve">Management Arrangements </w:t>
      </w:r>
      <w:r w:rsidRPr="0026543B">
        <w:rPr>
          <w:rFonts w:ascii="Arial" w:hAnsi="Arial" w:cs="Arial"/>
          <w:b/>
          <w:sz w:val="20"/>
          <w:szCs w:val="20"/>
        </w:rPr>
        <w:t>and Conflicts</w:t>
      </w:r>
      <w:r w:rsidRPr="004A6A77">
        <w:rPr>
          <w:rFonts w:ascii="Arial" w:hAnsi="Arial" w:cs="Arial"/>
          <w:sz w:val="20"/>
          <w:szCs w:val="20"/>
        </w:rPr>
        <w:t>"</w:t>
      </w:r>
      <w:r w:rsidRPr="0026543B">
        <w:rPr>
          <w:rFonts w:ascii="Arial" w:hAnsi="Arial" w:cs="Arial"/>
          <w:bCs/>
          <w:sz w:val="20"/>
          <w:szCs w:val="20"/>
        </w:rPr>
        <w:t>)</w:t>
      </w:r>
      <w:r w:rsidRPr="0026543B">
        <w:rPr>
          <w:rFonts w:ascii="Arial" w:hAnsi="Arial" w:cs="Arial"/>
          <w:sz w:val="20"/>
          <w:szCs w:val="20"/>
        </w:rPr>
        <w:t>.  This should include statements of expectations, belief as to future events and evaluation of aspects of the Company's business.  These</w:t>
      </w:r>
      <w:r w:rsidRPr="006C34BF">
        <w:rPr>
          <w:rFonts w:ascii="Arial" w:hAnsi="Arial" w:cs="Arial"/>
          <w:sz w:val="20"/>
          <w:szCs w:val="20"/>
        </w:rPr>
        <w:t xml:space="preserve"> obligations should have regard to the relevant DDC member's particular area of expertise and their agreed responsibilities.</w:t>
      </w:r>
    </w:p>
    <w:p w14:paraId="277E1A22" w14:textId="77777777" w:rsidR="0026543B" w:rsidRPr="006C34BF" w:rsidRDefault="0026543B" w:rsidP="0026543B">
      <w:pPr>
        <w:pStyle w:val="AOHeading7"/>
        <w:keepLines/>
        <w:widowControl w:val="0"/>
        <w:rPr>
          <w:rFonts w:ascii="Arial" w:hAnsi="Arial" w:cs="Arial"/>
          <w:sz w:val="20"/>
          <w:szCs w:val="20"/>
        </w:rPr>
      </w:pPr>
      <w:proofErr w:type="gramStart"/>
      <w:r w:rsidRPr="006C34BF">
        <w:rPr>
          <w:rFonts w:ascii="Arial" w:hAnsi="Arial" w:cs="Arial"/>
          <w:sz w:val="20"/>
          <w:szCs w:val="20"/>
        </w:rPr>
        <w:t>Particular obligations</w:t>
      </w:r>
      <w:proofErr w:type="gramEnd"/>
    </w:p>
    <w:p w14:paraId="2BBD604C" w14:textId="77777777" w:rsidR="0026543B" w:rsidRPr="006C34BF" w:rsidRDefault="0026543B" w:rsidP="0026543B">
      <w:pPr>
        <w:pStyle w:val="AODocTxtL1"/>
        <w:keepNext/>
        <w:keepLines/>
        <w:widowControl w:val="0"/>
        <w:rPr>
          <w:rFonts w:ascii="Arial" w:hAnsi="Arial" w:cs="Arial"/>
          <w:b/>
          <w:i/>
          <w:sz w:val="20"/>
          <w:szCs w:val="20"/>
        </w:rPr>
      </w:pPr>
      <w:r w:rsidRPr="006C34BF">
        <w:rPr>
          <w:rFonts w:ascii="Arial" w:hAnsi="Arial" w:cs="Arial"/>
          <w:sz w:val="20"/>
          <w:szCs w:val="20"/>
        </w:rPr>
        <w:t xml:space="preserve">DDC members must:  </w:t>
      </w:r>
    </w:p>
    <w:p w14:paraId="1B240433" w14:textId="77777777" w:rsidR="0026543B" w:rsidRPr="006C34BF" w:rsidRDefault="0026543B" w:rsidP="0026543B">
      <w:pPr>
        <w:pStyle w:val="AOHead3"/>
        <w:keepNext/>
        <w:keepLines/>
        <w:widowControl w:val="0"/>
        <w:numPr>
          <w:ilvl w:val="2"/>
          <w:numId w:val="22"/>
        </w:numPr>
        <w:rPr>
          <w:rFonts w:ascii="Arial" w:hAnsi="Arial" w:cs="Arial"/>
          <w:sz w:val="20"/>
          <w:szCs w:val="20"/>
        </w:rPr>
      </w:pPr>
      <w:r w:rsidRPr="006C34BF">
        <w:rPr>
          <w:rFonts w:ascii="Arial" w:hAnsi="Arial" w:cs="Arial"/>
          <w:sz w:val="20"/>
          <w:szCs w:val="20"/>
        </w:rPr>
        <w:t xml:space="preserve">raise with other members any matter that they believe requires investigation (or further investigation) as part of the </w:t>
      </w:r>
      <w:proofErr w:type="gramStart"/>
      <w:r w:rsidRPr="006C34BF">
        <w:rPr>
          <w:rFonts w:ascii="Arial" w:hAnsi="Arial" w:cs="Arial"/>
          <w:sz w:val="20"/>
          <w:szCs w:val="20"/>
        </w:rPr>
        <w:t>Process;</w:t>
      </w:r>
      <w:proofErr w:type="gramEnd"/>
    </w:p>
    <w:p w14:paraId="4FC1E208" w14:textId="77777777" w:rsidR="0026543B" w:rsidRPr="006C34BF" w:rsidRDefault="0026543B" w:rsidP="0026543B">
      <w:pPr>
        <w:pStyle w:val="AOHead3"/>
        <w:rPr>
          <w:rFonts w:ascii="Arial" w:hAnsi="Arial" w:cs="Arial"/>
          <w:sz w:val="20"/>
          <w:szCs w:val="20"/>
        </w:rPr>
      </w:pPr>
      <w:r w:rsidRPr="006C34BF">
        <w:rPr>
          <w:rFonts w:ascii="Arial" w:hAnsi="Arial" w:cs="Arial"/>
          <w:sz w:val="20"/>
          <w:szCs w:val="20"/>
        </w:rPr>
        <w:t xml:space="preserve">review materials circulated to the DDC including drafts of the Prospectus and reports from Reporting </w:t>
      </w:r>
      <w:proofErr w:type="gramStart"/>
      <w:r w:rsidRPr="006C34BF">
        <w:rPr>
          <w:rFonts w:ascii="Arial" w:hAnsi="Arial" w:cs="Arial"/>
          <w:sz w:val="20"/>
          <w:szCs w:val="20"/>
        </w:rPr>
        <w:t>Persons;</w:t>
      </w:r>
      <w:proofErr w:type="gramEnd"/>
    </w:p>
    <w:p w14:paraId="5C092E03" w14:textId="77777777" w:rsidR="0026543B" w:rsidRPr="006C34BF" w:rsidRDefault="0026543B" w:rsidP="0026543B">
      <w:pPr>
        <w:pStyle w:val="AOHead3"/>
        <w:rPr>
          <w:rFonts w:ascii="Arial" w:hAnsi="Arial" w:cs="Arial"/>
          <w:sz w:val="20"/>
          <w:szCs w:val="20"/>
        </w:rPr>
      </w:pPr>
      <w:r w:rsidRPr="006C34BF">
        <w:rPr>
          <w:rFonts w:ascii="Arial" w:hAnsi="Arial" w:cs="Arial"/>
          <w:sz w:val="20"/>
          <w:szCs w:val="20"/>
        </w:rPr>
        <w:t xml:space="preserve">apply an independent and enquiring mind to the Prospectus and the </w:t>
      </w:r>
      <w:proofErr w:type="gramStart"/>
      <w:r w:rsidRPr="006C34BF">
        <w:rPr>
          <w:rFonts w:ascii="Arial" w:hAnsi="Arial" w:cs="Arial"/>
          <w:sz w:val="20"/>
          <w:szCs w:val="20"/>
        </w:rPr>
        <w:t>Process;</w:t>
      </w:r>
      <w:proofErr w:type="gramEnd"/>
    </w:p>
    <w:p w14:paraId="67371283" w14:textId="77777777" w:rsidR="0026543B" w:rsidRPr="006C34BF" w:rsidRDefault="0026543B" w:rsidP="0026543B">
      <w:pPr>
        <w:pStyle w:val="AOHead3"/>
        <w:rPr>
          <w:rFonts w:ascii="Arial" w:hAnsi="Arial" w:cs="Arial"/>
          <w:sz w:val="20"/>
          <w:szCs w:val="20"/>
        </w:rPr>
      </w:pPr>
      <w:r w:rsidRPr="006C34BF">
        <w:rPr>
          <w:rFonts w:ascii="Arial" w:hAnsi="Arial" w:cs="Arial"/>
          <w:sz w:val="20"/>
          <w:szCs w:val="20"/>
        </w:rPr>
        <w:t xml:space="preserve">raise any matter that the DDC member believes has not been adequately dealt with or any material departure from the methodology set out in this </w:t>
      </w:r>
      <w:proofErr w:type="gramStart"/>
      <w:r w:rsidRPr="006C34BF">
        <w:rPr>
          <w:rFonts w:ascii="Arial" w:hAnsi="Arial" w:cs="Arial"/>
          <w:sz w:val="20"/>
          <w:szCs w:val="20"/>
        </w:rPr>
        <w:t>DDPM;</w:t>
      </w:r>
      <w:proofErr w:type="gramEnd"/>
      <w:r w:rsidRPr="006C34BF">
        <w:rPr>
          <w:rFonts w:ascii="Arial" w:hAnsi="Arial" w:cs="Arial"/>
          <w:sz w:val="20"/>
          <w:szCs w:val="20"/>
        </w:rPr>
        <w:t xml:space="preserve"> </w:t>
      </w:r>
    </w:p>
    <w:p w14:paraId="46CE1B3C" w14:textId="728EC38C" w:rsidR="0026543B" w:rsidRPr="006C34BF" w:rsidRDefault="0026543B" w:rsidP="0026543B">
      <w:pPr>
        <w:pStyle w:val="AOHead3"/>
        <w:rPr>
          <w:rFonts w:ascii="Arial" w:hAnsi="Arial" w:cs="Arial"/>
          <w:sz w:val="20"/>
          <w:szCs w:val="20"/>
        </w:rPr>
      </w:pPr>
      <w:r>
        <w:rPr>
          <w:rFonts w:ascii="Arial" w:hAnsi="Arial" w:cs="Arial"/>
          <w:sz w:val="20"/>
          <w:szCs w:val="20"/>
        </w:rPr>
        <w:t xml:space="preserve">consider </w:t>
      </w:r>
      <w:r w:rsidRPr="006C34BF">
        <w:rPr>
          <w:rFonts w:ascii="Arial" w:hAnsi="Arial" w:cs="Arial"/>
          <w:sz w:val="20"/>
          <w:szCs w:val="20"/>
        </w:rPr>
        <w:t>and</w:t>
      </w:r>
      <w:r>
        <w:rPr>
          <w:rFonts w:ascii="Arial" w:hAnsi="Arial" w:cs="Arial"/>
          <w:sz w:val="20"/>
          <w:szCs w:val="20"/>
        </w:rPr>
        <w:t>, as a committee,</w:t>
      </w:r>
      <w:r w:rsidRPr="006C34BF">
        <w:rPr>
          <w:rFonts w:ascii="Arial" w:hAnsi="Arial" w:cs="Arial"/>
          <w:sz w:val="20"/>
          <w:szCs w:val="20"/>
        </w:rPr>
        <w:t xml:space="preserve"> adopt quantitative and qualitative materiality thresholds to be applied in the Process having regard to </w:t>
      </w:r>
      <w:r w:rsidRPr="006C34BF">
        <w:rPr>
          <w:rFonts w:ascii="Arial" w:hAnsi="Arial" w:cs="Arial"/>
          <w:b/>
          <w:sz w:val="20"/>
          <w:szCs w:val="20"/>
        </w:rPr>
        <w:fldChar w:fldCharType="begin"/>
      </w:r>
      <w:r w:rsidRPr="006C34BF">
        <w:rPr>
          <w:rFonts w:ascii="Arial" w:hAnsi="Arial" w:cs="Arial"/>
          <w:b/>
          <w:sz w:val="20"/>
          <w:szCs w:val="20"/>
        </w:rPr>
        <w:instrText xml:space="preserve"> REF _Ref491620883 \w \h  \* MERGEFORMAT </w:instrText>
      </w:r>
      <w:r w:rsidRPr="006C34BF">
        <w:rPr>
          <w:rFonts w:ascii="Arial" w:hAnsi="Arial" w:cs="Arial"/>
          <w:b/>
          <w:sz w:val="20"/>
          <w:szCs w:val="20"/>
        </w:rPr>
      </w:r>
      <w:r w:rsidRPr="006C34BF">
        <w:rPr>
          <w:rFonts w:ascii="Arial" w:hAnsi="Arial" w:cs="Arial"/>
          <w:b/>
          <w:sz w:val="20"/>
          <w:szCs w:val="20"/>
        </w:rPr>
        <w:fldChar w:fldCharType="separate"/>
      </w:r>
      <w:r w:rsidR="00CE6745">
        <w:rPr>
          <w:rFonts w:ascii="Arial" w:hAnsi="Arial" w:cs="Arial"/>
          <w:b/>
          <w:sz w:val="20"/>
          <w:szCs w:val="20"/>
        </w:rPr>
        <w:t>Schedule 1</w:t>
      </w:r>
      <w:r w:rsidRPr="006C34BF">
        <w:rPr>
          <w:rFonts w:ascii="Arial" w:hAnsi="Arial" w:cs="Arial"/>
          <w:b/>
          <w:sz w:val="20"/>
          <w:szCs w:val="20"/>
        </w:rPr>
        <w:fldChar w:fldCharType="end"/>
      </w:r>
      <w:r w:rsidRPr="006C34BF">
        <w:rPr>
          <w:rFonts w:ascii="Arial" w:hAnsi="Arial" w:cs="Arial"/>
          <w:b/>
          <w:sz w:val="20"/>
          <w:szCs w:val="20"/>
        </w:rPr>
        <w:t xml:space="preserve"> </w:t>
      </w:r>
      <w:r w:rsidRPr="006C34BF">
        <w:rPr>
          <w:rFonts w:ascii="Arial" w:hAnsi="Arial" w:cs="Arial"/>
          <w:bCs/>
          <w:sz w:val="20"/>
          <w:szCs w:val="20"/>
        </w:rPr>
        <w:t>(</w:t>
      </w:r>
      <w:r w:rsidRPr="004A6A77">
        <w:rPr>
          <w:rFonts w:ascii="Arial" w:hAnsi="Arial" w:cs="Arial"/>
          <w:sz w:val="20"/>
          <w:szCs w:val="20"/>
        </w:rPr>
        <w:t>"</w:t>
      </w:r>
      <w:r w:rsidRPr="006C34BF">
        <w:rPr>
          <w:rFonts w:ascii="Arial" w:hAnsi="Arial" w:cs="Arial"/>
          <w:b/>
          <w:sz w:val="20"/>
          <w:szCs w:val="20"/>
        </w:rPr>
        <w:t>Materiality Thresholds</w:t>
      </w:r>
      <w:r w:rsidRPr="004A6A77">
        <w:rPr>
          <w:rFonts w:ascii="Arial" w:hAnsi="Arial" w:cs="Arial"/>
          <w:sz w:val="20"/>
          <w:szCs w:val="20"/>
        </w:rPr>
        <w:t>"</w:t>
      </w:r>
      <w:proofErr w:type="gramStart"/>
      <w:r w:rsidRPr="006C34BF">
        <w:rPr>
          <w:rFonts w:ascii="Arial" w:hAnsi="Arial" w:cs="Arial"/>
          <w:bCs/>
          <w:sz w:val="20"/>
          <w:szCs w:val="20"/>
        </w:rPr>
        <w:t>)</w:t>
      </w:r>
      <w:r w:rsidRPr="006C34BF">
        <w:rPr>
          <w:rFonts w:ascii="Arial" w:hAnsi="Arial" w:cs="Arial"/>
          <w:sz w:val="20"/>
          <w:szCs w:val="20"/>
        </w:rPr>
        <w:t>;</w:t>
      </w:r>
      <w:proofErr w:type="gramEnd"/>
      <w:r w:rsidRPr="006C34BF">
        <w:rPr>
          <w:rFonts w:ascii="Arial" w:hAnsi="Arial" w:cs="Arial"/>
          <w:sz w:val="20"/>
          <w:szCs w:val="20"/>
        </w:rPr>
        <w:t xml:space="preserve"> </w:t>
      </w:r>
    </w:p>
    <w:p w14:paraId="6BF798FF" w14:textId="77777777" w:rsidR="0026543B" w:rsidRPr="006C34BF" w:rsidRDefault="0026543B" w:rsidP="0026543B">
      <w:pPr>
        <w:pStyle w:val="AOHead3"/>
        <w:rPr>
          <w:rFonts w:ascii="Arial" w:hAnsi="Arial" w:cs="Arial"/>
          <w:sz w:val="20"/>
          <w:szCs w:val="20"/>
        </w:rPr>
      </w:pPr>
      <w:r>
        <w:rPr>
          <w:rFonts w:ascii="Arial" w:hAnsi="Arial" w:cs="Arial"/>
          <w:sz w:val="20"/>
          <w:szCs w:val="20"/>
        </w:rPr>
        <w:t xml:space="preserve">as a committee, </w:t>
      </w:r>
      <w:r w:rsidRPr="006C34BF">
        <w:rPr>
          <w:rFonts w:ascii="Arial" w:hAnsi="Arial" w:cs="Arial"/>
          <w:sz w:val="20"/>
          <w:szCs w:val="20"/>
        </w:rPr>
        <w:t>ensure that a register is maintained of all key issues raised in the Process and how each matter has been resolved or addressed (</w:t>
      </w:r>
      <w:r w:rsidRPr="006C34BF">
        <w:rPr>
          <w:rFonts w:ascii="Arial" w:hAnsi="Arial" w:cs="Arial"/>
          <w:b/>
          <w:sz w:val="20"/>
          <w:szCs w:val="20"/>
        </w:rPr>
        <w:t>Key Issues List</w:t>
      </w:r>
      <w:proofErr w:type="gramStart"/>
      <w:r w:rsidRPr="006C34BF">
        <w:rPr>
          <w:rFonts w:ascii="Arial" w:hAnsi="Arial" w:cs="Arial"/>
          <w:sz w:val="20"/>
          <w:szCs w:val="20"/>
        </w:rPr>
        <w:t>);</w:t>
      </w:r>
      <w:proofErr w:type="gramEnd"/>
    </w:p>
    <w:p w14:paraId="14B5646D" w14:textId="77777777" w:rsidR="0026543B" w:rsidRPr="006C34BF" w:rsidRDefault="0026543B" w:rsidP="0026543B">
      <w:pPr>
        <w:pStyle w:val="AOHead3"/>
        <w:rPr>
          <w:rFonts w:ascii="Arial" w:hAnsi="Arial" w:cs="Arial"/>
          <w:sz w:val="20"/>
          <w:szCs w:val="20"/>
        </w:rPr>
      </w:pPr>
      <w:r w:rsidRPr="006C34BF">
        <w:rPr>
          <w:rFonts w:ascii="Arial" w:hAnsi="Arial" w:cs="Arial"/>
          <w:sz w:val="20"/>
          <w:szCs w:val="20"/>
        </w:rPr>
        <w:t>satisfy themselves that:</w:t>
      </w:r>
    </w:p>
    <w:p w14:paraId="0DDA71C2" w14:textId="77777777" w:rsidR="0026543B" w:rsidRPr="006C34BF" w:rsidRDefault="0026543B" w:rsidP="0026543B">
      <w:pPr>
        <w:pStyle w:val="AOHead4"/>
        <w:rPr>
          <w:rFonts w:ascii="Arial" w:hAnsi="Arial" w:cs="Arial"/>
          <w:sz w:val="20"/>
          <w:szCs w:val="20"/>
        </w:rPr>
      </w:pPr>
      <w:r w:rsidRPr="006C34BF">
        <w:rPr>
          <w:rFonts w:ascii="Arial" w:hAnsi="Arial" w:cs="Arial"/>
          <w:sz w:val="20"/>
          <w:szCs w:val="20"/>
        </w:rPr>
        <w:t>all potentially material issues identified during the course of the Process are escalated to the Board</w:t>
      </w:r>
      <w:r w:rsidRPr="00EB5A6C">
        <w:rPr>
          <w:rFonts w:ascii="Arial" w:hAnsi="Arial" w:cs="Arial"/>
          <w:b/>
          <w:color w:val="FF0000"/>
          <w:sz w:val="20"/>
          <w:szCs w:val="20"/>
        </w:rPr>
        <w:t>[</w:t>
      </w:r>
      <w:r w:rsidRPr="00EB5A6C">
        <w:rPr>
          <w:rFonts w:ascii="Arial" w:hAnsi="Arial" w:cs="Arial"/>
          <w:color w:val="FF0000"/>
          <w:sz w:val="20"/>
          <w:szCs w:val="20"/>
        </w:rPr>
        <w:t>s</w:t>
      </w:r>
      <w:r w:rsidRPr="00EB5A6C">
        <w:rPr>
          <w:rFonts w:ascii="Arial" w:hAnsi="Arial" w:cs="Arial"/>
          <w:b/>
          <w:color w:val="FF0000"/>
          <w:sz w:val="20"/>
          <w:szCs w:val="20"/>
        </w:rPr>
        <w:t>]</w:t>
      </w:r>
      <w:r w:rsidRPr="006C34BF">
        <w:rPr>
          <w:rFonts w:ascii="Arial" w:hAnsi="Arial" w:cs="Arial"/>
          <w:sz w:val="20"/>
          <w:szCs w:val="20"/>
        </w:rPr>
        <w:t xml:space="preserve"> and are either appropriately disclosed in the Prospectus or resolved as not being material, and that there are no outstanding issues at the end of the </w:t>
      </w:r>
      <w:proofErr w:type="gramStart"/>
      <w:r w:rsidRPr="006C34BF">
        <w:rPr>
          <w:rFonts w:ascii="Arial" w:hAnsi="Arial" w:cs="Arial"/>
          <w:sz w:val="20"/>
          <w:szCs w:val="20"/>
        </w:rPr>
        <w:t>Process;</w:t>
      </w:r>
      <w:proofErr w:type="gramEnd"/>
    </w:p>
    <w:p w14:paraId="104ACFE2" w14:textId="77777777" w:rsidR="0026543B" w:rsidRPr="006C34BF" w:rsidRDefault="0026543B" w:rsidP="0026543B">
      <w:pPr>
        <w:pStyle w:val="AOHead4"/>
        <w:rPr>
          <w:rFonts w:ascii="Arial" w:hAnsi="Arial" w:cs="Arial"/>
          <w:sz w:val="20"/>
          <w:szCs w:val="20"/>
        </w:rPr>
      </w:pPr>
      <w:r w:rsidRPr="006C34BF">
        <w:rPr>
          <w:rFonts w:ascii="Arial" w:hAnsi="Arial" w:cs="Arial"/>
          <w:sz w:val="20"/>
          <w:szCs w:val="20"/>
        </w:rPr>
        <w:lastRenderedPageBreak/>
        <w:t xml:space="preserve">they have no outstanding questions concerning any statement included in, or any matter omitted from, the Prospectus or the material generated in the course of implementing the </w:t>
      </w:r>
      <w:proofErr w:type="gramStart"/>
      <w:r w:rsidRPr="006C34BF">
        <w:rPr>
          <w:rFonts w:ascii="Arial" w:hAnsi="Arial" w:cs="Arial"/>
          <w:sz w:val="20"/>
          <w:szCs w:val="20"/>
        </w:rPr>
        <w:t>Process;</w:t>
      </w:r>
      <w:proofErr w:type="gramEnd"/>
      <w:r w:rsidRPr="006C34BF">
        <w:rPr>
          <w:rFonts w:ascii="Arial" w:hAnsi="Arial" w:cs="Arial"/>
          <w:sz w:val="20"/>
          <w:szCs w:val="20"/>
        </w:rPr>
        <w:t xml:space="preserve"> </w:t>
      </w:r>
    </w:p>
    <w:p w14:paraId="2115D19E" w14:textId="77777777" w:rsidR="0026543B" w:rsidRPr="006C34BF" w:rsidRDefault="0026543B" w:rsidP="0026543B">
      <w:pPr>
        <w:pStyle w:val="AOHead4"/>
        <w:rPr>
          <w:rFonts w:ascii="Arial" w:hAnsi="Arial" w:cs="Arial"/>
          <w:sz w:val="20"/>
          <w:szCs w:val="20"/>
        </w:rPr>
      </w:pPr>
      <w:r w:rsidRPr="006C34BF">
        <w:rPr>
          <w:rFonts w:ascii="Arial" w:hAnsi="Arial" w:cs="Arial"/>
          <w:sz w:val="20"/>
          <w:szCs w:val="20"/>
        </w:rPr>
        <w:t>an appropriate process of verification of the Prospectus has been conducted; and</w:t>
      </w:r>
    </w:p>
    <w:p w14:paraId="5D175CEF" w14:textId="77777777" w:rsidR="0026543B" w:rsidRPr="006C34BF" w:rsidRDefault="0026543B" w:rsidP="0026543B">
      <w:pPr>
        <w:pStyle w:val="AOHead4"/>
        <w:rPr>
          <w:rFonts w:ascii="Arial" w:hAnsi="Arial" w:cs="Arial"/>
          <w:sz w:val="20"/>
          <w:szCs w:val="20"/>
        </w:rPr>
      </w:pPr>
      <w:r w:rsidRPr="006C34BF">
        <w:rPr>
          <w:rFonts w:ascii="Arial" w:hAnsi="Arial" w:cs="Arial"/>
          <w:sz w:val="20"/>
          <w:szCs w:val="20"/>
        </w:rPr>
        <w:t>they are in a position to sign</w:t>
      </w:r>
      <w:r w:rsidRPr="006C34BF">
        <w:rPr>
          <w:rFonts w:ascii="Arial" w:hAnsi="Arial" w:cs="Arial"/>
          <w:color w:val="FF0000"/>
          <w:sz w:val="20"/>
          <w:szCs w:val="20"/>
        </w:rPr>
        <w:t xml:space="preserve"> </w:t>
      </w:r>
      <w:r w:rsidRPr="006C34BF">
        <w:rPr>
          <w:rFonts w:ascii="Arial" w:hAnsi="Arial" w:cs="Arial"/>
          <w:sz w:val="20"/>
          <w:szCs w:val="20"/>
        </w:rPr>
        <w:t xml:space="preserve">the DDC </w:t>
      </w:r>
      <w:proofErr w:type="gramStart"/>
      <w:r w:rsidRPr="006C34BF">
        <w:rPr>
          <w:rFonts w:ascii="Arial" w:hAnsi="Arial" w:cs="Arial"/>
          <w:sz w:val="20"/>
          <w:szCs w:val="20"/>
        </w:rPr>
        <w:t>Report;</w:t>
      </w:r>
      <w:proofErr w:type="gramEnd"/>
      <w:r w:rsidRPr="006C34BF">
        <w:rPr>
          <w:rFonts w:ascii="Arial" w:hAnsi="Arial" w:cs="Arial"/>
          <w:sz w:val="20"/>
          <w:szCs w:val="20"/>
        </w:rPr>
        <w:t xml:space="preserve"> </w:t>
      </w:r>
    </w:p>
    <w:p w14:paraId="6455220D" w14:textId="77777777" w:rsidR="0026543B" w:rsidRPr="006C34BF" w:rsidRDefault="0026543B" w:rsidP="0026543B">
      <w:pPr>
        <w:pStyle w:val="AOHead3"/>
        <w:rPr>
          <w:rFonts w:ascii="Arial" w:hAnsi="Arial" w:cs="Arial"/>
          <w:sz w:val="20"/>
          <w:szCs w:val="20"/>
        </w:rPr>
      </w:pPr>
      <w:r w:rsidRPr="006C34BF">
        <w:rPr>
          <w:rFonts w:ascii="Arial" w:hAnsi="Arial" w:cs="Arial"/>
          <w:sz w:val="20"/>
          <w:szCs w:val="20"/>
        </w:rPr>
        <w:t>make themselves available to the Board</w:t>
      </w:r>
      <w:r w:rsidRPr="00EB5A6C">
        <w:rPr>
          <w:rFonts w:ascii="Arial" w:hAnsi="Arial" w:cs="Arial"/>
          <w:b/>
          <w:color w:val="FF0000"/>
          <w:sz w:val="20"/>
          <w:szCs w:val="20"/>
        </w:rPr>
        <w:t>[</w:t>
      </w:r>
      <w:r w:rsidRPr="006C34BF">
        <w:rPr>
          <w:rFonts w:ascii="Arial" w:hAnsi="Arial" w:cs="Arial"/>
          <w:color w:val="FF0000"/>
          <w:sz w:val="20"/>
          <w:szCs w:val="20"/>
        </w:rPr>
        <w:t>s</w:t>
      </w:r>
      <w:r w:rsidRPr="00EB5A6C">
        <w:rPr>
          <w:rFonts w:ascii="Arial" w:hAnsi="Arial" w:cs="Arial"/>
          <w:b/>
          <w:color w:val="FF0000"/>
          <w:sz w:val="20"/>
          <w:szCs w:val="20"/>
        </w:rPr>
        <w:t>]</w:t>
      </w:r>
      <w:r w:rsidRPr="006C34BF">
        <w:rPr>
          <w:rFonts w:ascii="Arial" w:hAnsi="Arial" w:cs="Arial"/>
          <w:sz w:val="20"/>
          <w:szCs w:val="20"/>
        </w:rPr>
        <w:t xml:space="preserve"> </w:t>
      </w:r>
      <w:proofErr w:type="gramStart"/>
      <w:r w:rsidRPr="006C34BF">
        <w:rPr>
          <w:rFonts w:ascii="Arial" w:hAnsi="Arial" w:cs="Arial"/>
          <w:sz w:val="20"/>
          <w:szCs w:val="20"/>
        </w:rPr>
        <w:t>in order to</w:t>
      </w:r>
      <w:proofErr w:type="gramEnd"/>
      <w:r w:rsidRPr="006C34BF">
        <w:rPr>
          <w:rFonts w:ascii="Arial" w:hAnsi="Arial" w:cs="Arial"/>
          <w:sz w:val="20"/>
          <w:szCs w:val="20"/>
        </w:rPr>
        <w:t xml:space="preserve"> answer any relevant questions which any Board member may have in relation to the Prospectus, the scope of enquiry undertaken or any aspects of the Process; and</w:t>
      </w:r>
    </w:p>
    <w:p w14:paraId="310835C6" w14:textId="54533D2E" w:rsidR="0026543B" w:rsidRPr="006C34BF" w:rsidRDefault="0026543B" w:rsidP="0026543B">
      <w:pPr>
        <w:pStyle w:val="AOHead3"/>
        <w:rPr>
          <w:rFonts w:ascii="Arial" w:hAnsi="Arial" w:cs="Arial"/>
          <w:sz w:val="20"/>
          <w:szCs w:val="20"/>
        </w:rPr>
      </w:pPr>
      <w:r w:rsidRPr="006C34BF">
        <w:rPr>
          <w:rFonts w:ascii="Arial" w:hAnsi="Arial" w:cs="Arial"/>
          <w:sz w:val="20"/>
          <w:szCs w:val="20"/>
        </w:rPr>
        <w:t xml:space="preserve">following lodgement of the Prospectus and until the Offer Securities are issued or transferred, monitor developments and consider whether a supplementary or replacement prospectus should be issued, having regard to the materiality thresholds, the relevant requirements of the Corporations Act and section </w:t>
      </w:r>
      <w:r w:rsidRPr="00D95F8D">
        <w:rPr>
          <w:rFonts w:ascii="Arial" w:hAnsi="Arial" w:cs="Arial"/>
          <w:sz w:val="20"/>
          <w:szCs w:val="20"/>
        </w:rPr>
        <w:fldChar w:fldCharType="begin"/>
      </w:r>
      <w:r w:rsidRPr="00D95F8D">
        <w:rPr>
          <w:rFonts w:ascii="Arial" w:hAnsi="Arial" w:cs="Arial"/>
          <w:sz w:val="20"/>
          <w:szCs w:val="20"/>
        </w:rPr>
        <w:instrText xml:space="preserve"> REF _Ref489923153 \r \h  \* MERGEFORMAT </w:instrText>
      </w:r>
      <w:r w:rsidRPr="00D95F8D">
        <w:rPr>
          <w:rFonts w:ascii="Arial" w:hAnsi="Arial" w:cs="Arial"/>
          <w:sz w:val="20"/>
          <w:szCs w:val="20"/>
        </w:rPr>
      </w:r>
      <w:r w:rsidRPr="00D95F8D">
        <w:rPr>
          <w:rFonts w:ascii="Arial" w:hAnsi="Arial" w:cs="Arial"/>
          <w:sz w:val="20"/>
          <w:szCs w:val="20"/>
        </w:rPr>
        <w:fldChar w:fldCharType="separate"/>
      </w:r>
      <w:r w:rsidR="00CE6745">
        <w:rPr>
          <w:rFonts w:ascii="Arial" w:hAnsi="Arial" w:cs="Arial"/>
          <w:sz w:val="20"/>
          <w:szCs w:val="20"/>
        </w:rPr>
        <w:t>4.8</w:t>
      </w:r>
      <w:r w:rsidRPr="00D95F8D">
        <w:rPr>
          <w:rFonts w:ascii="Arial" w:hAnsi="Arial" w:cs="Arial"/>
          <w:sz w:val="20"/>
          <w:szCs w:val="20"/>
        </w:rPr>
        <w:fldChar w:fldCharType="end"/>
      </w:r>
      <w:r w:rsidRPr="006C34BF">
        <w:rPr>
          <w:rFonts w:ascii="Arial" w:hAnsi="Arial" w:cs="Arial"/>
          <w:sz w:val="20"/>
          <w:szCs w:val="20"/>
        </w:rPr>
        <w:t>.</w:t>
      </w:r>
    </w:p>
    <w:p w14:paraId="2303B9BC" w14:textId="77777777" w:rsidR="0026543B" w:rsidRPr="006C34BF" w:rsidRDefault="0026543B" w:rsidP="0026543B">
      <w:pPr>
        <w:pStyle w:val="AOHead2"/>
        <w:rPr>
          <w:rFonts w:ascii="Arial" w:hAnsi="Arial" w:cs="Arial"/>
          <w:sz w:val="20"/>
          <w:szCs w:val="20"/>
        </w:rPr>
      </w:pPr>
      <w:bookmarkStart w:id="36" w:name="_Toc401616984"/>
      <w:bookmarkStart w:id="37" w:name="_Toc492383592"/>
      <w:bookmarkStart w:id="38" w:name="_Toc497205849"/>
      <w:r w:rsidRPr="006C34BF">
        <w:rPr>
          <w:rFonts w:ascii="Arial" w:hAnsi="Arial" w:cs="Arial"/>
          <w:sz w:val="20"/>
          <w:szCs w:val="20"/>
        </w:rPr>
        <w:t>Responsibilities of Reporting Persons</w:t>
      </w:r>
      <w:bookmarkEnd w:id="36"/>
      <w:bookmarkEnd w:id="37"/>
      <w:bookmarkEnd w:id="38"/>
    </w:p>
    <w:p w14:paraId="60F91BBD" w14:textId="77777777" w:rsidR="0026543B" w:rsidRPr="006C34BF" w:rsidRDefault="0026543B" w:rsidP="0026543B">
      <w:pPr>
        <w:pStyle w:val="AODocTxtL1"/>
        <w:rPr>
          <w:rFonts w:ascii="Arial" w:hAnsi="Arial" w:cs="Arial"/>
          <w:b/>
          <w:bCs/>
          <w:i/>
          <w:iCs/>
          <w:sz w:val="20"/>
          <w:szCs w:val="20"/>
        </w:rPr>
      </w:pPr>
      <w:r w:rsidRPr="006C34BF">
        <w:rPr>
          <w:rFonts w:ascii="Arial" w:hAnsi="Arial" w:cs="Arial"/>
          <w:b/>
          <w:bCs/>
          <w:i/>
          <w:iCs/>
          <w:sz w:val="20"/>
          <w:szCs w:val="20"/>
        </w:rPr>
        <w:t>Scope of work and reliance</w:t>
      </w:r>
    </w:p>
    <w:p w14:paraId="4B0A822B" w14:textId="3DF0EF60" w:rsidR="0026543B" w:rsidRPr="00314672" w:rsidRDefault="005053DB" w:rsidP="0026543B">
      <w:pPr>
        <w:pStyle w:val="AODocTxtL1"/>
        <w:rPr>
          <w:rFonts w:ascii="Arial" w:hAnsi="Arial" w:cs="Arial"/>
          <w:sz w:val="20"/>
          <w:szCs w:val="20"/>
        </w:rPr>
      </w:pPr>
      <w:r w:rsidRPr="00314672">
        <w:rPr>
          <w:rFonts w:ascii="Arial" w:hAnsi="Arial" w:cs="Arial"/>
          <w:sz w:val="20"/>
          <w:szCs w:val="20"/>
        </w:rPr>
        <w:t>Notwithstanding anything else in this DDPM, e</w:t>
      </w:r>
      <w:r w:rsidR="0026543B" w:rsidRPr="00314672">
        <w:rPr>
          <w:rFonts w:ascii="Arial" w:hAnsi="Arial" w:cs="Arial"/>
          <w:sz w:val="20"/>
          <w:szCs w:val="20"/>
        </w:rPr>
        <w:t>ach Reporting Person will undertake the</w:t>
      </w:r>
      <w:r w:rsidRPr="00314672">
        <w:rPr>
          <w:rFonts w:ascii="Arial" w:hAnsi="Arial" w:cs="Arial"/>
          <w:sz w:val="20"/>
          <w:szCs w:val="20"/>
        </w:rPr>
        <w:t>ir obligations under this DDPM</w:t>
      </w:r>
      <w:r w:rsidR="000B1139" w:rsidRPr="00314672">
        <w:rPr>
          <w:rFonts w:ascii="Arial" w:hAnsi="Arial" w:cs="Arial"/>
          <w:sz w:val="20"/>
          <w:szCs w:val="20"/>
        </w:rPr>
        <w:t>,</w:t>
      </w:r>
      <w:r w:rsidRPr="00314672">
        <w:rPr>
          <w:rFonts w:ascii="Arial" w:hAnsi="Arial" w:cs="Arial"/>
          <w:sz w:val="20"/>
          <w:szCs w:val="20"/>
        </w:rPr>
        <w:t xml:space="preserve"> subject to and on the basis </w:t>
      </w:r>
      <w:r w:rsidR="000B1139" w:rsidRPr="00314672">
        <w:rPr>
          <w:rFonts w:ascii="Arial" w:hAnsi="Arial" w:cs="Arial"/>
          <w:sz w:val="20"/>
          <w:szCs w:val="20"/>
        </w:rPr>
        <w:t>of</w:t>
      </w:r>
      <w:r w:rsidR="001A2ED3" w:rsidRPr="00314672">
        <w:rPr>
          <w:rFonts w:ascii="Arial" w:hAnsi="Arial" w:cs="Arial"/>
          <w:sz w:val="20"/>
          <w:szCs w:val="20"/>
        </w:rPr>
        <w:t xml:space="preserve"> the scope of work outlined in</w:t>
      </w:r>
      <w:r w:rsidR="000F485A" w:rsidRPr="00314672">
        <w:rPr>
          <w:rFonts w:ascii="Arial" w:hAnsi="Arial" w:cs="Arial"/>
          <w:sz w:val="20"/>
          <w:szCs w:val="20"/>
        </w:rPr>
        <w:t xml:space="preserve"> </w:t>
      </w:r>
      <w:r w:rsidRPr="00314672">
        <w:rPr>
          <w:rFonts w:ascii="Arial" w:hAnsi="Arial" w:cs="Arial"/>
          <w:sz w:val="20"/>
          <w:szCs w:val="20"/>
        </w:rPr>
        <w:t xml:space="preserve">their respective </w:t>
      </w:r>
      <w:r w:rsidR="000B1139" w:rsidRPr="00314672">
        <w:rPr>
          <w:rFonts w:ascii="Arial" w:hAnsi="Arial" w:cs="Arial"/>
          <w:sz w:val="20"/>
          <w:szCs w:val="20"/>
        </w:rPr>
        <w:t xml:space="preserve">terms of </w:t>
      </w:r>
      <w:r w:rsidRPr="00314672">
        <w:rPr>
          <w:rFonts w:ascii="Arial" w:hAnsi="Arial" w:cs="Arial"/>
          <w:sz w:val="20"/>
          <w:szCs w:val="20"/>
        </w:rPr>
        <w:t xml:space="preserve">engagement </w:t>
      </w:r>
      <w:r w:rsidR="00847271" w:rsidRPr="00314672">
        <w:rPr>
          <w:rFonts w:ascii="Arial" w:hAnsi="Arial" w:cs="Arial"/>
          <w:sz w:val="20"/>
          <w:szCs w:val="20"/>
        </w:rPr>
        <w:t>as</w:t>
      </w:r>
      <w:r w:rsidR="0085316B" w:rsidRPr="00314672">
        <w:rPr>
          <w:rFonts w:ascii="Arial" w:hAnsi="Arial" w:cs="Arial"/>
          <w:sz w:val="20"/>
          <w:szCs w:val="20"/>
        </w:rPr>
        <w:t xml:space="preserve"> </w:t>
      </w:r>
      <w:r w:rsidR="0026543B" w:rsidRPr="00314672">
        <w:rPr>
          <w:rFonts w:ascii="Arial" w:hAnsi="Arial" w:cs="Arial"/>
          <w:sz w:val="20"/>
          <w:szCs w:val="20"/>
        </w:rPr>
        <w:t xml:space="preserve">referred to </w:t>
      </w:r>
      <w:r w:rsidR="0085316B" w:rsidRPr="00314672">
        <w:rPr>
          <w:rFonts w:ascii="Arial" w:hAnsi="Arial" w:cs="Arial"/>
          <w:sz w:val="20"/>
          <w:szCs w:val="20"/>
        </w:rPr>
        <w:t xml:space="preserve">or </w:t>
      </w:r>
      <w:r w:rsidR="000B1139" w:rsidRPr="00314672">
        <w:rPr>
          <w:rFonts w:ascii="Arial" w:hAnsi="Arial" w:cs="Arial"/>
          <w:sz w:val="20"/>
          <w:szCs w:val="20"/>
        </w:rPr>
        <w:t>included</w:t>
      </w:r>
      <w:r w:rsidR="0085316B" w:rsidRPr="00314672">
        <w:rPr>
          <w:rFonts w:ascii="Arial" w:hAnsi="Arial" w:cs="Arial"/>
          <w:sz w:val="20"/>
          <w:szCs w:val="20"/>
        </w:rPr>
        <w:t xml:space="preserve"> </w:t>
      </w:r>
      <w:r w:rsidR="0026543B" w:rsidRPr="00314672">
        <w:rPr>
          <w:rFonts w:ascii="Arial" w:hAnsi="Arial" w:cs="Arial"/>
          <w:sz w:val="20"/>
          <w:szCs w:val="20"/>
        </w:rPr>
        <w:t>in</w:t>
      </w:r>
      <w:r w:rsidR="0026543B" w:rsidRPr="00314672">
        <w:rPr>
          <w:rFonts w:ascii="Arial" w:hAnsi="Arial" w:cs="Arial"/>
          <w:b/>
          <w:sz w:val="20"/>
          <w:szCs w:val="20"/>
        </w:rPr>
        <w:t xml:space="preserve"> </w:t>
      </w:r>
      <w:r w:rsidR="0026543B" w:rsidRPr="00314672">
        <w:rPr>
          <w:rFonts w:ascii="Arial" w:hAnsi="Arial" w:cs="Arial"/>
          <w:b/>
          <w:sz w:val="20"/>
          <w:szCs w:val="20"/>
        </w:rPr>
        <w:fldChar w:fldCharType="begin"/>
      </w:r>
      <w:r w:rsidR="0026543B" w:rsidRPr="00314672">
        <w:rPr>
          <w:rFonts w:ascii="Arial" w:hAnsi="Arial" w:cs="Arial"/>
          <w:b/>
          <w:sz w:val="20"/>
          <w:szCs w:val="20"/>
        </w:rPr>
        <w:instrText xml:space="preserve"> REF _Ref489926976 \w \h  \* MERGEFORMAT </w:instrText>
      </w:r>
      <w:r w:rsidR="0026543B" w:rsidRPr="00314672">
        <w:rPr>
          <w:rFonts w:ascii="Arial" w:hAnsi="Arial" w:cs="Arial"/>
          <w:b/>
          <w:sz w:val="20"/>
          <w:szCs w:val="20"/>
        </w:rPr>
      </w:r>
      <w:r w:rsidR="0026543B" w:rsidRPr="00314672">
        <w:rPr>
          <w:rFonts w:ascii="Arial" w:hAnsi="Arial" w:cs="Arial"/>
          <w:b/>
          <w:sz w:val="20"/>
          <w:szCs w:val="20"/>
        </w:rPr>
        <w:fldChar w:fldCharType="separate"/>
      </w:r>
      <w:r w:rsidR="00CE6745" w:rsidRPr="00314672">
        <w:rPr>
          <w:rFonts w:ascii="Arial" w:hAnsi="Arial" w:cs="Arial"/>
          <w:b/>
          <w:sz w:val="20"/>
          <w:szCs w:val="20"/>
        </w:rPr>
        <w:t>Schedule 2</w:t>
      </w:r>
      <w:r w:rsidR="0026543B" w:rsidRPr="00314672">
        <w:rPr>
          <w:rFonts w:ascii="Arial" w:hAnsi="Arial" w:cs="Arial"/>
          <w:b/>
          <w:sz w:val="20"/>
          <w:szCs w:val="20"/>
        </w:rPr>
        <w:fldChar w:fldCharType="end"/>
      </w:r>
      <w:r w:rsidR="0026543B" w:rsidRPr="00314672">
        <w:rPr>
          <w:rFonts w:ascii="Arial" w:hAnsi="Arial" w:cs="Arial"/>
          <w:b/>
          <w:sz w:val="20"/>
          <w:szCs w:val="20"/>
        </w:rPr>
        <w:t xml:space="preserve"> </w:t>
      </w:r>
      <w:r w:rsidR="0026543B" w:rsidRPr="00314672">
        <w:rPr>
          <w:rFonts w:ascii="Arial" w:hAnsi="Arial" w:cs="Arial"/>
          <w:bCs/>
          <w:sz w:val="20"/>
          <w:szCs w:val="20"/>
        </w:rPr>
        <w:t>(</w:t>
      </w:r>
      <w:r w:rsidR="0026543B" w:rsidRPr="00314672">
        <w:rPr>
          <w:rFonts w:ascii="Arial" w:hAnsi="Arial" w:cs="Arial"/>
          <w:sz w:val="20"/>
          <w:szCs w:val="20"/>
        </w:rPr>
        <w:t>"</w:t>
      </w:r>
      <w:r w:rsidR="0026543B" w:rsidRPr="00314672">
        <w:rPr>
          <w:rFonts w:ascii="Arial" w:hAnsi="Arial" w:cs="Arial"/>
          <w:b/>
          <w:sz w:val="20"/>
          <w:szCs w:val="20"/>
        </w:rPr>
        <w:t>Reporting Persons</w:t>
      </w:r>
      <w:r w:rsidR="0026543B" w:rsidRPr="00314672">
        <w:rPr>
          <w:rFonts w:ascii="Arial" w:hAnsi="Arial" w:cs="Arial"/>
          <w:sz w:val="20"/>
          <w:szCs w:val="20"/>
        </w:rPr>
        <w:t>'</w:t>
      </w:r>
      <w:r w:rsidR="0026543B" w:rsidRPr="00314672">
        <w:rPr>
          <w:rFonts w:ascii="Arial" w:hAnsi="Arial" w:cs="Arial"/>
          <w:b/>
          <w:sz w:val="20"/>
          <w:szCs w:val="20"/>
        </w:rPr>
        <w:t xml:space="preserve"> scope of work</w:t>
      </w:r>
      <w:r w:rsidR="0026543B" w:rsidRPr="00314672">
        <w:rPr>
          <w:rFonts w:ascii="Arial" w:hAnsi="Arial" w:cs="Arial"/>
          <w:sz w:val="20"/>
          <w:szCs w:val="20"/>
        </w:rPr>
        <w:t>"</w:t>
      </w:r>
      <w:r w:rsidR="0026543B" w:rsidRPr="00314672">
        <w:rPr>
          <w:rFonts w:ascii="Arial" w:hAnsi="Arial" w:cs="Arial"/>
          <w:bCs/>
          <w:sz w:val="20"/>
          <w:szCs w:val="20"/>
        </w:rPr>
        <w:t>)</w:t>
      </w:r>
      <w:r w:rsidR="0026543B" w:rsidRPr="00314672">
        <w:rPr>
          <w:rFonts w:ascii="Arial" w:hAnsi="Arial" w:cs="Arial"/>
          <w:sz w:val="20"/>
          <w:szCs w:val="20"/>
        </w:rPr>
        <w:t xml:space="preserve">, relevant to each Reporting Person.  All reports, advices, opinions and sign-offs to be given by a DDC member or a Reporting Person, </w:t>
      </w:r>
      <w:r w:rsidR="008D781A" w:rsidRPr="00314672">
        <w:rPr>
          <w:rFonts w:ascii="Arial" w:hAnsi="Arial" w:cs="Arial"/>
          <w:sz w:val="20"/>
          <w:szCs w:val="20"/>
        </w:rPr>
        <w:t xml:space="preserve">as applicable, </w:t>
      </w:r>
      <w:r w:rsidR="0026543B" w:rsidRPr="00314672">
        <w:rPr>
          <w:rFonts w:ascii="Arial" w:hAnsi="Arial" w:cs="Arial"/>
          <w:sz w:val="20"/>
          <w:szCs w:val="20"/>
        </w:rPr>
        <w:t xml:space="preserve">are to be addressed to and may be relied upon by the Recipients </w:t>
      </w:r>
      <w:r w:rsidR="008677E6" w:rsidRPr="00314672">
        <w:rPr>
          <w:rFonts w:ascii="Arial" w:hAnsi="Arial" w:cs="Arial"/>
          <w:sz w:val="20"/>
          <w:szCs w:val="20"/>
        </w:rPr>
        <w:t xml:space="preserve">(as </w:t>
      </w:r>
      <w:r w:rsidR="00C2756C" w:rsidRPr="00314672">
        <w:rPr>
          <w:rFonts w:ascii="Arial" w:hAnsi="Arial" w:cs="Arial"/>
          <w:sz w:val="20"/>
          <w:szCs w:val="20"/>
        </w:rPr>
        <w:t>set out in the relevant Key Details of this DDPM</w:t>
      </w:r>
      <w:r w:rsidR="008677E6" w:rsidRPr="00314672">
        <w:rPr>
          <w:rFonts w:ascii="Arial" w:hAnsi="Arial" w:cs="Arial"/>
          <w:sz w:val="20"/>
          <w:szCs w:val="20"/>
        </w:rPr>
        <w:t>)</w:t>
      </w:r>
      <w:r w:rsidR="00C2756C" w:rsidRPr="00314672">
        <w:rPr>
          <w:rFonts w:ascii="Arial" w:hAnsi="Arial" w:cs="Arial"/>
          <w:sz w:val="20"/>
          <w:szCs w:val="20"/>
        </w:rPr>
        <w:t xml:space="preserve"> </w:t>
      </w:r>
      <w:r w:rsidR="0026543B" w:rsidRPr="00314672">
        <w:rPr>
          <w:rFonts w:ascii="Arial" w:hAnsi="Arial" w:cs="Arial"/>
          <w:sz w:val="20"/>
          <w:szCs w:val="20"/>
        </w:rPr>
        <w:t xml:space="preserve">where permitted by, and subject to, the terms </w:t>
      </w:r>
      <w:r w:rsidR="00F02705" w:rsidRPr="00314672">
        <w:rPr>
          <w:rFonts w:ascii="Arial" w:hAnsi="Arial" w:cs="Arial"/>
          <w:sz w:val="20"/>
          <w:szCs w:val="20"/>
        </w:rPr>
        <w:t xml:space="preserve">of engagement under </w:t>
      </w:r>
      <w:r w:rsidR="0026543B" w:rsidRPr="00314672">
        <w:rPr>
          <w:rFonts w:ascii="Arial" w:hAnsi="Arial" w:cs="Arial"/>
          <w:sz w:val="20"/>
          <w:szCs w:val="20"/>
        </w:rPr>
        <w:t xml:space="preserve">which those reports, advices, opinions </w:t>
      </w:r>
      <w:r w:rsidR="0026543B" w:rsidRPr="00314672">
        <w:rPr>
          <w:rFonts w:ascii="Arial" w:hAnsi="Arial" w:cs="Arial"/>
          <w:sz w:val="20"/>
          <w:szCs w:val="20"/>
        </w:rPr>
        <w:t xml:space="preserve">and sign-offs are </w:t>
      </w:r>
      <w:r w:rsidR="00C2756C" w:rsidRPr="00314672">
        <w:rPr>
          <w:rFonts w:ascii="Arial" w:hAnsi="Arial" w:cs="Arial"/>
          <w:sz w:val="20"/>
          <w:szCs w:val="20"/>
        </w:rPr>
        <w:t xml:space="preserve">prepared, </w:t>
      </w:r>
      <w:r w:rsidR="0026543B" w:rsidRPr="00314672">
        <w:rPr>
          <w:rFonts w:ascii="Arial" w:hAnsi="Arial" w:cs="Arial"/>
          <w:sz w:val="20"/>
          <w:szCs w:val="20"/>
        </w:rPr>
        <w:t>provided</w:t>
      </w:r>
      <w:r w:rsidR="00C2756C" w:rsidRPr="00314672">
        <w:rPr>
          <w:rFonts w:ascii="Arial" w:hAnsi="Arial" w:cs="Arial"/>
          <w:sz w:val="20"/>
          <w:szCs w:val="20"/>
        </w:rPr>
        <w:t xml:space="preserve"> that the Investigating Accountant’s </w:t>
      </w:r>
      <w:r w:rsidR="00CB358F" w:rsidRPr="00314672">
        <w:rPr>
          <w:rFonts w:ascii="Arial" w:hAnsi="Arial" w:cs="Arial"/>
          <w:b/>
          <w:color w:val="FF0000"/>
          <w:sz w:val="20"/>
          <w:szCs w:val="20"/>
        </w:rPr>
        <w:t>[</w:t>
      </w:r>
      <w:r w:rsidR="00717175" w:rsidRPr="00314672">
        <w:rPr>
          <w:rFonts w:ascii="Arial" w:hAnsi="Arial" w:cs="Arial"/>
          <w:b/>
          <w:color w:val="FF0000"/>
          <w:sz w:val="20"/>
          <w:szCs w:val="20"/>
        </w:rPr>
        <w:t xml:space="preserve">Independent Limited Assurance </w:t>
      </w:r>
      <w:r w:rsidR="00C2756C" w:rsidRPr="00314672">
        <w:rPr>
          <w:rFonts w:ascii="Arial" w:hAnsi="Arial" w:cs="Arial"/>
          <w:b/>
          <w:color w:val="FF0000"/>
          <w:sz w:val="20"/>
          <w:szCs w:val="20"/>
        </w:rPr>
        <w:t>Report</w:t>
      </w:r>
      <w:r w:rsidR="00100739" w:rsidRPr="00314672">
        <w:rPr>
          <w:rFonts w:ascii="Arial" w:hAnsi="Arial" w:cs="Arial"/>
          <w:b/>
          <w:color w:val="FF0000"/>
          <w:sz w:val="20"/>
          <w:szCs w:val="20"/>
        </w:rPr>
        <w:t>/</w:t>
      </w:r>
      <w:r w:rsidR="00100739" w:rsidRPr="00314672">
        <w:rPr>
          <w:rFonts w:ascii="Arial" w:hAnsi="Arial" w:cs="Arial"/>
          <w:color w:val="FF0000"/>
          <w:sz w:val="20"/>
          <w:szCs w:val="20"/>
        </w:rPr>
        <w:t xml:space="preserve"> </w:t>
      </w:r>
      <w:r w:rsidR="00100739" w:rsidRPr="00314672">
        <w:rPr>
          <w:rFonts w:ascii="Arial" w:hAnsi="Arial" w:cs="Arial"/>
          <w:b/>
          <w:color w:val="FF0000"/>
          <w:sz w:val="20"/>
          <w:szCs w:val="20"/>
        </w:rPr>
        <w:t>Investigating Accountant's Report</w:t>
      </w:r>
      <w:r w:rsidR="00CB358F" w:rsidRPr="00314672">
        <w:rPr>
          <w:rFonts w:ascii="Arial" w:hAnsi="Arial" w:cs="Arial"/>
          <w:b/>
          <w:color w:val="FF0000"/>
          <w:sz w:val="20"/>
          <w:szCs w:val="20"/>
        </w:rPr>
        <w:t>]</w:t>
      </w:r>
      <w:r w:rsidR="00C2756C" w:rsidRPr="00314672">
        <w:rPr>
          <w:rFonts w:ascii="Arial" w:hAnsi="Arial" w:cs="Arial"/>
          <w:sz w:val="20"/>
          <w:szCs w:val="20"/>
        </w:rPr>
        <w:t xml:space="preserve"> to be include</w:t>
      </w:r>
      <w:r w:rsidR="006F1B4C" w:rsidRPr="00314672">
        <w:rPr>
          <w:rFonts w:ascii="Arial" w:hAnsi="Arial" w:cs="Arial"/>
          <w:sz w:val="20"/>
          <w:szCs w:val="20"/>
        </w:rPr>
        <w:t>d</w:t>
      </w:r>
      <w:r w:rsidR="00C2756C" w:rsidRPr="00314672">
        <w:rPr>
          <w:rFonts w:ascii="Arial" w:hAnsi="Arial" w:cs="Arial"/>
          <w:sz w:val="20"/>
          <w:szCs w:val="20"/>
        </w:rPr>
        <w:t xml:space="preserve"> in the Prospectus will be addressed to the </w:t>
      </w:r>
      <w:r w:rsidR="008D781A" w:rsidRPr="00314672">
        <w:rPr>
          <w:rFonts w:ascii="Arial" w:hAnsi="Arial" w:cs="Arial"/>
          <w:sz w:val="20"/>
          <w:szCs w:val="20"/>
        </w:rPr>
        <w:t>Issuer</w:t>
      </w:r>
      <w:r w:rsidR="00100739" w:rsidRPr="00314672">
        <w:rPr>
          <w:rFonts w:ascii="Arial" w:hAnsi="Arial" w:cs="Arial"/>
          <w:b/>
          <w:color w:val="FF0000"/>
          <w:sz w:val="20"/>
          <w:szCs w:val="20"/>
        </w:rPr>
        <w:t>[</w:t>
      </w:r>
      <w:r w:rsidR="00100739" w:rsidRPr="00314672">
        <w:rPr>
          <w:rFonts w:ascii="Arial" w:hAnsi="Arial" w:cs="Arial"/>
          <w:color w:val="FF0000"/>
          <w:sz w:val="20"/>
          <w:szCs w:val="20"/>
        </w:rPr>
        <w:t>s</w:t>
      </w:r>
      <w:r w:rsidR="00100739" w:rsidRPr="00314672">
        <w:rPr>
          <w:rFonts w:ascii="Arial" w:hAnsi="Arial" w:cs="Arial"/>
          <w:b/>
          <w:color w:val="FF0000"/>
          <w:sz w:val="20"/>
          <w:szCs w:val="20"/>
        </w:rPr>
        <w:t>]</w:t>
      </w:r>
      <w:r w:rsidR="00C2756C" w:rsidRPr="00314672">
        <w:rPr>
          <w:rFonts w:ascii="Arial" w:hAnsi="Arial" w:cs="Arial"/>
          <w:sz w:val="20"/>
          <w:szCs w:val="20"/>
        </w:rPr>
        <w:t xml:space="preserve"> only</w:t>
      </w:r>
      <w:r w:rsidR="0026543B" w:rsidRPr="00314672">
        <w:rPr>
          <w:rFonts w:ascii="Arial" w:hAnsi="Arial" w:cs="Arial"/>
          <w:sz w:val="20"/>
          <w:szCs w:val="20"/>
        </w:rPr>
        <w:t>.  DDC members are to be consulted regarding those terms.</w:t>
      </w:r>
    </w:p>
    <w:p w14:paraId="6D307652" w14:textId="5F1C188E" w:rsidR="0026543B" w:rsidRPr="00314672" w:rsidRDefault="00E1384B" w:rsidP="0026543B">
      <w:pPr>
        <w:pStyle w:val="AODocTxtL1"/>
        <w:rPr>
          <w:rFonts w:ascii="Arial" w:hAnsi="Arial" w:cs="Arial"/>
          <w:b/>
          <w:bCs/>
          <w:i/>
          <w:iCs/>
          <w:sz w:val="20"/>
          <w:szCs w:val="20"/>
        </w:rPr>
      </w:pPr>
      <w:r w:rsidRPr="00314672">
        <w:rPr>
          <w:rFonts w:ascii="Arial" w:hAnsi="Arial" w:cs="Arial"/>
          <w:sz w:val="20"/>
          <w:szCs w:val="20"/>
        </w:rPr>
        <w:t xml:space="preserve">For the purpose of </w:t>
      </w:r>
      <w:r w:rsidR="000B1139" w:rsidRPr="00314672">
        <w:rPr>
          <w:rFonts w:ascii="Arial" w:hAnsi="Arial" w:cs="Arial"/>
          <w:sz w:val="20"/>
          <w:szCs w:val="20"/>
        </w:rPr>
        <w:t>that consultation</w:t>
      </w:r>
      <w:r w:rsidRPr="00314672">
        <w:rPr>
          <w:rFonts w:ascii="Arial" w:hAnsi="Arial" w:cs="Arial"/>
          <w:sz w:val="20"/>
          <w:szCs w:val="20"/>
        </w:rPr>
        <w:t xml:space="preserve">, DDC members must be provided with copies of </w:t>
      </w:r>
      <w:r w:rsidR="00F02705" w:rsidRPr="00314672">
        <w:rPr>
          <w:rFonts w:ascii="Arial" w:hAnsi="Arial" w:cs="Arial"/>
          <w:sz w:val="20"/>
          <w:szCs w:val="20"/>
        </w:rPr>
        <w:t>those</w:t>
      </w:r>
      <w:r w:rsidRPr="00314672">
        <w:rPr>
          <w:rFonts w:ascii="Arial" w:hAnsi="Arial" w:cs="Arial"/>
          <w:sz w:val="20"/>
          <w:szCs w:val="20"/>
        </w:rPr>
        <w:t xml:space="preserve"> terms of engagement and have the opportunity to review and be satisfied with the </w:t>
      </w:r>
      <w:r w:rsidR="00F02705" w:rsidRPr="00314672">
        <w:rPr>
          <w:rFonts w:ascii="Arial" w:hAnsi="Arial" w:cs="Arial"/>
          <w:sz w:val="20"/>
          <w:szCs w:val="20"/>
        </w:rPr>
        <w:t xml:space="preserve">descriptions of the </w:t>
      </w:r>
      <w:r w:rsidRPr="00314672">
        <w:rPr>
          <w:rFonts w:ascii="Arial" w:hAnsi="Arial" w:cs="Arial"/>
          <w:sz w:val="20"/>
          <w:szCs w:val="20"/>
        </w:rPr>
        <w:t xml:space="preserve">proposed </w:t>
      </w:r>
      <w:r w:rsidR="00F02705" w:rsidRPr="00314672">
        <w:rPr>
          <w:rFonts w:ascii="Arial" w:hAnsi="Arial" w:cs="Arial"/>
          <w:sz w:val="20"/>
          <w:szCs w:val="20"/>
        </w:rPr>
        <w:t xml:space="preserve">scopes of work, reports, </w:t>
      </w:r>
      <w:proofErr w:type="gramStart"/>
      <w:r w:rsidR="00F02705" w:rsidRPr="00314672">
        <w:rPr>
          <w:rFonts w:ascii="Arial" w:hAnsi="Arial" w:cs="Arial"/>
          <w:sz w:val="20"/>
          <w:szCs w:val="20"/>
        </w:rPr>
        <w:t>advices</w:t>
      </w:r>
      <w:proofErr w:type="gramEnd"/>
      <w:r w:rsidR="00F02705" w:rsidRPr="00314672">
        <w:rPr>
          <w:rFonts w:ascii="Arial" w:hAnsi="Arial" w:cs="Arial"/>
          <w:sz w:val="20"/>
          <w:szCs w:val="20"/>
        </w:rPr>
        <w:t>, opinions, sign-offs</w:t>
      </w:r>
      <w:r w:rsidRPr="00314672">
        <w:rPr>
          <w:rFonts w:ascii="Arial" w:hAnsi="Arial" w:cs="Arial"/>
          <w:sz w:val="20"/>
          <w:szCs w:val="20"/>
        </w:rPr>
        <w:t xml:space="preserve"> or other deliverables to be provide</w:t>
      </w:r>
      <w:r w:rsidR="00F02705" w:rsidRPr="00314672">
        <w:rPr>
          <w:rFonts w:ascii="Arial" w:hAnsi="Arial" w:cs="Arial"/>
          <w:sz w:val="20"/>
          <w:szCs w:val="20"/>
        </w:rPr>
        <w:t>d to the DDC</w:t>
      </w:r>
      <w:r w:rsidRPr="00314672">
        <w:rPr>
          <w:rFonts w:ascii="Arial" w:hAnsi="Arial" w:cs="Arial"/>
          <w:sz w:val="20"/>
          <w:szCs w:val="20"/>
        </w:rPr>
        <w:t>.</w:t>
      </w:r>
      <w:r w:rsidR="00CB358F" w:rsidRPr="00314672">
        <w:rPr>
          <w:rFonts w:ascii="Arial" w:hAnsi="Arial" w:cs="Arial"/>
          <w:sz w:val="20"/>
          <w:szCs w:val="20"/>
        </w:rPr>
        <w:t xml:space="preserve">  </w:t>
      </w:r>
      <w:r w:rsidR="0026543B" w:rsidRPr="00314672">
        <w:rPr>
          <w:rFonts w:ascii="Arial" w:hAnsi="Arial" w:cs="Arial"/>
          <w:b/>
          <w:bCs/>
          <w:i/>
          <w:iCs/>
          <w:sz w:val="20"/>
          <w:szCs w:val="20"/>
        </w:rPr>
        <w:t>Areas of expertise</w:t>
      </w:r>
    </w:p>
    <w:p w14:paraId="77382BA9" w14:textId="77777777" w:rsidR="0026543B" w:rsidRPr="00314672" w:rsidRDefault="0026543B" w:rsidP="0026543B">
      <w:pPr>
        <w:pStyle w:val="AODocTxtL1"/>
        <w:rPr>
          <w:rFonts w:ascii="Arial" w:hAnsi="Arial" w:cs="Arial"/>
          <w:sz w:val="20"/>
          <w:szCs w:val="20"/>
        </w:rPr>
      </w:pPr>
      <w:r w:rsidRPr="00314672">
        <w:rPr>
          <w:rFonts w:ascii="Arial" w:hAnsi="Arial" w:cs="Arial"/>
          <w:sz w:val="20"/>
          <w:szCs w:val="20"/>
        </w:rPr>
        <w:t xml:space="preserve">DDC members and Reporting Persons will participate in the Process having regard to their </w:t>
      </w:r>
      <w:proofErr w:type="gramStart"/>
      <w:r w:rsidRPr="00314672">
        <w:rPr>
          <w:rFonts w:ascii="Arial" w:hAnsi="Arial" w:cs="Arial"/>
          <w:sz w:val="20"/>
          <w:szCs w:val="20"/>
        </w:rPr>
        <w:t>particular areas</w:t>
      </w:r>
      <w:proofErr w:type="gramEnd"/>
      <w:r w:rsidRPr="00314672">
        <w:rPr>
          <w:rFonts w:ascii="Arial" w:hAnsi="Arial" w:cs="Arial"/>
          <w:sz w:val="20"/>
          <w:szCs w:val="20"/>
        </w:rPr>
        <w:t xml:space="preserve"> of knowledge and expertise and agreed responsibilities.  </w:t>
      </w:r>
    </w:p>
    <w:p w14:paraId="40EFE69C" w14:textId="5B74CDA8" w:rsidR="0026543B" w:rsidRPr="00314672" w:rsidRDefault="0026543B" w:rsidP="0026543B">
      <w:pPr>
        <w:pStyle w:val="AODocTxtL1"/>
        <w:rPr>
          <w:rFonts w:ascii="Arial" w:hAnsi="Arial" w:cs="Arial"/>
          <w:sz w:val="20"/>
          <w:szCs w:val="20"/>
        </w:rPr>
      </w:pPr>
      <w:r w:rsidRPr="00314672">
        <w:rPr>
          <w:rFonts w:ascii="Arial" w:hAnsi="Arial" w:cs="Arial"/>
          <w:sz w:val="20"/>
          <w:szCs w:val="20"/>
        </w:rPr>
        <w:t xml:space="preserve">DDC members and Reporting Persons without </w:t>
      </w:r>
      <w:proofErr w:type="gramStart"/>
      <w:r w:rsidRPr="00314672">
        <w:rPr>
          <w:rFonts w:ascii="Arial" w:hAnsi="Arial" w:cs="Arial"/>
          <w:sz w:val="20"/>
          <w:szCs w:val="20"/>
        </w:rPr>
        <w:t>particular expertise</w:t>
      </w:r>
      <w:proofErr w:type="gramEnd"/>
      <w:r w:rsidRPr="00314672">
        <w:rPr>
          <w:rFonts w:ascii="Arial" w:hAnsi="Arial" w:cs="Arial"/>
          <w:sz w:val="20"/>
          <w:szCs w:val="20"/>
        </w:rPr>
        <w:t xml:space="preserve"> on a matter may rely on those DDC members or Reporting Persons with the appropriate expertise who </w:t>
      </w:r>
      <w:r w:rsidR="00C2756C" w:rsidRPr="00314672">
        <w:rPr>
          <w:rFonts w:ascii="Arial" w:hAnsi="Arial" w:cs="Arial"/>
          <w:sz w:val="20"/>
          <w:szCs w:val="20"/>
        </w:rPr>
        <w:t>have agree</w:t>
      </w:r>
      <w:r w:rsidR="001A2ED3" w:rsidRPr="00314672">
        <w:rPr>
          <w:rFonts w:ascii="Arial" w:hAnsi="Arial" w:cs="Arial"/>
          <w:sz w:val="20"/>
          <w:szCs w:val="20"/>
        </w:rPr>
        <w:t xml:space="preserve">d in writing to </w:t>
      </w:r>
      <w:r w:rsidRPr="00314672">
        <w:rPr>
          <w:rFonts w:ascii="Arial" w:hAnsi="Arial" w:cs="Arial"/>
          <w:sz w:val="20"/>
          <w:szCs w:val="20"/>
        </w:rPr>
        <w:t>report to the DDC on matters requiring that expertise.</w:t>
      </w:r>
      <w:r w:rsidR="00C2756C" w:rsidRPr="00314672">
        <w:rPr>
          <w:rFonts w:ascii="Arial" w:hAnsi="Arial" w:cs="Arial"/>
          <w:sz w:val="20"/>
          <w:szCs w:val="20"/>
        </w:rPr>
        <w:t xml:space="preserve"> </w:t>
      </w:r>
    </w:p>
    <w:p w14:paraId="4E6EBE05" w14:textId="77A5AB5B" w:rsidR="0026543B" w:rsidRPr="00314672" w:rsidRDefault="0026543B" w:rsidP="0026543B">
      <w:pPr>
        <w:pStyle w:val="AODocTxtL1"/>
        <w:rPr>
          <w:rFonts w:ascii="Arial" w:hAnsi="Arial" w:cs="Arial"/>
          <w:sz w:val="20"/>
          <w:szCs w:val="20"/>
        </w:rPr>
      </w:pPr>
      <w:r w:rsidRPr="00314672">
        <w:rPr>
          <w:rFonts w:ascii="Arial" w:hAnsi="Arial" w:cs="Arial"/>
          <w:sz w:val="20"/>
          <w:szCs w:val="20"/>
        </w:rPr>
        <w:t>DDC members and Reporting Persons with expertise on a matter may rely on another DDC member or Reporting Person with expertise in respect of the same matter to the extent that matter has been specifically delegated to that person</w:t>
      </w:r>
      <w:r w:rsidR="00C2756C" w:rsidRPr="00314672">
        <w:rPr>
          <w:rFonts w:ascii="Arial" w:hAnsi="Arial" w:cs="Arial"/>
          <w:sz w:val="20"/>
          <w:szCs w:val="20"/>
        </w:rPr>
        <w:t>, with their agreement</w:t>
      </w:r>
      <w:r w:rsidR="001A2ED3" w:rsidRPr="00314672">
        <w:rPr>
          <w:rFonts w:ascii="Arial" w:hAnsi="Arial" w:cs="Arial"/>
          <w:sz w:val="20"/>
          <w:szCs w:val="20"/>
        </w:rPr>
        <w:t xml:space="preserve"> in writing</w:t>
      </w:r>
      <w:r w:rsidRPr="00314672">
        <w:rPr>
          <w:rFonts w:ascii="Arial" w:hAnsi="Arial" w:cs="Arial"/>
          <w:sz w:val="20"/>
          <w:szCs w:val="20"/>
        </w:rPr>
        <w:t>.</w:t>
      </w:r>
    </w:p>
    <w:p w14:paraId="097CAD5F" w14:textId="77777777" w:rsidR="0026543B" w:rsidRPr="00314672" w:rsidRDefault="0026543B" w:rsidP="0026543B">
      <w:pPr>
        <w:pStyle w:val="AOHead2"/>
        <w:rPr>
          <w:rFonts w:ascii="Arial" w:hAnsi="Arial" w:cs="Arial"/>
          <w:sz w:val="20"/>
          <w:szCs w:val="20"/>
        </w:rPr>
      </w:pPr>
      <w:bookmarkStart w:id="39" w:name="_Toc401616985"/>
      <w:bookmarkStart w:id="40" w:name="_Toc492383593"/>
      <w:bookmarkStart w:id="41" w:name="_Toc497205850"/>
      <w:r w:rsidRPr="00314672">
        <w:rPr>
          <w:rFonts w:ascii="Arial" w:hAnsi="Arial" w:cs="Arial"/>
          <w:sz w:val="20"/>
          <w:szCs w:val="20"/>
        </w:rPr>
        <w:t>Joint Lead Managers</w:t>
      </w:r>
      <w:bookmarkEnd w:id="39"/>
      <w:bookmarkEnd w:id="40"/>
      <w:bookmarkEnd w:id="41"/>
    </w:p>
    <w:p w14:paraId="0F13CA0A" w14:textId="77777777" w:rsidR="0026543B" w:rsidRPr="00314672" w:rsidRDefault="0026543B" w:rsidP="0026543B">
      <w:pPr>
        <w:pStyle w:val="AODocTxtL1"/>
        <w:rPr>
          <w:rFonts w:ascii="Arial" w:hAnsi="Arial" w:cs="Arial"/>
          <w:b/>
          <w:bCs/>
          <w:i/>
          <w:iCs/>
          <w:sz w:val="20"/>
          <w:szCs w:val="20"/>
        </w:rPr>
      </w:pPr>
      <w:r w:rsidRPr="00314672">
        <w:rPr>
          <w:rFonts w:ascii="Arial" w:hAnsi="Arial" w:cs="Arial"/>
          <w:b/>
          <w:bCs/>
          <w:i/>
          <w:iCs/>
          <w:sz w:val="20"/>
          <w:szCs w:val="20"/>
        </w:rPr>
        <w:t>Not a Reporting Person</w:t>
      </w:r>
    </w:p>
    <w:p w14:paraId="053AA1C6" w14:textId="77777777" w:rsidR="0026543B" w:rsidRPr="006C34BF" w:rsidRDefault="0026543B" w:rsidP="0026543B">
      <w:pPr>
        <w:pStyle w:val="AODocTxtL1"/>
        <w:rPr>
          <w:rFonts w:ascii="Arial" w:hAnsi="Arial" w:cs="Arial"/>
          <w:sz w:val="20"/>
          <w:szCs w:val="20"/>
        </w:rPr>
      </w:pPr>
      <w:r w:rsidRPr="00314672">
        <w:rPr>
          <w:rFonts w:ascii="Arial" w:hAnsi="Arial" w:cs="Arial"/>
          <w:sz w:val="20"/>
          <w:szCs w:val="20"/>
        </w:rPr>
        <w:t>Neither the JLMs nor any of their respective representatives are a Reporting Person and they will not:</w:t>
      </w:r>
      <w:r w:rsidRPr="006C34BF">
        <w:rPr>
          <w:rFonts w:ascii="Arial" w:hAnsi="Arial" w:cs="Arial"/>
          <w:sz w:val="20"/>
          <w:szCs w:val="20"/>
        </w:rPr>
        <w:t xml:space="preserve"> </w:t>
      </w:r>
    </w:p>
    <w:p w14:paraId="355CEEFD" w14:textId="77777777" w:rsidR="0026543B" w:rsidRPr="006C34BF" w:rsidRDefault="0026543B" w:rsidP="0026543B">
      <w:pPr>
        <w:pStyle w:val="AOHead3"/>
        <w:rPr>
          <w:rFonts w:ascii="Arial" w:hAnsi="Arial" w:cs="Arial"/>
          <w:sz w:val="20"/>
          <w:szCs w:val="20"/>
        </w:rPr>
      </w:pPr>
      <w:r w:rsidRPr="006C34BF">
        <w:rPr>
          <w:rFonts w:ascii="Arial" w:hAnsi="Arial" w:cs="Arial"/>
          <w:sz w:val="20"/>
          <w:szCs w:val="20"/>
        </w:rPr>
        <w:t xml:space="preserve">have any responsibility for legal, financial, accounting, taxation, operational or regulatory </w:t>
      </w:r>
      <w:proofErr w:type="gramStart"/>
      <w:r w:rsidRPr="006C34BF">
        <w:rPr>
          <w:rFonts w:ascii="Arial" w:hAnsi="Arial" w:cs="Arial"/>
          <w:sz w:val="20"/>
          <w:szCs w:val="20"/>
        </w:rPr>
        <w:t>matters;</w:t>
      </w:r>
      <w:proofErr w:type="gramEnd"/>
    </w:p>
    <w:p w14:paraId="49493361" w14:textId="77777777" w:rsidR="0026543B" w:rsidRPr="006C34BF" w:rsidRDefault="0026543B" w:rsidP="0026543B">
      <w:pPr>
        <w:pStyle w:val="AOHead3"/>
        <w:rPr>
          <w:rFonts w:ascii="Arial" w:hAnsi="Arial" w:cs="Arial"/>
          <w:sz w:val="20"/>
          <w:szCs w:val="20"/>
        </w:rPr>
      </w:pPr>
      <w:r w:rsidRPr="006C34BF">
        <w:rPr>
          <w:rFonts w:ascii="Arial" w:hAnsi="Arial" w:cs="Arial"/>
          <w:sz w:val="20"/>
          <w:szCs w:val="20"/>
        </w:rPr>
        <w:lastRenderedPageBreak/>
        <w:t xml:space="preserve">make any enquiries on behalf of the DDC or </w:t>
      </w:r>
      <w:r>
        <w:rPr>
          <w:rFonts w:ascii="Arial" w:hAnsi="Arial" w:cs="Arial"/>
          <w:sz w:val="20"/>
          <w:szCs w:val="20"/>
        </w:rPr>
        <w:t xml:space="preserve">be </w:t>
      </w:r>
      <w:r w:rsidRPr="006C34BF">
        <w:rPr>
          <w:rFonts w:ascii="Arial" w:hAnsi="Arial" w:cs="Arial"/>
          <w:sz w:val="20"/>
          <w:szCs w:val="20"/>
        </w:rPr>
        <w:t>required to make any formal presentations to the DDC</w:t>
      </w:r>
      <w:r w:rsidRPr="00D70438">
        <w:rPr>
          <w:rFonts w:ascii="Arial" w:hAnsi="Arial" w:cs="Arial"/>
          <w:sz w:val="20"/>
          <w:szCs w:val="20"/>
        </w:rPr>
        <w:t xml:space="preserve"> </w:t>
      </w:r>
      <w:r>
        <w:rPr>
          <w:rFonts w:ascii="Arial" w:hAnsi="Arial" w:cs="Arial"/>
          <w:sz w:val="20"/>
          <w:szCs w:val="20"/>
        </w:rPr>
        <w:t xml:space="preserve">without their express </w:t>
      </w:r>
      <w:proofErr w:type="gramStart"/>
      <w:r>
        <w:rPr>
          <w:rFonts w:ascii="Arial" w:hAnsi="Arial" w:cs="Arial"/>
          <w:sz w:val="20"/>
          <w:szCs w:val="20"/>
        </w:rPr>
        <w:t>consent</w:t>
      </w:r>
      <w:r w:rsidRPr="006C34BF">
        <w:rPr>
          <w:rFonts w:ascii="Arial" w:hAnsi="Arial" w:cs="Arial"/>
          <w:sz w:val="20"/>
          <w:szCs w:val="20"/>
        </w:rPr>
        <w:t>;</w:t>
      </w:r>
      <w:proofErr w:type="gramEnd"/>
    </w:p>
    <w:p w14:paraId="1844F76B" w14:textId="77777777" w:rsidR="0026543B" w:rsidRPr="006C34BF" w:rsidRDefault="0026543B" w:rsidP="0026543B">
      <w:pPr>
        <w:pStyle w:val="AOHead3"/>
        <w:rPr>
          <w:rFonts w:ascii="Arial" w:hAnsi="Arial" w:cs="Arial"/>
          <w:sz w:val="20"/>
          <w:szCs w:val="20"/>
        </w:rPr>
      </w:pPr>
      <w:r w:rsidRPr="006C34BF">
        <w:rPr>
          <w:rFonts w:ascii="Arial" w:hAnsi="Arial" w:cs="Arial"/>
          <w:sz w:val="20"/>
          <w:szCs w:val="20"/>
        </w:rPr>
        <w:t>have any reporting or sign-off obligations except to:</w:t>
      </w:r>
    </w:p>
    <w:p w14:paraId="28D47BEB" w14:textId="77777777" w:rsidR="0026543B" w:rsidRPr="006C34BF" w:rsidRDefault="0026543B" w:rsidP="0026543B">
      <w:pPr>
        <w:pStyle w:val="AOHead4"/>
        <w:rPr>
          <w:rFonts w:ascii="Arial" w:hAnsi="Arial" w:cs="Arial"/>
          <w:sz w:val="20"/>
          <w:szCs w:val="20"/>
        </w:rPr>
      </w:pPr>
      <w:r w:rsidRPr="006C34BF">
        <w:rPr>
          <w:rFonts w:ascii="Arial" w:hAnsi="Arial" w:cs="Arial"/>
          <w:sz w:val="20"/>
          <w:szCs w:val="20"/>
        </w:rPr>
        <w:t xml:space="preserve">sign the DDC Report; and </w:t>
      </w:r>
    </w:p>
    <w:p w14:paraId="7AA2BB1D" w14:textId="77777777" w:rsidR="0026543B" w:rsidRPr="006C34BF" w:rsidRDefault="0026543B" w:rsidP="0026543B">
      <w:pPr>
        <w:pStyle w:val="AOHead4"/>
        <w:rPr>
          <w:rFonts w:ascii="Arial" w:hAnsi="Arial" w:cs="Arial"/>
          <w:sz w:val="20"/>
          <w:szCs w:val="20"/>
        </w:rPr>
      </w:pPr>
      <w:r w:rsidRPr="006C34BF">
        <w:rPr>
          <w:rFonts w:ascii="Arial" w:hAnsi="Arial" w:cs="Arial"/>
          <w:sz w:val="20"/>
          <w:szCs w:val="20"/>
        </w:rPr>
        <w:t xml:space="preserve">provide a New Circumstances Certificate, </w:t>
      </w:r>
    </w:p>
    <w:p w14:paraId="4FF13215" w14:textId="77777777" w:rsidR="0026543B" w:rsidRPr="006C34BF" w:rsidRDefault="0026543B" w:rsidP="0026543B">
      <w:pPr>
        <w:pStyle w:val="AODocTxtL2"/>
        <w:rPr>
          <w:rFonts w:ascii="Arial" w:hAnsi="Arial" w:cs="Arial"/>
          <w:sz w:val="20"/>
          <w:szCs w:val="20"/>
        </w:rPr>
      </w:pPr>
      <w:r w:rsidRPr="006C34BF">
        <w:rPr>
          <w:rFonts w:ascii="Arial" w:hAnsi="Arial" w:cs="Arial"/>
          <w:sz w:val="20"/>
          <w:szCs w:val="20"/>
        </w:rPr>
        <w:t xml:space="preserve">on the same basis as each other DDC member, and after determining that they are satisfied with the adequacy of the Process, the form and content of the Prospectus and that the Process has been complied </w:t>
      </w:r>
      <w:proofErr w:type="gramStart"/>
      <w:r w:rsidRPr="006C34BF">
        <w:rPr>
          <w:rFonts w:ascii="Arial" w:hAnsi="Arial" w:cs="Arial"/>
          <w:sz w:val="20"/>
          <w:szCs w:val="20"/>
        </w:rPr>
        <w:t>with;</w:t>
      </w:r>
      <w:proofErr w:type="gramEnd"/>
    </w:p>
    <w:p w14:paraId="731B34DB" w14:textId="77777777" w:rsidR="0026543B" w:rsidRPr="006C34BF" w:rsidRDefault="0026543B" w:rsidP="0026543B">
      <w:pPr>
        <w:pStyle w:val="AOHead3"/>
        <w:rPr>
          <w:rFonts w:ascii="Arial" w:hAnsi="Arial" w:cs="Arial"/>
          <w:sz w:val="20"/>
          <w:szCs w:val="20"/>
        </w:rPr>
      </w:pPr>
      <w:r w:rsidRPr="006C34BF">
        <w:rPr>
          <w:rFonts w:ascii="Arial" w:hAnsi="Arial" w:cs="Arial"/>
          <w:sz w:val="20"/>
          <w:szCs w:val="20"/>
        </w:rPr>
        <w:t xml:space="preserve">be expected to provide any statement for inclusion in the </w:t>
      </w:r>
      <w:proofErr w:type="gramStart"/>
      <w:r w:rsidRPr="006C34BF">
        <w:rPr>
          <w:rFonts w:ascii="Arial" w:hAnsi="Arial" w:cs="Arial"/>
          <w:sz w:val="20"/>
          <w:szCs w:val="20"/>
        </w:rPr>
        <w:t>Prospectus;</w:t>
      </w:r>
      <w:proofErr w:type="gramEnd"/>
      <w:r w:rsidRPr="006C34BF">
        <w:rPr>
          <w:rFonts w:ascii="Arial" w:hAnsi="Arial" w:cs="Arial"/>
          <w:sz w:val="20"/>
          <w:szCs w:val="20"/>
        </w:rPr>
        <w:t xml:space="preserve"> </w:t>
      </w:r>
    </w:p>
    <w:p w14:paraId="75C79E9B" w14:textId="77777777" w:rsidR="0026543B" w:rsidRPr="006C34BF" w:rsidRDefault="0026543B" w:rsidP="0026543B">
      <w:pPr>
        <w:pStyle w:val="AOHead3"/>
        <w:rPr>
          <w:rFonts w:ascii="Arial" w:hAnsi="Arial" w:cs="Arial"/>
          <w:sz w:val="20"/>
          <w:szCs w:val="20"/>
        </w:rPr>
      </w:pPr>
      <w:r w:rsidRPr="006C34BF">
        <w:rPr>
          <w:rFonts w:ascii="Arial" w:hAnsi="Arial" w:cs="Arial"/>
          <w:sz w:val="20"/>
          <w:szCs w:val="20"/>
        </w:rPr>
        <w:t xml:space="preserve">be responsible for verification of any statements in the Prospectus; or </w:t>
      </w:r>
    </w:p>
    <w:p w14:paraId="061C93A1" w14:textId="77777777" w:rsidR="0026543B" w:rsidRPr="006C34BF" w:rsidRDefault="0026543B" w:rsidP="0026543B">
      <w:pPr>
        <w:pStyle w:val="AOHead3"/>
        <w:rPr>
          <w:rFonts w:ascii="Arial" w:hAnsi="Arial" w:cs="Arial"/>
          <w:sz w:val="20"/>
          <w:szCs w:val="20"/>
        </w:rPr>
      </w:pPr>
      <w:r w:rsidRPr="006C34BF">
        <w:rPr>
          <w:rFonts w:ascii="Arial" w:hAnsi="Arial" w:cs="Arial"/>
          <w:sz w:val="20"/>
          <w:szCs w:val="20"/>
        </w:rPr>
        <w:t xml:space="preserve">have any responsibility for the form and content of the Prospectus (to the maximum extent permitted by law, other than to review and consent to references to their name in the form and context in which it appears).  </w:t>
      </w:r>
    </w:p>
    <w:p w14:paraId="11582995" w14:textId="77777777" w:rsidR="0026543B" w:rsidRPr="006C34BF" w:rsidRDefault="0026543B" w:rsidP="0026543B">
      <w:pPr>
        <w:pStyle w:val="AODocTxtL1"/>
        <w:rPr>
          <w:rFonts w:ascii="Arial" w:hAnsi="Arial" w:cs="Arial"/>
          <w:b/>
          <w:bCs/>
          <w:i/>
          <w:iCs/>
          <w:sz w:val="20"/>
          <w:szCs w:val="20"/>
        </w:rPr>
      </w:pPr>
      <w:r w:rsidRPr="006C34BF">
        <w:rPr>
          <w:rFonts w:ascii="Arial" w:hAnsi="Arial" w:cs="Arial"/>
          <w:b/>
          <w:bCs/>
          <w:i/>
          <w:iCs/>
          <w:sz w:val="20"/>
          <w:szCs w:val="20"/>
        </w:rPr>
        <w:t xml:space="preserve">No fiduciary relationship </w:t>
      </w:r>
    </w:p>
    <w:p w14:paraId="7E400567" w14:textId="77777777" w:rsidR="0026543B" w:rsidRPr="006C34BF" w:rsidRDefault="0026543B" w:rsidP="0026543B">
      <w:pPr>
        <w:pStyle w:val="AODocTxtL1"/>
        <w:rPr>
          <w:rFonts w:ascii="Arial" w:hAnsi="Arial" w:cs="Arial"/>
          <w:sz w:val="20"/>
          <w:szCs w:val="20"/>
        </w:rPr>
      </w:pPr>
      <w:r w:rsidRPr="006C34BF">
        <w:rPr>
          <w:rFonts w:ascii="Arial" w:hAnsi="Arial" w:cs="Arial"/>
          <w:sz w:val="20"/>
          <w:szCs w:val="20"/>
        </w:rPr>
        <w:t>A JLM acts pursuant to a contractual relationship with the Issuer</w:t>
      </w:r>
      <w:r w:rsidRPr="00EB5A6C">
        <w:rPr>
          <w:rFonts w:ascii="Arial" w:hAnsi="Arial" w:cs="Arial"/>
          <w:b/>
          <w:color w:val="FF0000"/>
          <w:sz w:val="20"/>
          <w:szCs w:val="20"/>
        </w:rPr>
        <w:t>[</w:t>
      </w:r>
      <w:r w:rsidRPr="006C34BF">
        <w:rPr>
          <w:rFonts w:ascii="Arial" w:hAnsi="Arial" w:cs="Arial"/>
          <w:color w:val="FF0000"/>
          <w:sz w:val="20"/>
          <w:szCs w:val="20"/>
        </w:rPr>
        <w:t>s</w:t>
      </w:r>
      <w:r w:rsidRPr="00EB5A6C">
        <w:rPr>
          <w:rFonts w:ascii="Arial" w:hAnsi="Arial" w:cs="Arial"/>
          <w:b/>
          <w:color w:val="FF0000"/>
          <w:sz w:val="20"/>
          <w:szCs w:val="20"/>
        </w:rPr>
        <w:t>]</w:t>
      </w:r>
      <w:r w:rsidRPr="006C34BF">
        <w:rPr>
          <w:rFonts w:ascii="Arial" w:hAnsi="Arial" w:cs="Arial"/>
          <w:sz w:val="20"/>
          <w:szCs w:val="20"/>
        </w:rPr>
        <w:t xml:space="preserve"> on an arm's length and several </w:t>
      </w:r>
      <w:proofErr w:type="gramStart"/>
      <w:r w:rsidRPr="006C34BF">
        <w:rPr>
          <w:rFonts w:ascii="Arial" w:hAnsi="Arial" w:cs="Arial"/>
          <w:sz w:val="20"/>
          <w:szCs w:val="20"/>
        </w:rPr>
        <w:t>basis</w:t>
      </w:r>
      <w:proofErr w:type="gramEnd"/>
      <w:r w:rsidRPr="006C34BF">
        <w:rPr>
          <w:rFonts w:ascii="Arial" w:hAnsi="Arial" w:cs="Arial"/>
          <w:sz w:val="20"/>
          <w:szCs w:val="20"/>
        </w:rPr>
        <w:t>.</w:t>
      </w:r>
    </w:p>
    <w:p w14:paraId="791C3D2C" w14:textId="77777777" w:rsidR="0026543B" w:rsidRPr="006C34BF" w:rsidRDefault="0026543B" w:rsidP="0026543B">
      <w:pPr>
        <w:pStyle w:val="AODocTxtL1"/>
        <w:rPr>
          <w:rFonts w:ascii="Arial" w:hAnsi="Arial" w:cs="Arial"/>
          <w:sz w:val="20"/>
          <w:szCs w:val="20"/>
        </w:rPr>
      </w:pPr>
      <w:r w:rsidRPr="006C34BF">
        <w:rPr>
          <w:rFonts w:ascii="Arial" w:hAnsi="Arial" w:cs="Arial"/>
          <w:sz w:val="20"/>
          <w:szCs w:val="20"/>
        </w:rPr>
        <w:t xml:space="preserve">In no event is it intended that a JLM acts or is responsible as a fiduciary to, or act as agent of, any member of the </w:t>
      </w:r>
      <w:r w:rsidRPr="00EB5A6C">
        <w:rPr>
          <w:rFonts w:ascii="Arial" w:hAnsi="Arial" w:cs="Arial"/>
          <w:b/>
          <w:color w:val="FF0000"/>
          <w:sz w:val="20"/>
          <w:szCs w:val="20"/>
        </w:rPr>
        <w:t>[</w:t>
      </w:r>
      <w:r w:rsidRPr="006C34BF">
        <w:rPr>
          <w:rFonts w:ascii="Arial" w:hAnsi="Arial" w:cs="Arial"/>
          <w:color w:val="FF0000"/>
          <w:sz w:val="20"/>
          <w:szCs w:val="20"/>
        </w:rPr>
        <w:t>Issuer's/Issuers'</w:t>
      </w:r>
      <w:r w:rsidRPr="00EB5A6C">
        <w:rPr>
          <w:rFonts w:ascii="Arial" w:hAnsi="Arial" w:cs="Arial"/>
          <w:b/>
          <w:color w:val="FF0000"/>
          <w:sz w:val="20"/>
          <w:szCs w:val="20"/>
        </w:rPr>
        <w:t>]</w:t>
      </w:r>
      <w:r w:rsidRPr="006C34BF">
        <w:rPr>
          <w:rFonts w:ascii="Arial" w:hAnsi="Arial" w:cs="Arial"/>
          <w:sz w:val="20"/>
          <w:szCs w:val="20"/>
        </w:rPr>
        <w:t xml:space="preserve"> group, </w:t>
      </w:r>
      <w:r w:rsidRPr="00EB5A6C">
        <w:rPr>
          <w:rFonts w:ascii="Arial" w:hAnsi="Arial" w:cs="Arial"/>
          <w:b/>
          <w:color w:val="FF0000"/>
          <w:sz w:val="20"/>
          <w:szCs w:val="20"/>
        </w:rPr>
        <w:t>[</w:t>
      </w:r>
      <w:r w:rsidRPr="006C34BF">
        <w:rPr>
          <w:rFonts w:ascii="Arial" w:hAnsi="Arial" w:cs="Arial"/>
          <w:color w:val="FF0000"/>
          <w:sz w:val="20"/>
          <w:szCs w:val="20"/>
        </w:rPr>
        <w:t>its</w:t>
      </w:r>
      <w:proofErr w:type="gramStart"/>
      <w:r w:rsidRPr="00EB5A6C">
        <w:rPr>
          <w:rFonts w:ascii="Arial" w:hAnsi="Arial" w:cs="Arial"/>
          <w:b/>
          <w:color w:val="FF0000"/>
          <w:sz w:val="20"/>
          <w:szCs w:val="20"/>
        </w:rPr>
        <w:t>][</w:t>
      </w:r>
      <w:proofErr w:type="gramEnd"/>
      <w:r w:rsidRPr="006C34BF">
        <w:rPr>
          <w:rFonts w:ascii="Arial" w:hAnsi="Arial" w:cs="Arial"/>
          <w:color w:val="FF0000"/>
          <w:sz w:val="20"/>
          <w:szCs w:val="20"/>
        </w:rPr>
        <w:t>their respective</w:t>
      </w:r>
      <w:r w:rsidRPr="00EB5A6C">
        <w:rPr>
          <w:rFonts w:ascii="Arial" w:hAnsi="Arial" w:cs="Arial"/>
          <w:b/>
          <w:color w:val="FF0000"/>
          <w:sz w:val="20"/>
          <w:szCs w:val="20"/>
        </w:rPr>
        <w:t>]</w:t>
      </w:r>
      <w:r w:rsidRPr="006C34BF">
        <w:rPr>
          <w:rFonts w:ascii="Arial" w:hAnsi="Arial" w:cs="Arial"/>
          <w:sz w:val="20"/>
          <w:szCs w:val="20"/>
        </w:rPr>
        <w:t xml:space="preserve"> members, creditors or any other person (including any other DDC member, Reporting Person, Observer or </w:t>
      </w:r>
      <w:r w:rsidRPr="006C34BF">
        <w:rPr>
          <w:rFonts w:ascii="Arial" w:hAnsi="Arial" w:cs="Arial"/>
          <w:sz w:val="20"/>
          <w:szCs w:val="20"/>
        </w:rPr>
        <w:t xml:space="preserve">their respective representatives).  Each JLM expressly disclaims any fiduciary relationship with any of those persons.  </w:t>
      </w:r>
    </w:p>
    <w:p w14:paraId="4B63AB75" w14:textId="77777777" w:rsidR="0026543B" w:rsidRPr="0026543B" w:rsidRDefault="0026543B" w:rsidP="0026543B">
      <w:pPr>
        <w:pStyle w:val="AODocTxtL1"/>
        <w:rPr>
          <w:rFonts w:ascii="Arial" w:hAnsi="Arial" w:cs="Arial"/>
          <w:sz w:val="20"/>
          <w:szCs w:val="20"/>
        </w:rPr>
      </w:pPr>
      <w:r w:rsidRPr="006C34BF">
        <w:rPr>
          <w:rFonts w:ascii="Arial" w:hAnsi="Arial" w:cs="Arial"/>
          <w:sz w:val="20"/>
          <w:szCs w:val="20"/>
        </w:rPr>
        <w:t xml:space="preserve">Despite any assistance provided by a JLM in the preparation of the Prospectus, </w:t>
      </w:r>
      <w:r w:rsidRPr="0026543B">
        <w:rPr>
          <w:rFonts w:ascii="Arial" w:hAnsi="Arial" w:cs="Arial"/>
          <w:sz w:val="20"/>
          <w:szCs w:val="20"/>
        </w:rPr>
        <w:t>the Issuer</w:t>
      </w:r>
      <w:r w:rsidRPr="0026543B">
        <w:rPr>
          <w:rFonts w:ascii="Arial" w:hAnsi="Arial" w:cs="Arial"/>
          <w:b/>
          <w:color w:val="FF0000"/>
          <w:sz w:val="20"/>
          <w:szCs w:val="20"/>
        </w:rPr>
        <w:t>[</w:t>
      </w:r>
      <w:r w:rsidRPr="000F6C4D">
        <w:rPr>
          <w:rFonts w:ascii="Arial" w:hAnsi="Arial" w:cs="Arial"/>
          <w:color w:val="FF0000"/>
          <w:sz w:val="20"/>
          <w:szCs w:val="20"/>
        </w:rPr>
        <w:t>s</w:t>
      </w:r>
      <w:r w:rsidRPr="00F91509">
        <w:rPr>
          <w:rFonts w:ascii="Arial" w:hAnsi="Arial" w:cs="Arial"/>
          <w:b/>
          <w:color w:val="FF0000"/>
          <w:sz w:val="20"/>
          <w:szCs w:val="20"/>
        </w:rPr>
        <w:t>]</w:t>
      </w:r>
      <w:r w:rsidRPr="0026543B">
        <w:rPr>
          <w:rFonts w:ascii="Arial" w:hAnsi="Arial" w:cs="Arial"/>
          <w:sz w:val="20"/>
          <w:szCs w:val="20"/>
        </w:rPr>
        <w:t xml:space="preserve"> </w:t>
      </w:r>
      <w:proofErr w:type="gramStart"/>
      <w:r w:rsidRPr="0026543B">
        <w:rPr>
          <w:rFonts w:ascii="Arial" w:hAnsi="Arial" w:cs="Arial"/>
          <w:sz w:val="20"/>
          <w:szCs w:val="20"/>
        </w:rPr>
        <w:t>will at all times</w:t>
      </w:r>
      <w:proofErr w:type="gramEnd"/>
      <w:r w:rsidRPr="0026543B">
        <w:rPr>
          <w:rFonts w:ascii="Arial" w:hAnsi="Arial" w:cs="Arial"/>
          <w:sz w:val="20"/>
          <w:szCs w:val="20"/>
        </w:rPr>
        <w:t xml:space="preserve"> be solely responsible for the form and content of the Prospectus.</w:t>
      </w:r>
    </w:p>
    <w:p w14:paraId="49B585B0" w14:textId="77777777" w:rsidR="0026543B" w:rsidRPr="006C34BF" w:rsidRDefault="0026543B" w:rsidP="0026543B">
      <w:pPr>
        <w:pStyle w:val="AOHead2"/>
        <w:rPr>
          <w:rFonts w:ascii="Arial" w:hAnsi="Arial" w:cs="Arial"/>
          <w:sz w:val="20"/>
          <w:szCs w:val="20"/>
        </w:rPr>
      </w:pPr>
      <w:bookmarkStart w:id="42" w:name="_Toc401616986"/>
      <w:bookmarkStart w:id="43" w:name="_Ref489923008"/>
      <w:bookmarkStart w:id="44" w:name="_Toc492383594"/>
      <w:bookmarkStart w:id="45" w:name="_Toc497205851"/>
      <w:bookmarkStart w:id="46" w:name="_Ref84611125"/>
      <w:r w:rsidRPr="0026543B">
        <w:rPr>
          <w:rFonts w:ascii="Arial" w:hAnsi="Arial" w:cs="Arial"/>
          <w:sz w:val="20"/>
          <w:szCs w:val="20"/>
        </w:rPr>
        <w:t xml:space="preserve">Conflicts and information </w:t>
      </w:r>
      <w:bookmarkEnd w:id="42"/>
      <w:bookmarkEnd w:id="43"/>
      <w:bookmarkEnd w:id="44"/>
      <w:r w:rsidRPr="0026543B">
        <w:rPr>
          <w:rFonts w:ascii="Arial" w:hAnsi="Arial" w:cs="Arial"/>
          <w:sz w:val="20"/>
          <w:szCs w:val="20"/>
        </w:rPr>
        <w:t>management arrangements</w:t>
      </w:r>
      <w:bookmarkEnd w:id="45"/>
      <w:bookmarkEnd w:id="46"/>
    </w:p>
    <w:p w14:paraId="53D69724" w14:textId="1ADE3F3D" w:rsidR="0026543B" w:rsidRPr="006C34BF" w:rsidRDefault="0026543B" w:rsidP="0026543B">
      <w:pPr>
        <w:pStyle w:val="AODocTxtL1"/>
        <w:rPr>
          <w:rFonts w:ascii="Arial" w:hAnsi="Arial" w:cs="Arial"/>
          <w:sz w:val="20"/>
          <w:szCs w:val="20"/>
        </w:rPr>
      </w:pPr>
      <w:r w:rsidRPr="006C34BF">
        <w:rPr>
          <w:rFonts w:ascii="Arial" w:hAnsi="Arial" w:cs="Arial"/>
          <w:sz w:val="20"/>
          <w:szCs w:val="20"/>
        </w:rPr>
        <w:t xml:space="preserve">DDC members acknowledge and agree that the Reporting Persons and the JLMs participate in the Process and the Offer </w:t>
      </w:r>
      <w:proofErr w:type="gramStart"/>
      <w:r w:rsidRPr="006C34BF">
        <w:rPr>
          <w:rFonts w:ascii="Arial" w:hAnsi="Arial" w:cs="Arial"/>
          <w:sz w:val="20"/>
          <w:szCs w:val="20"/>
        </w:rPr>
        <w:t>on the basis of</w:t>
      </w:r>
      <w:proofErr w:type="gramEnd"/>
      <w:r w:rsidRPr="006C34BF">
        <w:rPr>
          <w:rFonts w:ascii="Arial" w:hAnsi="Arial" w:cs="Arial"/>
          <w:sz w:val="20"/>
          <w:szCs w:val="20"/>
        </w:rPr>
        <w:t xml:space="preserve"> the relevant information </w:t>
      </w:r>
      <w:r w:rsidRPr="000F6C4D">
        <w:rPr>
          <w:rFonts w:ascii="Arial" w:hAnsi="Arial" w:cs="Arial"/>
          <w:sz w:val="20"/>
          <w:szCs w:val="20"/>
        </w:rPr>
        <w:t xml:space="preserve">management </w:t>
      </w:r>
      <w:r w:rsidRPr="00F91509">
        <w:rPr>
          <w:rFonts w:ascii="Arial" w:hAnsi="Arial" w:cs="Arial"/>
          <w:sz w:val="20"/>
          <w:szCs w:val="20"/>
        </w:rPr>
        <w:t xml:space="preserve">arrangements and conflicts disclosures set out in </w:t>
      </w:r>
      <w:r w:rsidRPr="0026543B">
        <w:rPr>
          <w:rFonts w:ascii="Arial" w:hAnsi="Arial" w:cs="Arial"/>
          <w:b/>
          <w:sz w:val="20"/>
          <w:szCs w:val="20"/>
        </w:rPr>
        <w:t xml:space="preserve">Schedule 3 </w:t>
      </w:r>
      <w:r w:rsidRPr="0026543B">
        <w:rPr>
          <w:rFonts w:ascii="Arial" w:hAnsi="Arial" w:cs="Arial"/>
          <w:bCs/>
          <w:sz w:val="20"/>
          <w:szCs w:val="20"/>
        </w:rPr>
        <w:t>(</w:t>
      </w:r>
      <w:r w:rsidRPr="004A6A77">
        <w:rPr>
          <w:rFonts w:ascii="Arial" w:hAnsi="Arial" w:cs="Arial"/>
          <w:sz w:val="20"/>
          <w:szCs w:val="20"/>
        </w:rPr>
        <w:t>"</w:t>
      </w:r>
      <w:r w:rsidRPr="0026543B">
        <w:rPr>
          <w:rFonts w:ascii="Arial" w:hAnsi="Arial" w:cs="Arial"/>
          <w:b/>
          <w:sz w:val="20"/>
          <w:szCs w:val="20"/>
        </w:rPr>
        <w:t>Information Management Arrangements and Conflicts</w:t>
      </w:r>
      <w:r w:rsidRPr="004A6A77">
        <w:rPr>
          <w:rFonts w:ascii="Arial" w:hAnsi="Arial" w:cs="Arial"/>
          <w:sz w:val="20"/>
          <w:szCs w:val="20"/>
        </w:rPr>
        <w:t>"</w:t>
      </w:r>
      <w:r w:rsidRPr="0026543B">
        <w:rPr>
          <w:rFonts w:ascii="Arial" w:hAnsi="Arial" w:cs="Arial"/>
          <w:bCs/>
          <w:sz w:val="20"/>
          <w:szCs w:val="20"/>
        </w:rPr>
        <w:t>)</w:t>
      </w:r>
      <w:r w:rsidRPr="0026543B">
        <w:rPr>
          <w:rFonts w:ascii="Arial" w:hAnsi="Arial" w:cs="Arial"/>
          <w:sz w:val="20"/>
          <w:szCs w:val="20"/>
        </w:rPr>
        <w:t>, which the DDC members consider reasonable.</w:t>
      </w:r>
    </w:p>
    <w:p w14:paraId="6A7110A0" w14:textId="77777777" w:rsidR="0026543B" w:rsidRPr="006C34BF" w:rsidRDefault="0026543B" w:rsidP="0026543B">
      <w:pPr>
        <w:pStyle w:val="AOHead1"/>
        <w:rPr>
          <w:rFonts w:ascii="Arial" w:hAnsi="Arial" w:cs="Arial"/>
          <w:sz w:val="20"/>
          <w:szCs w:val="20"/>
        </w:rPr>
      </w:pPr>
      <w:bookmarkStart w:id="47" w:name="_Toc401616987"/>
      <w:bookmarkStart w:id="48" w:name="_Toc492383595"/>
      <w:bookmarkStart w:id="49" w:name="_Toc497205852"/>
      <w:r w:rsidRPr="006C34BF">
        <w:rPr>
          <w:rFonts w:ascii="Arial" w:hAnsi="Arial" w:cs="Arial"/>
          <w:sz w:val="20"/>
          <w:szCs w:val="20"/>
        </w:rPr>
        <w:t>Due diligence process</w:t>
      </w:r>
      <w:bookmarkEnd w:id="47"/>
      <w:bookmarkEnd w:id="48"/>
      <w:bookmarkEnd w:id="49"/>
      <w:r w:rsidRPr="006C34BF">
        <w:rPr>
          <w:rFonts w:ascii="Arial" w:hAnsi="Arial" w:cs="Arial"/>
          <w:sz w:val="20"/>
          <w:szCs w:val="20"/>
        </w:rPr>
        <w:t xml:space="preserve"> </w:t>
      </w:r>
    </w:p>
    <w:p w14:paraId="0E97AE15" w14:textId="77777777" w:rsidR="0026543B" w:rsidRPr="006C34BF" w:rsidRDefault="0026543B" w:rsidP="0026543B">
      <w:pPr>
        <w:pStyle w:val="AOHead2"/>
        <w:rPr>
          <w:rFonts w:ascii="Arial" w:hAnsi="Arial" w:cs="Arial"/>
          <w:sz w:val="20"/>
          <w:szCs w:val="20"/>
        </w:rPr>
      </w:pPr>
      <w:bookmarkStart w:id="50" w:name="_Toc401616988"/>
      <w:bookmarkStart w:id="51" w:name="_Toc492383596"/>
      <w:bookmarkStart w:id="52" w:name="_Toc497205853"/>
      <w:r w:rsidRPr="006C34BF">
        <w:rPr>
          <w:rFonts w:ascii="Arial" w:hAnsi="Arial" w:cs="Arial"/>
          <w:sz w:val="20"/>
          <w:szCs w:val="20"/>
        </w:rPr>
        <w:t>DDC Meetings</w:t>
      </w:r>
      <w:bookmarkEnd w:id="50"/>
      <w:bookmarkEnd w:id="51"/>
      <w:bookmarkEnd w:id="52"/>
      <w:r w:rsidRPr="006C34BF">
        <w:rPr>
          <w:rFonts w:ascii="Arial" w:hAnsi="Arial" w:cs="Arial"/>
          <w:sz w:val="20"/>
          <w:szCs w:val="20"/>
        </w:rPr>
        <w:t xml:space="preserve"> </w:t>
      </w:r>
    </w:p>
    <w:p w14:paraId="6BFE1AF1" w14:textId="77777777" w:rsidR="0026543B" w:rsidRPr="006C34BF" w:rsidRDefault="0026543B" w:rsidP="0026543B">
      <w:pPr>
        <w:pStyle w:val="AODocTxtL1"/>
        <w:rPr>
          <w:rFonts w:ascii="Arial" w:hAnsi="Arial" w:cs="Arial"/>
          <w:iCs/>
          <w:sz w:val="20"/>
          <w:szCs w:val="20"/>
        </w:rPr>
      </w:pPr>
      <w:r w:rsidRPr="006C34BF">
        <w:rPr>
          <w:rFonts w:ascii="Arial" w:hAnsi="Arial" w:cs="Arial"/>
          <w:iCs/>
          <w:sz w:val="20"/>
          <w:szCs w:val="20"/>
        </w:rPr>
        <w:t xml:space="preserve">DDC </w:t>
      </w:r>
      <w:r w:rsidRPr="006C34BF">
        <w:rPr>
          <w:rFonts w:ascii="Arial" w:hAnsi="Arial" w:cs="Arial"/>
          <w:sz w:val="20"/>
          <w:szCs w:val="20"/>
        </w:rPr>
        <w:t>meetings</w:t>
      </w:r>
      <w:r w:rsidRPr="006C34BF">
        <w:rPr>
          <w:rFonts w:ascii="Arial" w:hAnsi="Arial" w:cs="Arial"/>
          <w:iCs/>
          <w:sz w:val="20"/>
          <w:szCs w:val="20"/>
        </w:rPr>
        <w:t xml:space="preserve"> are to be held as agreed upon by the DDC members.  </w:t>
      </w:r>
    </w:p>
    <w:p w14:paraId="0E5C7C0D" w14:textId="77777777" w:rsidR="0026543B" w:rsidRPr="006C34BF" w:rsidRDefault="0026543B" w:rsidP="0026543B">
      <w:pPr>
        <w:pStyle w:val="AODocTxtL1"/>
        <w:rPr>
          <w:rFonts w:ascii="Arial" w:hAnsi="Arial" w:cs="Arial"/>
          <w:iCs/>
          <w:sz w:val="20"/>
          <w:szCs w:val="20"/>
        </w:rPr>
      </w:pPr>
      <w:r w:rsidRPr="006C34BF">
        <w:rPr>
          <w:rFonts w:ascii="Arial" w:hAnsi="Arial" w:cs="Arial"/>
          <w:iCs/>
          <w:sz w:val="20"/>
          <w:szCs w:val="20"/>
        </w:rPr>
        <w:t xml:space="preserve">Meetings may be held in person, by video conference or teleconference (or a combination of any of these).  </w:t>
      </w:r>
    </w:p>
    <w:p w14:paraId="0D0FB2CD" w14:textId="77777777" w:rsidR="0026543B" w:rsidRPr="006C34BF" w:rsidRDefault="0026543B" w:rsidP="0026543B">
      <w:pPr>
        <w:pStyle w:val="AODocTxtL1"/>
        <w:rPr>
          <w:rFonts w:ascii="Arial" w:hAnsi="Arial" w:cs="Arial"/>
          <w:iCs/>
          <w:sz w:val="20"/>
          <w:szCs w:val="20"/>
        </w:rPr>
      </w:pPr>
      <w:r w:rsidRPr="006C34BF">
        <w:rPr>
          <w:rFonts w:ascii="Arial" w:hAnsi="Arial" w:cs="Arial"/>
          <w:iCs/>
          <w:sz w:val="20"/>
          <w:szCs w:val="20"/>
        </w:rPr>
        <w:t xml:space="preserve">It is important that (in the absence of exceptional circumstances) all DDC members' representatives (or their alternates) attend all meetings held after their respective </w:t>
      </w:r>
      <w:r w:rsidRPr="006C34BF">
        <w:rPr>
          <w:rFonts w:ascii="Arial" w:hAnsi="Arial" w:cs="Arial"/>
          <w:sz w:val="20"/>
          <w:szCs w:val="20"/>
        </w:rPr>
        <w:t>appointments</w:t>
      </w:r>
      <w:r w:rsidRPr="006C34BF">
        <w:rPr>
          <w:rFonts w:ascii="Arial" w:hAnsi="Arial" w:cs="Arial"/>
          <w:iCs/>
          <w:sz w:val="20"/>
          <w:szCs w:val="20"/>
        </w:rPr>
        <w:t>.</w:t>
      </w:r>
    </w:p>
    <w:p w14:paraId="2E4B1F2A" w14:textId="77777777" w:rsidR="0026543B" w:rsidRPr="006C34BF" w:rsidRDefault="0026543B" w:rsidP="0026543B">
      <w:pPr>
        <w:pStyle w:val="AODocTxtL1"/>
        <w:rPr>
          <w:rFonts w:ascii="Arial" w:hAnsi="Arial" w:cs="Arial"/>
          <w:iCs/>
          <w:sz w:val="20"/>
          <w:szCs w:val="20"/>
        </w:rPr>
      </w:pPr>
      <w:r w:rsidRPr="006C34BF">
        <w:rPr>
          <w:rFonts w:ascii="Arial" w:hAnsi="Arial" w:cs="Arial"/>
          <w:iCs/>
          <w:sz w:val="20"/>
          <w:szCs w:val="20"/>
        </w:rPr>
        <w:t xml:space="preserve">An agenda will be circulated before each meeting.  Minutes of meetings will be prepared </w:t>
      </w:r>
      <w:r w:rsidRPr="006C34BF">
        <w:rPr>
          <w:rFonts w:ascii="Arial" w:hAnsi="Arial" w:cs="Arial"/>
          <w:sz w:val="20"/>
          <w:szCs w:val="20"/>
        </w:rPr>
        <w:t>by</w:t>
      </w:r>
      <w:r w:rsidRPr="006C34BF">
        <w:rPr>
          <w:rFonts w:ascii="Arial" w:hAnsi="Arial" w:cs="Arial"/>
          <w:iCs/>
          <w:sz w:val="20"/>
          <w:szCs w:val="20"/>
        </w:rPr>
        <w:t xml:space="preserve"> the DDC Secretary and made available to all members' and Observers for comment following each meeting.  To the extent necessary action lists will be compiled after each meeting.</w:t>
      </w:r>
    </w:p>
    <w:p w14:paraId="12F76D0C" w14:textId="77777777" w:rsidR="0026543B" w:rsidRPr="006C34BF" w:rsidRDefault="0026543B" w:rsidP="0026543B">
      <w:pPr>
        <w:pStyle w:val="AOHead2"/>
        <w:rPr>
          <w:rFonts w:ascii="Arial" w:hAnsi="Arial" w:cs="Arial"/>
          <w:sz w:val="20"/>
          <w:szCs w:val="20"/>
        </w:rPr>
      </w:pPr>
      <w:bookmarkStart w:id="53" w:name="_Toc401616989"/>
      <w:bookmarkStart w:id="54" w:name="_Toc492383597"/>
      <w:bookmarkStart w:id="55" w:name="_Toc497205854"/>
      <w:r w:rsidRPr="006C34BF">
        <w:rPr>
          <w:rFonts w:ascii="Arial" w:hAnsi="Arial" w:cs="Arial"/>
          <w:sz w:val="20"/>
          <w:szCs w:val="20"/>
        </w:rPr>
        <w:lastRenderedPageBreak/>
        <w:t>DDC decisions</w:t>
      </w:r>
      <w:bookmarkEnd w:id="53"/>
      <w:bookmarkEnd w:id="54"/>
      <w:bookmarkEnd w:id="55"/>
      <w:r w:rsidRPr="006C34BF">
        <w:rPr>
          <w:rFonts w:ascii="Arial" w:hAnsi="Arial" w:cs="Arial"/>
          <w:sz w:val="20"/>
          <w:szCs w:val="20"/>
        </w:rPr>
        <w:t xml:space="preserve"> </w:t>
      </w:r>
    </w:p>
    <w:p w14:paraId="391F1038" w14:textId="77777777" w:rsidR="0026543B" w:rsidRDefault="0026543B" w:rsidP="0026543B">
      <w:pPr>
        <w:pStyle w:val="AODocTxtL1"/>
        <w:rPr>
          <w:rFonts w:ascii="Arial" w:hAnsi="Arial" w:cs="Arial"/>
          <w:iCs/>
          <w:sz w:val="20"/>
          <w:szCs w:val="20"/>
        </w:rPr>
      </w:pPr>
      <w:r w:rsidRPr="006C34BF">
        <w:rPr>
          <w:rFonts w:ascii="Arial" w:hAnsi="Arial" w:cs="Arial"/>
          <w:iCs/>
          <w:sz w:val="20"/>
          <w:szCs w:val="20"/>
        </w:rPr>
        <w:t xml:space="preserve">Decisions of the DDC, including the determination of whether the Process adopted is adequate and whether the Prospectus is satisfactory </w:t>
      </w:r>
      <w:r w:rsidRPr="006C34BF">
        <w:rPr>
          <w:rFonts w:ascii="Arial" w:hAnsi="Arial" w:cs="Arial"/>
          <w:sz w:val="20"/>
          <w:szCs w:val="20"/>
        </w:rPr>
        <w:t>and complies with the requirements of the Corporations Act</w:t>
      </w:r>
      <w:r w:rsidRPr="006C34BF">
        <w:rPr>
          <w:rFonts w:ascii="Arial" w:hAnsi="Arial" w:cs="Arial"/>
          <w:iCs/>
          <w:sz w:val="20"/>
          <w:szCs w:val="20"/>
        </w:rPr>
        <w:t xml:space="preserve">, must be made unanimously.  Any minority or dissenting </w:t>
      </w:r>
      <w:r w:rsidRPr="006C34BF">
        <w:rPr>
          <w:rFonts w:ascii="Arial" w:hAnsi="Arial" w:cs="Arial"/>
          <w:sz w:val="20"/>
          <w:szCs w:val="20"/>
        </w:rPr>
        <w:t>view</w:t>
      </w:r>
      <w:r w:rsidRPr="006C34BF">
        <w:rPr>
          <w:rFonts w:ascii="Arial" w:hAnsi="Arial" w:cs="Arial"/>
          <w:iCs/>
          <w:sz w:val="20"/>
          <w:szCs w:val="20"/>
        </w:rPr>
        <w:t xml:space="preserve"> (such that a unanimous decision cannot be reached) must be brought to the attention of the Board</w:t>
      </w:r>
      <w:r w:rsidRPr="00EB5A6C">
        <w:rPr>
          <w:rFonts w:ascii="Arial" w:hAnsi="Arial" w:cs="Arial"/>
          <w:b/>
          <w:color w:val="FF0000"/>
          <w:sz w:val="20"/>
          <w:szCs w:val="20"/>
        </w:rPr>
        <w:t>[</w:t>
      </w:r>
      <w:r w:rsidRPr="006C34BF">
        <w:rPr>
          <w:rFonts w:ascii="Arial" w:hAnsi="Arial" w:cs="Arial"/>
          <w:color w:val="FF0000"/>
          <w:sz w:val="20"/>
          <w:szCs w:val="20"/>
        </w:rPr>
        <w:t>s</w:t>
      </w:r>
      <w:r w:rsidRPr="00EB5A6C">
        <w:rPr>
          <w:rFonts w:ascii="Arial" w:hAnsi="Arial" w:cs="Arial"/>
          <w:b/>
          <w:color w:val="FF0000"/>
          <w:sz w:val="20"/>
          <w:szCs w:val="20"/>
        </w:rPr>
        <w:t>]</w:t>
      </w:r>
      <w:r w:rsidRPr="006C34BF">
        <w:rPr>
          <w:rFonts w:ascii="Arial" w:hAnsi="Arial" w:cs="Arial"/>
          <w:iCs/>
          <w:sz w:val="20"/>
          <w:szCs w:val="20"/>
        </w:rPr>
        <w:t xml:space="preserve"> for resolution.  </w:t>
      </w:r>
    </w:p>
    <w:p w14:paraId="77BE0A49" w14:textId="77777777" w:rsidR="0026543B" w:rsidRPr="00D95F8D" w:rsidRDefault="0026543B" w:rsidP="0026543B">
      <w:pPr>
        <w:pStyle w:val="AOHead2"/>
        <w:keepLines/>
        <w:widowControl w:val="0"/>
        <w:rPr>
          <w:rFonts w:ascii="Arial" w:hAnsi="Arial" w:cs="Arial"/>
          <w:sz w:val="20"/>
          <w:szCs w:val="20"/>
        </w:rPr>
      </w:pPr>
      <w:bookmarkStart w:id="56" w:name="_Toc497205855"/>
      <w:r>
        <w:rPr>
          <w:rFonts w:ascii="Arial" w:hAnsi="Arial" w:cs="Arial"/>
          <w:sz w:val="20"/>
          <w:szCs w:val="20"/>
        </w:rPr>
        <w:t>Chairperson and DDC S</w:t>
      </w:r>
      <w:r w:rsidRPr="00D95F8D">
        <w:rPr>
          <w:rFonts w:ascii="Arial" w:hAnsi="Arial" w:cs="Arial"/>
          <w:sz w:val="20"/>
          <w:szCs w:val="20"/>
        </w:rPr>
        <w:t>ecretary</w:t>
      </w:r>
      <w:bookmarkEnd w:id="56"/>
    </w:p>
    <w:p w14:paraId="509D7978" w14:textId="77777777" w:rsidR="0026543B" w:rsidRPr="00D95F8D" w:rsidRDefault="0026543B" w:rsidP="0026543B">
      <w:pPr>
        <w:pStyle w:val="AOHead3"/>
        <w:keepNext/>
        <w:keepLines/>
        <w:widowControl w:val="0"/>
        <w:rPr>
          <w:rFonts w:ascii="Arial" w:hAnsi="Arial" w:cs="Arial"/>
          <w:iCs/>
          <w:sz w:val="20"/>
          <w:szCs w:val="20"/>
        </w:rPr>
      </w:pPr>
      <w:r w:rsidRPr="00D95F8D">
        <w:rPr>
          <w:rFonts w:ascii="Arial" w:hAnsi="Arial" w:cs="Arial"/>
          <w:iCs/>
          <w:sz w:val="20"/>
          <w:szCs w:val="20"/>
        </w:rPr>
        <w:t>The Chairperson will be responsible for ensuring that:</w:t>
      </w:r>
    </w:p>
    <w:p w14:paraId="4449E09D" w14:textId="77777777" w:rsidR="0026543B" w:rsidRPr="00D95F8D" w:rsidRDefault="0026543B" w:rsidP="0026543B">
      <w:pPr>
        <w:pStyle w:val="AOHead4"/>
        <w:keepNext/>
        <w:keepLines/>
        <w:widowControl w:val="0"/>
        <w:rPr>
          <w:rFonts w:ascii="Arial" w:hAnsi="Arial" w:cs="Arial"/>
          <w:sz w:val="20"/>
          <w:szCs w:val="20"/>
        </w:rPr>
      </w:pPr>
      <w:r w:rsidRPr="00D95F8D">
        <w:rPr>
          <w:rFonts w:ascii="Arial" w:hAnsi="Arial" w:cs="Arial"/>
          <w:sz w:val="20"/>
          <w:szCs w:val="20"/>
        </w:rPr>
        <w:t xml:space="preserve">meetings of the DDC are properly </w:t>
      </w:r>
      <w:proofErr w:type="gramStart"/>
      <w:r w:rsidRPr="00D95F8D">
        <w:rPr>
          <w:rFonts w:ascii="Arial" w:hAnsi="Arial" w:cs="Arial"/>
          <w:sz w:val="20"/>
          <w:szCs w:val="20"/>
        </w:rPr>
        <w:t>conducted;</w:t>
      </w:r>
      <w:proofErr w:type="gramEnd"/>
    </w:p>
    <w:p w14:paraId="613AAFB7" w14:textId="77777777" w:rsidR="0026543B" w:rsidRPr="00D95F8D" w:rsidRDefault="0026543B" w:rsidP="0026543B">
      <w:pPr>
        <w:pStyle w:val="AOHead4"/>
        <w:rPr>
          <w:rFonts w:ascii="Arial" w:hAnsi="Arial" w:cs="Arial"/>
          <w:sz w:val="20"/>
          <w:szCs w:val="20"/>
        </w:rPr>
      </w:pPr>
      <w:r w:rsidRPr="00D95F8D">
        <w:rPr>
          <w:rFonts w:ascii="Arial" w:hAnsi="Arial" w:cs="Arial"/>
          <w:sz w:val="20"/>
          <w:szCs w:val="20"/>
        </w:rPr>
        <w:t>all DDC members are appropriately heard; and</w:t>
      </w:r>
    </w:p>
    <w:p w14:paraId="2373E0AA" w14:textId="77777777" w:rsidR="0026543B" w:rsidRPr="00D95F8D" w:rsidRDefault="0026543B" w:rsidP="0026543B">
      <w:pPr>
        <w:pStyle w:val="AOHead4"/>
        <w:rPr>
          <w:rFonts w:ascii="Arial" w:hAnsi="Arial" w:cs="Arial"/>
          <w:sz w:val="20"/>
          <w:szCs w:val="20"/>
        </w:rPr>
      </w:pPr>
      <w:r w:rsidRPr="00D95F8D">
        <w:rPr>
          <w:rFonts w:ascii="Arial" w:hAnsi="Arial" w:cs="Arial"/>
          <w:sz w:val="20"/>
          <w:szCs w:val="20"/>
        </w:rPr>
        <w:t>all agenda items and issues are adequately discussed.</w:t>
      </w:r>
    </w:p>
    <w:p w14:paraId="2F7EA3CA" w14:textId="729E317B" w:rsidR="0026543B" w:rsidRPr="00D95F8D" w:rsidRDefault="0026543B" w:rsidP="0026543B">
      <w:pPr>
        <w:pStyle w:val="AOHead3"/>
        <w:rPr>
          <w:rFonts w:ascii="Arial" w:hAnsi="Arial" w:cs="Arial"/>
          <w:iCs/>
          <w:sz w:val="20"/>
          <w:szCs w:val="20"/>
        </w:rPr>
      </w:pPr>
      <w:r>
        <w:rPr>
          <w:rFonts w:ascii="Arial" w:hAnsi="Arial" w:cs="Arial"/>
          <w:iCs/>
          <w:sz w:val="20"/>
          <w:szCs w:val="20"/>
        </w:rPr>
        <w:t>The DDC S</w:t>
      </w:r>
      <w:r w:rsidRPr="00D95F8D">
        <w:rPr>
          <w:rFonts w:ascii="Arial" w:hAnsi="Arial" w:cs="Arial"/>
          <w:iCs/>
          <w:sz w:val="20"/>
          <w:szCs w:val="20"/>
        </w:rPr>
        <w:t>ecretary will be responsible for preparing and circulating agendas for, and</w:t>
      </w:r>
      <w:r>
        <w:rPr>
          <w:rFonts w:ascii="Arial" w:hAnsi="Arial" w:cs="Arial"/>
          <w:iCs/>
          <w:sz w:val="20"/>
          <w:szCs w:val="20"/>
        </w:rPr>
        <w:t xml:space="preserve"> the</w:t>
      </w:r>
      <w:r w:rsidRPr="00D95F8D">
        <w:rPr>
          <w:rFonts w:ascii="Arial" w:hAnsi="Arial" w:cs="Arial"/>
          <w:iCs/>
          <w:sz w:val="20"/>
          <w:szCs w:val="20"/>
        </w:rPr>
        <w:t xml:space="preserve"> minutes of, the DDC meetings, maintaining the Key Issues List and collating the records referred to in section </w:t>
      </w:r>
      <w:r w:rsidRPr="00D95F8D">
        <w:rPr>
          <w:rFonts w:ascii="Arial" w:hAnsi="Arial" w:cs="Arial"/>
          <w:iCs/>
          <w:sz w:val="20"/>
          <w:szCs w:val="20"/>
        </w:rPr>
        <w:fldChar w:fldCharType="begin"/>
      </w:r>
      <w:r w:rsidRPr="00D95F8D">
        <w:rPr>
          <w:rFonts w:ascii="Arial" w:hAnsi="Arial" w:cs="Arial"/>
          <w:iCs/>
          <w:sz w:val="20"/>
          <w:szCs w:val="20"/>
        </w:rPr>
        <w:instrText xml:space="preserve"> REF _Ref493512105 \w \h  \* MERGEFORMAT </w:instrText>
      </w:r>
      <w:r w:rsidRPr="00D95F8D">
        <w:rPr>
          <w:rFonts w:ascii="Arial" w:hAnsi="Arial" w:cs="Arial"/>
          <w:iCs/>
          <w:sz w:val="20"/>
          <w:szCs w:val="20"/>
        </w:rPr>
      </w:r>
      <w:r w:rsidRPr="00D95F8D">
        <w:rPr>
          <w:rFonts w:ascii="Arial" w:hAnsi="Arial" w:cs="Arial"/>
          <w:iCs/>
          <w:sz w:val="20"/>
          <w:szCs w:val="20"/>
        </w:rPr>
        <w:fldChar w:fldCharType="separate"/>
      </w:r>
      <w:r w:rsidR="00CE6745">
        <w:rPr>
          <w:rFonts w:ascii="Arial" w:hAnsi="Arial" w:cs="Arial"/>
          <w:iCs/>
          <w:sz w:val="20"/>
          <w:szCs w:val="20"/>
        </w:rPr>
        <w:t>5.1</w:t>
      </w:r>
      <w:r w:rsidRPr="00D95F8D">
        <w:rPr>
          <w:rFonts w:ascii="Arial" w:hAnsi="Arial" w:cs="Arial"/>
          <w:iCs/>
          <w:sz w:val="20"/>
          <w:szCs w:val="20"/>
        </w:rPr>
        <w:fldChar w:fldCharType="end"/>
      </w:r>
      <w:r w:rsidRPr="00D95F8D">
        <w:rPr>
          <w:rFonts w:ascii="Arial" w:hAnsi="Arial" w:cs="Arial"/>
          <w:iCs/>
          <w:sz w:val="20"/>
          <w:szCs w:val="20"/>
        </w:rPr>
        <w:t xml:space="preserve"> below. </w:t>
      </w:r>
    </w:p>
    <w:p w14:paraId="285E418B" w14:textId="77777777" w:rsidR="0026543B" w:rsidRPr="006C34BF" w:rsidRDefault="0026543B" w:rsidP="0026543B">
      <w:pPr>
        <w:pStyle w:val="AOHead2"/>
        <w:rPr>
          <w:rFonts w:ascii="Arial" w:hAnsi="Arial" w:cs="Arial"/>
          <w:sz w:val="20"/>
          <w:szCs w:val="20"/>
        </w:rPr>
      </w:pPr>
      <w:bookmarkStart w:id="57" w:name="_Toc401616990"/>
      <w:bookmarkStart w:id="58" w:name="_Toc492383598"/>
      <w:bookmarkStart w:id="59" w:name="_Toc497205856"/>
      <w:r w:rsidRPr="006C34BF">
        <w:rPr>
          <w:rFonts w:ascii="Arial" w:hAnsi="Arial" w:cs="Arial"/>
          <w:sz w:val="20"/>
          <w:szCs w:val="20"/>
        </w:rPr>
        <w:t>Due diligence work programme</w:t>
      </w:r>
      <w:bookmarkEnd w:id="57"/>
      <w:bookmarkEnd w:id="58"/>
      <w:bookmarkEnd w:id="59"/>
    </w:p>
    <w:p w14:paraId="43053E13" w14:textId="77777777" w:rsidR="0026543B" w:rsidRPr="006C34BF" w:rsidRDefault="0026543B" w:rsidP="0026543B">
      <w:pPr>
        <w:pStyle w:val="AODocTxtL1"/>
        <w:rPr>
          <w:rFonts w:ascii="Arial" w:hAnsi="Arial" w:cs="Arial"/>
          <w:iCs/>
          <w:sz w:val="20"/>
          <w:szCs w:val="20"/>
        </w:rPr>
      </w:pPr>
      <w:r w:rsidRPr="006C34BF">
        <w:rPr>
          <w:rFonts w:ascii="Arial" w:hAnsi="Arial" w:cs="Arial"/>
          <w:iCs/>
          <w:sz w:val="20"/>
          <w:szCs w:val="20"/>
        </w:rPr>
        <w:t xml:space="preserve">The </w:t>
      </w:r>
      <w:r w:rsidRPr="006C34BF">
        <w:rPr>
          <w:rFonts w:ascii="Arial" w:hAnsi="Arial" w:cs="Arial"/>
          <w:sz w:val="20"/>
          <w:szCs w:val="20"/>
        </w:rPr>
        <w:t>Process</w:t>
      </w:r>
      <w:r w:rsidRPr="006C34BF">
        <w:rPr>
          <w:rFonts w:ascii="Arial" w:hAnsi="Arial" w:cs="Arial"/>
          <w:iCs/>
          <w:sz w:val="20"/>
          <w:szCs w:val="20"/>
        </w:rPr>
        <w:t xml:space="preserve"> w</w:t>
      </w:r>
      <w:r w:rsidRPr="006C34BF">
        <w:rPr>
          <w:rFonts w:ascii="Arial" w:hAnsi="Arial" w:cs="Arial"/>
          <w:sz w:val="20"/>
          <w:szCs w:val="20"/>
        </w:rPr>
        <w:t>ill be guided by a four-phase work programme which is issues-driven rather than checklist</w:t>
      </w:r>
      <w:r w:rsidRPr="006C34BF">
        <w:rPr>
          <w:rFonts w:ascii="Arial" w:hAnsi="Arial" w:cs="Arial"/>
          <w:iCs/>
          <w:sz w:val="20"/>
          <w:szCs w:val="20"/>
        </w:rPr>
        <w:t xml:space="preserve">-driven.  </w:t>
      </w:r>
    </w:p>
    <w:p w14:paraId="3B2B2ACE" w14:textId="77777777" w:rsidR="0026543B" w:rsidRPr="006C34BF" w:rsidRDefault="0026543B" w:rsidP="0026543B">
      <w:pPr>
        <w:pStyle w:val="AOBullet"/>
        <w:numPr>
          <w:ilvl w:val="0"/>
          <w:numId w:val="0"/>
        </w:numPr>
        <w:ind w:left="1800" w:hanging="1080"/>
        <w:rPr>
          <w:rFonts w:ascii="Arial" w:hAnsi="Arial" w:cs="Arial"/>
          <w:sz w:val="20"/>
          <w:szCs w:val="20"/>
        </w:rPr>
      </w:pPr>
      <w:r w:rsidRPr="006C34BF">
        <w:rPr>
          <w:rFonts w:ascii="Arial" w:hAnsi="Arial" w:cs="Arial"/>
          <w:sz w:val="20"/>
          <w:szCs w:val="20"/>
        </w:rPr>
        <w:t>Phase 1:</w:t>
      </w:r>
      <w:r w:rsidRPr="006C34BF">
        <w:rPr>
          <w:rFonts w:ascii="Arial" w:hAnsi="Arial" w:cs="Arial"/>
          <w:sz w:val="20"/>
          <w:szCs w:val="20"/>
        </w:rPr>
        <w:tab/>
        <w:t>Scoping and review</w:t>
      </w:r>
    </w:p>
    <w:p w14:paraId="0215FAC1" w14:textId="77777777" w:rsidR="0026543B" w:rsidRPr="006C34BF" w:rsidRDefault="0026543B" w:rsidP="0026543B">
      <w:pPr>
        <w:pStyle w:val="AOBullet"/>
        <w:numPr>
          <w:ilvl w:val="0"/>
          <w:numId w:val="0"/>
        </w:numPr>
        <w:ind w:left="1800" w:hanging="1080"/>
        <w:rPr>
          <w:rFonts w:ascii="Arial" w:hAnsi="Arial" w:cs="Arial"/>
          <w:sz w:val="20"/>
          <w:szCs w:val="20"/>
        </w:rPr>
      </w:pPr>
      <w:r w:rsidRPr="006C34BF">
        <w:rPr>
          <w:rFonts w:ascii="Arial" w:hAnsi="Arial" w:cs="Arial"/>
          <w:sz w:val="20"/>
          <w:szCs w:val="20"/>
        </w:rPr>
        <w:t>Phase 2:</w:t>
      </w:r>
      <w:r w:rsidRPr="006C34BF">
        <w:rPr>
          <w:rFonts w:ascii="Arial" w:hAnsi="Arial" w:cs="Arial"/>
          <w:sz w:val="20"/>
          <w:szCs w:val="20"/>
        </w:rPr>
        <w:tab/>
        <w:t>Investigations</w:t>
      </w:r>
    </w:p>
    <w:p w14:paraId="20417064" w14:textId="77777777" w:rsidR="0026543B" w:rsidRPr="006C34BF" w:rsidRDefault="0026543B" w:rsidP="0026543B">
      <w:pPr>
        <w:pStyle w:val="AOBullet"/>
        <w:numPr>
          <w:ilvl w:val="0"/>
          <w:numId w:val="0"/>
        </w:numPr>
        <w:ind w:left="1800" w:hanging="1080"/>
        <w:rPr>
          <w:rFonts w:ascii="Arial" w:hAnsi="Arial" w:cs="Arial"/>
          <w:sz w:val="20"/>
          <w:szCs w:val="20"/>
        </w:rPr>
      </w:pPr>
      <w:r w:rsidRPr="006C34BF">
        <w:rPr>
          <w:rFonts w:ascii="Arial" w:hAnsi="Arial" w:cs="Arial"/>
          <w:sz w:val="20"/>
          <w:szCs w:val="20"/>
        </w:rPr>
        <w:t>Phase 3:</w:t>
      </w:r>
      <w:r w:rsidRPr="006C34BF">
        <w:rPr>
          <w:rFonts w:ascii="Arial" w:hAnsi="Arial" w:cs="Arial"/>
          <w:sz w:val="20"/>
          <w:szCs w:val="20"/>
        </w:rPr>
        <w:tab/>
        <w:t xml:space="preserve">Verification and </w:t>
      </w:r>
      <w:proofErr w:type="gramStart"/>
      <w:r w:rsidRPr="006C34BF">
        <w:rPr>
          <w:rFonts w:ascii="Arial" w:hAnsi="Arial" w:cs="Arial"/>
          <w:sz w:val="20"/>
          <w:szCs w:val="20"/>
        </w:rPr>
        <w:t>sign-offs</w:t>
      </w:r>
      <w:proofErr w:type="gramEnd"/>
    </w:p>
    <w:p w14:paraId="0981819A" w14:textId="77777777" w:rsidR="0026543B" w:rsidRPr="006C34BF" w:rsidRDefault="0026543B" w:rsidP="0026543B">
      <w:pPr>
        <w:pStyle w:val="AOBullet"/>
        <w:numPr>
          <w:ilvl w:val="0"/>
          <w:numId w:val="0"/>
        </w:numPr>
        <w:ind w:left="1800" w:hanging="1080"/>
        <w:rPr>
          <w:rFonts w:ascii="Arial" w:hAnsi="Arial" w:cs="Arial"/>
          <w:sz w:val="20"/>
          <w:szCs w:val="20"/>
        </w:rPr>
      </w:pPr>
      <w:r w:rsidRPr="006C34BF">
        <w:rPr>
          <w:rFonts w:ascii="Arial" w:hAnsi="Arial" w:cs="Arial"/>
          <w:sz w:val="20"/>
          <w:szCs w:val="20"/>
        </w:rPr>
        <w:t>Phase 4:</w:t>
      </w:r>
      <w:r w:rsidRPr="006C34BF">
        <w:rPr>
          <w:rFonts w:ascii="Arial" w:hAnsi="Arial" w:cs="Arial"/>
          <w:sz w:val="20"/>
          <w:szCs w:val="20"/>
        </w:rPr>
        <w:tab/>
        <w:t>Ongoing due diligence after lodgement</w:t>
      </w:r>
    </w:p>
    <w:p w14:paraId="4855B02F" w14:textId="77777777" w:rsidR="0026543B" w:rsidRPr="006C34BF" w:rsidRDefault="0026543B" w:rsidP="0026543B">
      <w:pPr>
        <w:pStyle w:val="AOHead2"/>
        <w:rPr>
          <w:rFonts w:ascii="Arial" w:hAnsi="Arial" w:cs="Arial"/>
          <w:sz w:val="20"/>
          <w:szCs w:val="20"/>
        </w:rPr>
      </w:pPr>
      <w:bookmarkStart w:id="60" w:name="_Toc397095861"/>
      <w:bookmarkStart w:id="61" w:name="_Toc397095862"/>
      <w:bookmarkStart w:id="62" w:name="_Toc397095863"/>
      <w:bookmarkStart w:id="63" w:name="_Toc397095864"/>
      <w:bookmarkStart w:id="64" w:name="_Toc397095865"/>
      <w:bookmarkStart w:id="65" w:name="_Toc397095866"/>
      <w:bookmarkStart w:id="66" w:name="_Toc397095867"/>
      <w:bookmarkStart w:id="67" w:name="_Toc397095868"/>
      <w:bookmarkStart w:id="68" w:name="_Toc397095869"/>
      <w:bookmarkStart w:id="69" w:name="_Toc397095870"/>
      <w:bookmarkStart w:id="70" w:name="_Toc397095871"/>
      <w:bookmarkStart w:id="71" w:name="_Toc401616991"/>
      <w:bookmarkStart w:id="72" w:name="_Toc492383599"/>
      <w:bookmarkStart w:id="73" w:name="_Toc497205857"/>
      <w:bookmarkEnd w:id="60"/>
      <w:bookmarkEnd w:id="61"/>
      <w:bookmarkEnd w:id="62"/>
      <w:bookmarkEnd w:id="63"/>
      <w:bookmarkEnd w:id="64"/>
      <w:bookmarkEnd w:id="65"/>
      <w:bookmarkEnd w:id="66"/>
      <w:bookmarkEnd w:id="67"/>
      <w:bookmarkEnd w:id="68"/>
      <w:bookmarkEnd w:id="69"/>
      <w:bookmarkEnd w:id="70"/>
      <w:r w:rsidRPr="006C34BF">
        <w:rPr>
          <w:rFonts w:ascii="Arial" w:hAnsi="Arial" w:cs="Arial"/>
          <w:sz w:val="20"/>
          <w:szCs w:val="20"/>
        </w:rPr>
        <w:t>Phase 1 – Scoping and review</w:t>
      </w:r>
      <w:bookmarkEnd w:id="71"/>
      <w:bookmarkEnd w:id="72"/>
      <w:bookmarkEnd w:id="73"/>
    </w:p>
    <w:p w14:paraId="1A54E09B" w14:textId="191309A5" w:rsidR="0026543B" w:rsidRPr="00314672" w:rsidRDefault="0026543B" w:rsidP="0026543B">
      <w:pPr>
        <w:pStyle w:val="AODocTxtL1"/>
        <w:keepNext/>
        <w:shd w:val="clear" w:color="auto" w:fill="D9D9D9" w:themeFill="background1" w:themeFillShade="D9"/>
        <w:rPr>
          <w:rFonts w:ascii="Arial" w:hAnsi="Arial" w:cs="Arial"/>
          <w:sz w:val="20"/>
          <w:szCs w:val="20"/>
        </w:rPr>
      </w:pPr>
      <w:r w:rsidRPr="00314672">
        <w:rPr>
          <w:rFonts w:ascii="Arial" w:hAnsi="Arial" w:cs="Arial"/>
          <w:b/>
          <w:bCs/>
          <w:sz w:val="20"/>
          <w:szCs w:val="20"/>
        </w:rPr>
        <w:t>Establish</w:t>
      </w:r>
      <w:r w:rsidRPr="00314672">
        <w:rPr>
          <w:rFonts w:ascii="Arial" w:hAnsi="Arial" w:cs="Arial"/>
          <w:sz w:val="20"/>
          <w:szCs w:val="20"/>
        </w:rPr>
        <w:t xml:space="preserve"> – form the DDC and </w:t>
      </w:r>
      <w:r w:rsidR="007305DC" w:rsidRPr="00314672">
        <w:rPr>
          <w:rFonts w:ascii="Arial" w:hAnsi="Arial" w:cs="Arial"/>
          <w:sz w:val="20"/>
          <w:szCs w:val="20"/>
        </w:rPr>
        <w:t xml:space="preserve">consider the </w:t>
      </w:r>
      <w:r w:rsidRPr="00314672">
        <w:rPr>
          <w:rFonts w:ascii="Arial" w:hAnsi="Arial" w:cs="Arial"/>
          <w:sz w:val="20"/>
          <w:szCs w:val="20"/>
        </w:rPr>
        <w:t>scope</w:t>
      </w:r>
      <w:r w:rsidR="004A6A77" w:rsidRPr="00314672">
        <w:rPr>
          <w:rFonts w:ascii="Arial" w:hAnsi="Arial" w:cs="Arial"/>
          <w:sz w:val="20"/>
          <w:szCs w:val="20"/>
        </w:rPr>
        <w:t>s</w:t>
      </w:r>
      <w:r w:rsidRPr="00314672">
        <w:rPr>
          <w:rFonts w:ascii="Arial" w:hAnsi="Arial" w:cs="Arial"/>
          <w:sz w:val="20"/>
          <w:szCs w:val="20"/>
        </w:rPr>
        <w:t xml:space="preserve"> of work </w:t>
      </w:r>
      <w:r w:rsidR="00981FCF" w:rsidRPr="00314672">
        <w:rPr>
          <w:rFonts w:ascii="Arial" w:hAnsi="Arial" w:cs="Arial"/>
          <w:sz w:val="20"/>
          <w:szCs w:val="20"/>
        </w:rPr>
        <w:t xml:space="preserve">with </w:t>
      </w:r>
      <w:r w:rsidRPr="00314672">
        <w:rPr>
          <w:rFonts w:ascii="Arial" w:hAnsi="Arial" w:cs="Arial"/>
          <w:sz w:val="20"/>
          <w:szCs w:val="20"/>
        </w:rPr>
        <w:t xml:space="preserve">Reporting Persons and advisors.  </w:t>
      </w:r>
    </w:p>
    <w:p w14:paraId="45395281" w14:textId="77777777" w:rsidR="0026543B" w:rsidRPr="00314672" w:rsidRDefault="0026543B" w:rsidP="0026543B">
      <w:pPr>
        <w:pStyle w:val="AODocTxtL1"/>
        <w:shd w:val="clear" w:color="auto" w:fill="D9D9D9" w:themeFill="background1" w:themeFillShade="D9"/>
        <w:rPr>
          <w:rFonts w:ascii="Arial" w:hAnsi="Arial" w:cs="Arial"/>
          <w:sz w:val="20"/>
          <w:szCs w:val="20"/>
        </w:rPr>
      </w:pPr>
      <w:r w:rsidRPr="00314672">
        <w:rPr>
          <w:rFonts w:ascii="Arial" w:hAnsi="Arial" w:cs="Arial"/>
          <w:b/>
          <w:sz w:val="20"/>
          <w:szCs w:val="20"/>
        </w:rPr>
        <w:t>Briefing</w:t>
      </w:r>
      <w:r w:rsidRPr="00314672">
        <w:rPr>
          <w:rFonts w:ascii="Arial" w:hAnsi="Arial" w:cs="Arial"/>
          <w:sz w:val="20"/>
          <w:szCs w:val="20"/>
        </w:rPr>
        <w:t xml:space="preserve"> – one or more briefings by the Australian Legal Advisor on content and liability, the Process and </w:t>
      </w:r>
      <w:proofErr w:type="gramStart"/>
      <w:r w:rsidRPr="00314672">
        <w:rPr>
          <w:rFonts w:ascii="Arial" w:hAnsi="Arial" w:cs="Arial"/>
          <w:sz w:val="20"/>
          <w:szCs w:val="20"/>
        </w:rPr>
        <w:t>sign-offs</w:t>
      </w:r>
      <w:proofErr w:type="gramEnd"/>
      <w:r w:rsidRPr="00314672">
        <w:rPr>
          <w:rFonts w:ascii="Arial" w:hAnsi="Arial" w:cs="Arial"/>
          <w:sz w:val="20"/>
          <w:szCs w:val="20"/>
        </w:rPr>
        <w:t xml:space="preserve"> expected.</w:t>
      </w:r>
    </w:p>
    <w:p w14:paraId="431F018B" w14:textId="77777777" w:rsidR="0026543B" w:rsidRPr="00314672" w:rsidRDefault="0026543B" w:rsidP="0026543B">
      <w:pPr>
        <w:pStyle w:val="AODocTxtL1"/>
        <w:shd w:val="clear" w:color="auto" w:fill="D9D9D9" w:themeFill="background1" w:themeFillShade="D9"/>
        <w:rPr>
          <w:rFonts w:ascii="Arial" w:hAnsi="Arial" w:cs="Arial"/>
          <w:sz w:val="20"/>
          <w:szCs w:val="20"/>
        </w:rPr>
      </w:pPr>
      <w:r w:rsidRPr="00314672">
        <w:rPr>
          <w:rFonts w:ascii="Arial" w:hAnsi="Arial" w:cs="Arial"/>
          <w:b/>
          <w:bCs/>
          <w:sz w:val="20"/>
          <w:szCs w:val="20"/>
        </w:rPr>
        <w:t>Expert engagements</w:t>
      </w:r>
      <w:r w:rsidRPr="00314672">
        <w:rPr>
          <w:rFonts w:ascii="Arial" w:hAnsi="Arial" w:cs="Arial"/>
          <w:sz w:val="20"/>
          <w:szCs w:val="20"/>
        </w:rPr>
        <w:t xml:space="preserve"> – identification of all material matters that may require an expert opinion and engagement of appropriate advisors with the necessary skills, </w:t>
      </w:r>
      <w:proofErr w:type="gramStart"/>
      <w:r w:rsidRPr="00314672">
        <w:rPr>
          <w:rFonts w:ascii="Arial" w:hAnsi="Arial" w:cs="Arial"/>
          <w:sz w:val="20"/>
          <w:szCs w:val="20"/>
        </w:rPr>
        <w:t>knowledge</w:t>
      </w:r>
      <w:proofErr w:type="gramEnd"/>
      <w:r w:rsidRPr="00314672">
        <w:rPr>
          <w:rFonts w:ascii="Arial" w:hAnsi="Arial" w:cs="Arial"/>
          <w:sz w:val="20"/>
          <w:szCs w:val="20"/>
        </w:rPr>
        <w:t xml:space="preserve"> and experience.  </w:t>
      </w:r>
    </w:p>
    <w:p w14:paraId="178B13CE" w14:textId="77777777" w:rsidR="0026543B" w:rsidRPr="00314672" w:rsidRDefault="0026543B" w:rsidP="0026543B">
      <w:pPr>
        <w:pStyle w:val="AODocTxtL1"/>
        <w:shd w:val="clear" w:color="auto" w:fill="D9D9D9" w:themeFill="background1" w:themeFillShade="D9"/>
        <w:rPr>
          <w:rFonts w:ascii="Arial" w:hAnsi="Arial" w:cs="Arial"/>
          <w:sz w:val="20"/>
          <w:szCs w:val="20"/>
        </w:rPr>
      </w:pPr>
      <w:r w:rsidRPr="00314672">
        <w:rPr>
          <w:rFonts w:ascii="Arial" w:hAnsi="Arial" w:cs="Arial"/>
          <w:b/>
          <w:sz w:val="20"/>
          <w:szCs w:val="20"/>
        </w:rPr>
        <w:t>Company overview</w:t>
      </w:r>
      <w:r w:rsidRPr="00314672">
        <w:rPr>
          <w:rFonts w:ascii="Arial" w:hAnsi="Arial" w:cs="Arial"/>
          <w:sz w:val="20"/>
          <w:szCs w:val="20"/>
        </w:rPr>
        <w:t xml:space="preserve"> – presentations by and/or Q&amp;A with Management about the Company and on key business drivers, </w:t>
      </w:r>
      <w:proofErr w:type="gramStart"/>
      <w:r w:rsidRPr="00314672">
        <w:rPr>
          <w:rFonts w:ascii="Arial" w:hAnsi="Arial" w:cs="Arial"/>
          <w:sz w:val="20"/>
          <w:szCs w:val="20"/>
        </w:rPr>
        <w:t>risks</w:t>
      </w:r>
      <w:proofErr w:type="gramEnd"/>
      <w:r w:rsidRPr="00314672">
        <w:rPr>
          <w:rFonts w:ascii="Arial" w:hAnsi="Arial" w:cs="Arial"/>
          <w:sz w:val="20"/>
          <w:szCs w:val="20"/>
        </w:rPr>
        <w:t xml:space="preserve"> and issues relevant to the Company and its business.</w:t>
      </w:r>
    </w:p>
    <w:p w14:paraId="4D83854D" w14:textId="7BF8D357" w:rsidR="0026543B" w:rsidRPr="00314672" w:rsidRDefault="0026543B" w:rsidP="0026543B">
      <w:pPr>
        <w:pStyle w:val="AODocTxtL1"/>
        <w:shd w:val="clear" w:color="auto" w:fill="D9D9D9" w:themeFill="background1" w:themeFillShade="D9"/>
        <w:rPr>
          <w:rFonts w:ascii="Arial" w:hAnsi="Arial" w:cs="Arial"/>
          <w:sz w:val="20"/>
          <w:szCs w:val="20"/>
        </w:rPr>
      </w:pPr>
      <w:r w:rsidRPr="00314672">
        <w:rPr>
          <w:rFonts w:ascii="Arial" w:hAnsi="Arial" w:cs="Arial"/>
          <w:b/>
          <w:sz w:val="20"/>
          <w:szCs w:val="20"/>
        </w:rPr>
        <w:t>Due diligence review</w:t>
      </w:r>
      <w:r w:rsidRPr="00314672">
        <w:rPr>
          <w:rFonts w:ascii="Arial" w:hAnsi="Arial" w:cs="Arial"/>
          <w:sz w:val="20"/>
          <w:szCs w:val="20"/>
        </w:rPr>
        <w:t xml:space="preserve"> – commencement of due diligence reviews </w:t>
      </w:r>
      <w:r w:rsidR="00981FCF" w:rsidRPr="00314672">
        <w:rPr>
          <w:rFonts w:ascii="Arial" w:hAnsi="Arial" w:cs="Arial"/>
          <w:sz w:val="20"/>
          <w:szCs w:val="20"/>
        </w:rPr>
        <w:t xml:space="preserve">or other tasks, in each case as </w:t>
      </w:r>
      <w:r w:rsidR="007305DC" w:rsidRPr="00314672">
        <w:rPr>
          <w:rFonts w:ascii="Arial" w:hAnsi="Arial" w:cs="Arial"/>
          <w:sz w:val="20"/>
          <w:szCs w:val="20"/>
        </w:rPr>
        <w:t>considered</w:t>
      </w:r>
      <w:r w:rsidR="00CB05A4" w:rsidRPr="00314672">
        <w:rPr>
          <w:rFonts w:ascii="Arial" w:hAnsi="Arial" w:cs="Arial"/>
          <w:sz w:val="20"/>
          <w:szCs w:val="20"/>
        </w:rPr>
        <w:t xml:space="preserve"> by the DDC and </w:t>
      </w:r>
      <w:r w:rsidR="00981FCF" w:rsidRPr="00314672">
        <w:rPr>
          <w:rFonts w:ascii="Arial" w:hAnsi="Arial" w:cs="Arial"/>
          <w:sz w:val="20"/>
          <w:szCs w:val="20"/>
        </w:rPr>
        <w:t xml:space="preserve">agreed with </w:t>
      </w:r>
      <w:r w:rsidR="008677E6" w:rsidRPr="00314672">
        <w:rPr>
          <w:rFonts w:ascii="Arial" w:hAnsi="Arial" w:cs="Arial"/>
          <w:sz w:val="20"/>
          <w:szCs w:val="20"/>
        </w:rPr>
        <w:t xml:space="preserve">the </w:t>
      </w:r>
      <w:r w:rsidRPr="00314672">
        <w:rPr>
          <w:rFonts w:ascii="Arial" w:hAnsi="Arial" w:cs="Arial"/>
          <w:sz w:val="20"/>
          <w:szCs w:val="20"/>
        </w:rPr>
        <w:t>appropriate Reporting Persons</w:t>
      </w:r>
      <w:r w:rsidR="008D781A" w:rsidRPr="00314672">
        <w:rPr>
          <w:rFonts w:ascii="Arial" w:hAnsi="Arial" w:cs="Arial"/>
          <w:sz w:val="20"/>
          <w:szCs w:val="20"/>
        </w:rPr>
        <w:t xml:space="preserve"> in writing</w:t>
      </w:r>
      <w:r w:rsidRPr="00314672">
        <w:rPr>
          <w:rFonts w:ascii="Arial" w:hAnsi="Arial" w:cs="Arial"/>
          <w:sz w:val="20"/>
          <w:szCs w:val="20"/>
        </w:rPr>
        <w:t>.</w:t>
      </w:r>
    </w:p>
    <w:p w14:paraId="499DAF0B" w14:textId="77777777" w:rsidR="0026543B" w:rsidRPr="00314672" w:rsidRDefault="0026543B" w:rsidP="0026543B">
      <w:pPr>
        <w:pStyle w:val="AODocTxtL1"/>
        <w:shd w:val="clear" w:color="auto" w:fill="D9D9D9" w:themeFill="background1" w:themeFillShade="D9"/>
        <w:rPr>
          <w:rFonts w:ascii="Arial" w:hAnsi="Arial" w:cs="Arial"/>
          <w:sz w:val="20"/>
          <w:szCs w:val="20"/>
        </w:rPr>
      </w:pPr>
      <w:r w:rsidRPr="00314672">
        <w:rPr>
          <w:rFonts w:ascii="Arial" w:hAnsi="Arial" w:cs="Arial"/>
          <w:b/>
          <w:sz w:val="20"/>
          <w:szCs w:val="20"/>
        </w:rPr>
        <w:t>Key issues identification</w:t>
      </w:r>
      <w:r w:rsidRPr="00314672">
        <w:rPr>
          <w:rFonts w:ascii="Arial" w:hAnsi="Arial" w:cs="Arial"/>
          <w:sz w:val="20"/>
          <w:szCs w:val="20"/>
        </w:rPr>
        <w:t xml:space="preserve"> – identification of initial key issues (e.g.  from Management presentations, early stages of due diligence reviews) and of investigations or actions to be undertaken for those key issues and compiling these on the Key Issues List.</w:t>
      </w:r>
    </w:p>
    <w:p w14:paraId="41510B31" w14:textId="4032B857" w:rsidR="0026543B" w:rsidRPr="006C34BF" w:rsidRDefault="0026543B" w:rsidP="0026543B">
      <w:pPr>
        <w:pStyle w:val="AODocTxtL1"/>
        <w:shd w:val="clear" w:color="auto" w:fill="D9D9D9" w:themeFill="background1" w:themeFillShade="D9"/>
        <w:rPr>
          <w:rFonts w:ascii="Arial" w:hAnsi="Arial" w:cs="Arial"/>
          <w:sz w:val="20"/>
          <w:szCs w:val="20"/>
        </w:rPr>
      </w:pPr>
      <w:r w:rsidRPr="00314672">
        <w:rPr>
          <w:rFonts w:ascii="Arial" w:hAnsi="Arial" w:cs="Arial"/>
          <w:b/>
          <w:sz w:val="20"/>
          <w:szCs w:val="20"/>
        </w:rPr>
        <w:t>Reporting and sign-offs</w:t>
      </w:r>
      <w:r w:rsidRPr="00314672">
        <w:rPr>
          <w:rFonts w:ascii="Arial" w:hAnsi="Arial" w:cs="Arial"/>
          <w:sz w:val="20"/>
          <w:szCs w:val="20"/>
        </w:rPr>
        <w:t xml:space="preserve"> – identification of the reports and </w:t>
      </w:r>
      <w:proofErr w:type="gramStart"/>
      <w:r w:rsidRPr="00314672">
        <w:rPr>
          <w:rFonts w:ascii="Arial" w:hAnsi="Arial" w:cs="Arial"/>
          <w:sz w:val="20"/>
          <w:szCs w:val="20"/>
        </w:rPr>
        <w:t>sign-offs</w:t>
      </w:r>
      <w:proofErr w:type="gramEnd"/>
      <w:r w:rsidRPr="00314672">
        <w:rPr>
          <w:rFonts w:ascii="Arial" w:hAnsi="Arial" w:cs="Arial"/>
          <w:sz w:val="20"/>
          <w:szCs w:val="20"/>
        </w:rPr>
        <w:t xml:space="preserve"> to be obtained from Reporting Persons in relation to relevant key issues.</w:t>
      </w:r>
    </w:p>
    <w:p w14:paraId="5D273A9B" w14:textId="77777777" w:rsidR="0026543B" w:rsidRPr="006C34BF" w:rsidRDefault="0026543B" w:rsidP="0026543B">
      <w:pPr>
        <w:pStyle w:val="AOHead2"/>
        <w:rPr>
          <w:rFonts w:ascii="Arial" w:hAnsi="Arial" w:cs="Arial"/>
          <w:sz w:val="20"/>
          <w:szCs w:val="20"/>
        </w:rPr>
      </w:pPr>
      <w:bookmarkStart w:id="74" w:name="_Toc401616992"/>
      <w:bookmarkStart w:id="75" w:name="_Toc492383600"/>
      <w:bookmarkStart w:id="76" w:name="_Toc497205858"/>
      <w:r w:rsidRPr="006C34BF">
        <w:rPr>
          <w:rFonts w:ascii="Arial" w:hAnsi="Arial" w:cs="Arial"/>
          <w:sz w:val="20"/>
          <w:szCs w:val="20"/>
        </w:rPr>
        <w:t>Phase 2 – Investigations</w:t>
      </w:r>
      <w:bookmarkEnd w:id="74"/>
      <w:bookmarkEnd w:id="75"/>
      <w:bookmarkEnd w:id="76"/>
    </w:p>
    <w:p w14:paraId="4500240D" w14:textId="77777777" w:rsidR="0026543B" w:rsidRPr="006C34BF" w:rsidRDefault="0026543B" w:rsidP="0026543B">
      <w:pPr>
        <w:pStyle w:val="AODocTxtL1"/>
        <w:shd w:val="clear" w:color="auto" w:fill="D9D9D9" w:themeFill="background1" w:themeFillShade="D9"/>
        <w:rPr>
          <w:rFonts w:ascii="Arial" w:hAnsi="Arial" w:cs="Arial"/>
          <w:sz w:val="20"/>
          <w:szCs w:val="20"/>
        </w:rPr>
      </w:pPr>
      <w:r w:rsidRPr="006C34BF">
        <w:rPr>
          <w:rFonts w:ascii="Arial" w:hAnsi="Arial" w:cs="Arial"/>
          <w:b/>
          <w:sz w:val="20"/>
          <w:szCs w:val="20"/>
        </w:rPr>
        <w:t>Key issues analysis</w:t>
      </w:r>
      <w:r w:rsidRPr="006C34BF">
        <w:rPr>
          <w:rFonts w:ascii="Arial" w:hAnsi="Arial" w:cs="Arial"/>
          <w:sz w:val="20"/>
          <w:szCs w:val="20"/>
        </w:rPr>
        <w:t xml:space="preserve"> – consideration and investigation of key issues for potential disclosure in the Prospectus:  </w:t>
      </w:r>
    </w:p>
    <w:p w14:paraId="3173D519" w14:textId="6E879DFD" w:rsidR="0026543B" w:rsidRPr="00314672" w:rsidRDefault="0026543B" w:rsidP="0026543B">
      <w:pPr>
        <w:pStyle w:val="AOHead3"/>
        <w:shd w:val="clear" w:color="auto" w:fill="D9D9D9" w:themeFill="background1" w:themeFillShade="D9"/>
        <w:rPr>
          <w:rFonts w:ascii="Arial" w:hAnsi="Arial" w:cs="Arial"/>
          <w:sz w:val="20"/>
          <w:szCs w:val="20"/>
        </w:rPr>
      </w:pPr>
      <w:r w:rsidRPr="00314672">
        <w:rPr>
          <w:rFonts w:ascii="Arial" w:hAnsi="Arial" w:cs="Arial"/>
          <w:sz w:val="20"/>
          <w:szCs w:val="20"/>
        </w:rPr>
        <w:lastRenderedPageBreak/>
        <w:t>Key tasks may be allocated to appropriate Reporting Persons for further investigation</w:t>
      </w:r>
      <w:r w:rsidR="004923FF" w:rsidRPr="00314672">
        <w:rPr>
          <w:rFonts w:ascii="Arial" w:hAnsi="Arial" w:cs="Arial"/>
          <w:sz w:val="20"/>
          <w:szCs w:val="20"/>
        </w:rPr>
        <w:t xml:space="preserve"> with their agreement</w:t>
      </w:r>
      <w:r w:rsidR="008D781A" w:rsidRPr="00314672">
        <w:rPr>
          <w:rFonts w:ascii="Arial" w:hAnsi="Arial" w:cs="Arial"/>
          <w:sz w:val="20"/>
          <w:szCs w:val="20"/>
        </w:rPr>
        <w:t xml:space="preserve"> in writing</w:t>
      </w:r>
      <w:r w:rsidRPr="00314672">
        <w:rPr>
          <w:rFonts w:ascii="Arial" w:hAnsi="Arial" w:cs="Arial"/>
          <w:sz w:val="20"/>
          <w:szCs w:val="20"/>
        </w:rPr>
        <w:t xml:space="preserve">.  </w:t>
      </w:r>
    </w:p>
    <w:p w14:paraId="43C2F9C5" w14:textId="77777777" w:rsidR="0026543B" w:rsidRPr="00314672" w:rsidRDefault="0026543B" w:rsidP="0026543B">
      <w:pPr>
        <w:pStyle w:val="AOHead3"/>
        <w:shd w:val="clear" w:color="auto" w:fill="D9D9D9" w:themeFill="background1" w:themeFillShade="D9"/>
        <w:rPr>
          <w:rFonts w:ascii="Arial" w:hAnsi="Arial" w:cs="Arial"/>
          <w:sz w:val="20"/>
          <w:szCs w:val="20"/>
        </w:rPr>
      </w:pPr>
      <w:r w:rsidRPr="00314672">
        <w:rPr>
          <w:rFonts w:ascii="Arial" w:hAnsi="Arial" w:cs="Arial"/>
          <w:sz w:val="20"/>
          <w:szCs w:val="20"/>
        </w:rPr>
        <w:t>The DDC must meet with Management by way of interviews, Management presentations, responding to questionnaires or otherwise.</w:t>
      </w:r>
    </w:p>
    <w:p w14:paraId="29F4E4AB" w14:textId="26434DA7" w:rsidR="0026543B" w:rsidRPr="00314672" w:rsidRDefault="0026543B" w:rsidP="0026543B">
      <w:pPr>
        <w:pStyle w:val="AOHead3"/>
        <w:shd w:val="clear" w:color="auto" w:fill="D9D9D9" w:themeFill="background1" w:themeFillShade="D9"/>
        <w:rPr>
          <w:rFonts w:ascii="Arial" w:hAnsi="Arial" w:cs="Arial"/>
          <w:sz w:val="20"/>
          <w:szCs w:val="20"/>
        </w:rPr>
      </w:pPr>
      <w:r w:rsidRPr="00314672">
        <w:rPr>
          <w:rFonts w:ascii="Arial" w:hAnsi="Arial" w:cs="Arial"/>
          <w:sz w:val="20"/>
          <w:szCs w:val="20"/>
        </w:rPr>
        <w:t xml:space="preserve">Information must be sought by Reporting Persons or other DDC members from Management, the directors (or proposed directors) of the Company </w:t>
      </w:r>
      <w:r w:rsidRPr="00314672">
        <w:rPr>
          <w:rFonts w:ascii="Arial" w:hAnsi="Arial" w:cs="Arial"/>
          <w:b/>
          <w:color w:val="FF0000"/>
          <w:sz w:val="20"/>
          <w:szCs w:val="20"/>
        </w:rPr>
        <w:t>[</w:t>
      </w:r>
      <w:r w:rsidRPr="00314672">
        <w:rPr>
          <w:rFonts w:ascii="Arial" w:hAnsi="Arial" w:cs="Arial"/>
          <w:color w:val="FF0000"/>
          <w:sz w:val="20"/>
          <w:szCs w:val="20"/>
        </w:rPr>
        <w:t xml:space="preserve">and/or </w:t>
      </w:r>
      <w:proofErr w:type="spellStart"/>
      <w:r w:rsidRPr="00314672">
        <w:rPr>
          <w:rFonts w:ascii="Arial" w:hAnsi="Arial" w:cs="Arial"/>
          <w:color w:val="FF0000"/>
          <w:sz w:val="20"/>
          <w:szCs w:val="20"/>
        </w:rPr>
        <w:t>SaleCo</w:t>
      </w:r>
      <w:proofErr w:type="spellEnd"/>
      <w:r w:rsidRPr="00314672">
        <w:rPr>
          <w:rFonts w:ascii="Arial" w:hAnsi="Arial" w:cs="Arial"/>
          <w:b/>
          <w:color w:val="FF0000"/>
          <w:sz w:val="20"/>
          <w:szCs w:val="20"/>
        </w:rPr>
        <w:t>]</w:t>
      </w:r>
      <w:r w:rsidRPr="00314672">
        <w:rPr>
          <w:rFonts w:ascii="Arial" w:hAnsi="Arial" w:cs="Arial"/>
          <w:sz w:val="20"/>
          <w:szCs w:val="20"/>
        </w:rPr>
        <w:t xml:space="preserve"> (</w:t>
      </w:r>
      <w:r w:rsidRPr="00314672">
        <w:rPr>
          <w:rFonts w:ascii="Arial" w:hAnsi="Arial" w:cs="Arial"/>
          <w:b/>
          <w:sz w:val="20"/>
          <w:szCs w:val="20"/>
        </w:rPr>
        <w:t>Directors</w:t>
      </w:r>
      <w:r w:rsidRPr="00314672">
        <w:rPr>
          <w:rFonts w:ascii="Arial" w:hAnsi="Arial" w:cs="Arial"/>
          <w:sz w:val="20"/>
          <w:szCs w:val="20"/>
        </w:rPr>
        <w:t>) and, where considered necessary by the DDC to obtain information required in order to meet the Prospectus content requirements, other appropriate persons, including by the use of questionnaires, if appropriate</w:t>
      </w:r>
      <w:r w:rsidR="008D781A" w:rsidRPr="00314672">
        <w:rPr>
          <w:rFonts w:ascii="Arial" w:hAnsi="Arial" w:cs="Arial"/>
          <w:sz w:val="20"/>
          <w:szCs w:val="20"/>
        </w:rPr>
        <w:t xml:space="preserve"> and </w:t>
      </w:r>
      <w:proofErr w:type="gramStart"/>
      <w:r w:rsidR="008D781A" w:rsidRPr="00314672">
        <w:rPr>
          <w:rFonts w:ascii="Arial" w:hAnsi="Arial" w:cs="Arial"/>
          <w:sz w:val="20"/>
          <w:szCs w:val="20"/>
        </w:rPr>
        <w:t>where</w:t>
      </w:r>
      <w:proofErr w:type="gramEnd"/>
      <w:r w:rsidR="008D781A" w:rsidRPr="00314672">
        <w:rPr>
          <w:rFonts w:ascii="Arial" w:hAnsi="Arial" w:cs="Arial"/>
          <w:sz w:val="20"/>
          <w:szCs w:val="20"/>
        </w:rPr>
        <w:t xml:space="preserve"> agreed by the relevant person</w:t>
      </w:r>
      <w:r w:rsidRPr="00314672">
        <w:rPr>
          <w:rFonts w:ascii="Arial" w:hAnsi="Arial" w:cs="Arial"/>
          <w:sz w:val="20"/>
          <w:szCs w:val="20"/>
        </w:rPr>
        <w:t xml:space="preserve">.  </w:t>
      </w:r>
    </w:p>
    <w:p w14:paraId="32F52F64" w14:textId="77777777" w:rsidR="0026543B" w:rsidRPr="00314672" w:rsidRDefault="0026543B" w:rsidP="0026543B">
      <w:pPr>
        <w:pStyle w:val="AOHead3"/>
        <w:shd w:val="clear" w:color="auto" w:fill="D9D9D9" w:themeFill="background1" w:themeFillShade="D9"/>
        <w:rPr>
          <w:rFonts w:ascii="Arial" w:hAnsi="Arial" w:cs="Arial"/>
          <w:sz w:val="20"/>
          <w:szCs w:val="20"/>
        </w:rPr>
      </w:pPr>
      <w:r w:rsidRPr="00314672">
        <w:rPr>
          <w:rFonts w:ascii="Arial" w:hAnsi="Arial" w:cs="Arial"/>
          <w:sz w:val="20"/>
          <w:szCs w:val="20"/>
        </w:rPr>
        <w:t xml:space="preserve">A Key Issues List and other records will be kept </w:t>
      </w:r>
      <w:proofErr w:type="gramStart"/>
      <w:r w:rsidRPr="00314672">
        <w:rPr>
          <w:rFonts w:ascii="Arial" w:hAnsi="Arial" w:cs="Arial"/>
          <w:sz w:val="20"/>
          <w:szCs w:val="20"/>
        </w:rPr>
        <w:t>to document</w:t>
      </w:r>
      <w:proofErr w:type="gramEnd"/>
      <w:r w:rsidRPr="00314672">
        <w:rPr>
          <w:rFonts w:ascii="Arial" w:hAnsi="Arial" w:cs="Arial"/>
          <w:sz w:val="20"/>
          <w:szCs w:val="20"/>
        </w:rPr>
        <w:t xml:space="preserve"> the nature of the issue, the analysis and the manner in which the issue has been resolved.</w:t>
      </w:r>
    </w:p>
    <w:p w14:paraId="0327DCCF" w14:textId="77777777" w:rsidR="0026543B" w:rsidRPr="00314672" w:rsidRDefault="0026543B" w:rsidP="0026543B">
      <w:pPr>
        <w:pStyle w:val="AODocTxtL1"/>
        <w:shd w:val="clear" w:color="auto" w:fill="D9D9D9" w:themeFill="background1" w:themeFillShade="D9"/>
        <w:rPr>
          <w:rFonts w:ascii="Arial" w:hAnsi="Arial" w:cs="Arial"/>
          <w:sz w:val="20"/>
          <w:szCs w:val="20"/>
        </w:rPr>
      </w:pPr>
      <w:r w:rsidRPr="00314672">
        <w:rPr>
          <w:rFonts w:ascii="Arial" w:hAnsi="Arial" w:cs="Arial"/>
          <w:b/>
          <w:sz w:val="20"/>
          <w:szCs w:val="20"/>
        </w:rPr>
        <w:t>Internal reporting systems</w:t>
      </w:r>
      <w:r w:rsidRPr="00314672">
        <w:rPr>
          <w:rFonts w:ascii="Arial" w:hAnsi="Arial" w:cs="Arial"/>
          <w:sz w:val="20"/>
          <w:szCs w:val="20"/>
        </w:rPr>
        <w:t xml:space="preserve"> – where appropriate, reports from Management, drawing on internal reporting systems, may be provided to the DDC for consideration.</w:t>
      </w:r>
    </w:p>
    <w:p w14:paraId="2B4E9DA2" w14:textId="77777777" w:rsidR="0026543B" w:rsidRPr="00314672" w:rsidRDefault="0026543B" w:rsidP="0026543B">
      <w:pPr>
        <w:pStyle w:val="AODocTxtL1"/>
        <w:shd w:val="clear" w:color="auto" w:fill="D9D9D9" w:themeFill="background1" w:themeFillShade="D9"/>
        <w:rPr>
          <w:rFonts w:ascii="Arial" w:hAnsi="Arial" w:cs="Arial"/>
          <w:sz w:val="20"/>
          <w:szCs w:val="20"/>
        </w:rPr>
      </w:pPr>
      <w:r w:rsidRPr="00314672">
        <w:rPr>
          <w:rFonts w:ascii="Arial" w:hAnsi="Arial" w:cs="Arial"/>
          <w:b/>
          <w:sz w:val="20"/>
          <w:szCs w:val="20"/>
        </w:rPr>
        <w:t>Due diligence reviews</w:t>
      </w:r>
      <w:r w:rsidRPr="00314672">
        <w:rPr>
          <w:rFonts w:ascii="Arial" w:hAnsi="Arial" w:cs="Arial"/>
          <w:sz w:val="20"/>
          <w:szCs w:val="20"/>
        </w:rPr>
        <w:t xml:space="preserve"> – results of due diligence reviews by, and the written reports of, Reporting Persons (as outlined in the Key Details section) will be presented to the DDC for consideration.</w:t>
      </w:r>
    </w:p>
    <w:p w14:paraId="02021EAF" w14:textId="77777777" w:rsidR="0026543B" w:rsidRPr="00314672" w:rsidRDefault="0026543B" w:rsidP="0026543B">
      <w:pPr>
        <w:pStyle w:val="AODocTxtL1"/>
        <w:shd w:val="clear" w:color="auto" w:fill="D9D9D9" w:themeFill="background1" w:themeFillShade="D9"/>
        <w:rPr>
          <w:rFonts w:ascii="Arial" w:hAnsi="Arial" w:cs="Arial"/>
          <w:iCs/>
          <w:sz w:val="20"/>
          <w:szCs w:val="20"/>
        </w:rPr>
      </w:pPr>
      <w:r w:rsidRPr="00314672">
        <w:rPr>
          <w:rFonts w:ascii="Arial" w:hAnsi="Arial" w:cs="Arial"/>
          <w:b/>
          <w:sz w:val="20"/>
          <w:szCs w:val="20"/>
        </w:rPr>
        <w:t>Prospectus preparation</w:t>
      </w:r>
      <w:r w:rsidRPr="00314672">
        <w:rPr>
          <w:rFonts w:ascii="Arial" w:hAnsi="Arial" w:cs="Arial"/>
          <w:sz w:val="20"/>
          <w:szCs w:val="20"/>
        </w:rPr>
        <w:t xml:space="preserve"> – the Prospectus disclosure will be considered (and drafted) </w:t>
      </w:r>
      <w:proofErr w:type="gramStart"/>
      <w:r w:rsidRPr="00314672">
        <w:rPr>
          <w:rFonts w:ascii="Arial" w:hAnsi="Arial" w:cs="Arial"/>
          <w:sz w:val="20"/>
          <w:szCs w:val="20"/>
        </w:rPr>
        <w:t>in light of</w:t>
      </w:r>
      <w:proofErr w:type="gramEnd"/>
      <w:r w:rsidRPr="00314672">
        <w:rPr>
          <w:rFonts w:ascii="Arial" w:hAnsi="Arial" w:cs="Arial"/>
          <w:sz w:val="20"/>
          <w:szCs w:val="20"/>
        </w:rPr>
        <w:t xml:space="preserve"> the review and analysis of the findings of these investigations.  </w:t>
      </w:r>
    </w:p>
    <w:p w14:paraId="265FC6FD" w14:textId="77777777" w:rsidR="0026543B" w:rsidRPr="00314672" w:rsidRDefault="0026543B" w:rsidP="0026543B">
      <w:pPr>
        <w:pStyle w:val="AOHead2"/>
        <w:rPr>
          <w:rFonts w:ascii="Arial" w:hAnsi="Arial" w:cs="Arial"/>
          <w:sz w:val="20"/>
          <w:szCs w:val="20"/>
        </w:rPr>
      </w:pPr>
      <w:bookmarkStart w:id="77" w:name="_Toc401616993"/>
      <w:bookmarkStart w:id="78" w:name="_Toc492383601"/>
      <w:bookmarkStart w:id="79" w:name="_Toc497205859"/>
      <w:r w:rsidRPr="00314672">
        <w:rPr>
          <w:rFonts w:ascii="Arial" w:hAnsi="Arial" w:cs="Arial"/>
          <w:sz w:val="20"/>
          <w:szCs w:val="20"/>
        </w:rPr>
        <w:t xml:space="preserve">Phase 3 – Verification and </w:t>
      </w:r>
      <w:proofErr w:type="gramStart"/>
      <w:r w:rsidRPr="00314672">
        <w:rPr>
          <w:rFonts w:ascii="Arial" w:hAnsi="Arial" w:cs="Arial"/>
          <w:sz w:val="20"/>
          <w:szCs w:val="20"/>
        </w:rPr>
        <w:t>sign-offs</w:t>
      </w:r>
      <w:bookmarkEnd w:id="77"/>
      <w:bookmarkEnd w:id="78"/>
      <w:bookmarkEnd w:id="79"/>
      <w:proofErr w:type="gramEnd"/>
    </w:p>
    <w:p w14:paraId="4361A038" w14:textId="77777777" w:rsidR="0026543B" w:rsidRPr="00314672" w:rsidRDefault="0026543B" w:rsidP="0026543B">
      <w:pPr>
        <w:pStyle w:val="AODocTxtL1"/>
        <w:shd w:val="clear" w:color="auto" w:fill="D9D9D9" w:themeFill="background1" w:themeFillShade="D9"/>
        <w:rPr>
          <w:rFonts w:ascii="Arial" w:hAnsi="Arial" w:cs="Arial"/>
          <w:sz w:val="20"/>
          <w:szCs w:val="20"/>
        </w:rPr>
      </w:pPr>
      <w:r w:rsidRPr="00314672">
        <w:rPr>
          <w:rFonts w:ascii="Arial" w:hAnsi="Arial" w:cs="Arial"/>
          <w:b/>
          <w:sz w:val="20"/>
          <w:szCs w:val="20"/>
        </w:rPr>
        <w:t>Prospectus verification</w:t>
      </w:r>
      <w:r w:rsidRPr="00314672">
        <w:rPr>
          <w:rFonts w:ascii="Arial" w:hAnsi="Arial" w:cs="Arial"/>
          <w:sz w:val="20"/>
          <w:szCs w:val="20"/>
        </w:rPr>
        <w:t xml:space="preserve"> – involves checking statements, </w:t>
      </w:r>
      <w:proofErr w:type="gramStart"/>
      <w:r w:rsidRPr="00314672">
        <w:rPr>
          <w:rFonts w:ascii="Arial" w:hAnsi="Arial" w:cs="Arial"/>
          <w:sz w:val="20"/>
          <w:szCs w:val="20"/>
        </w:rPr>
        <w:t>information</w:t>
      </w:r>
      <w:proofErr w:type="gramEnd"/>
      <w:r w:rsidRPr="00314672">
        <w:rPr>
          <w:rFonts w:ascii="Arial" w:hAnsi="Arial" w:cs="Arial"/>
          <w:sz w:val="20"/>
          <w:szCs w:val="20"/>
        </w:rPr>
        <w:t xml:space="preserve"> and data in the Prospectus (whether presented by text or graphically) (</w:t>
      </w:r>
      <w:r w:rsidRPr="00314672">
        <w:rPr>
          <w:rFonts w:ascii="Arial" w:hAnsi="Arial" w:cs="Arial"/>
          <w:b/>
          <w:sz w:val="20"/>
          <w:szCs w:val="20"/>
        </w:rPr>
        <w:t>Statements</w:t>
      </w:r>
      <w:r w:rsidRPr="00314672">
        <w:rPr>
          <w:rFonts w:ascii="Arial" w:hAnsi="Arial" w:cs="Arial"/>
          <w:sz w:val="20"/>
          <w:szCs w:val="20"/>
        </w:rPr>
        <w:t>):</w:t>
      </w:r>
    </w:p>
    <w:p w14:paraId="134C59B1" w14:textId="77777777" w:rsidR="0026543B" w:rsidRPr="00314672" w:rsidRDefault="0026543B" w:rsidP="0026543B">
      <w:pPr>
        <w:pStyle w:val="AOHead3"/>
        <w:shd w:val="clear" w:color="auto" w:fill="D9D9D9" w:themeFill="background1" w:themeFillShade="D9"/>
        <w:rPr>
          <w:rFonts w:ascii="Arial" w:hAnsi="Arial" w:cs="Arial"/>
          <w:sz w:val="20"/>
          <w:szCs w:val="20"/>
        </w:rPr>
      </w:pPr>
      <w:r w:rsidRPr="00314672">
        <w:rPr>
          <w:rFonts w:ascii="Arial" w:hAnsi="Arial" w:cs="Arial"/>
          <w:sz w:val="20"/>
          <w:szCs w:val="20"/>
        </w:rPr>
        <w:t>The Issuer</w:t>
      </w:r>
      <w:r w:rsidRPr="00314672">
        <w:rPr>
          <w:rFonts w:ascii="Arial" w:hAnsi="Arial" w:cs="Arial"/>
          <w:b/>
          <w:color w:val="FF0000"/>
          <w:sz w:val="20"/>
          <w:szCs w:val="20"/>
        </w:rPr>
        <w:t>[</w:t>
      </w:r>
      <w:r w:rsidRPr="00314672">
        <w:rPr>
          <w:rFonts w:ascii="Arial" w:hAnsi="Arial" w:cs="Arial"/>
          <w:color w:val="FF0000"/>
          <w:sz w:val="20"/>
          <w:szCs w:val="20"/>
        </w:rPr>
        <w:t>s</w:t>
      </w:r>
      <w:r w:rsidRPr="00314672">
        <w:rPr>
          <w:rFonts w:ascii="Arial" w:hAnsi="Arial" w:cs="Arial"/>
          <w:b/>
          <w:color w:val="FF0000"/>
          <w:sz w:val="20"/>
          <w:szCs w:val="20"/>
        </w:rPr>
        <w:t>]</w:t>
      </w:r>
      <w:r w:rsidRPr="00314672">
        <w:rPr>
          <w:rFonts w:ascii="Arial" w:hAnsi="Arial" w:cs="Arial"/>
          <w:sz w:val="20"/>
          <w:szCs w:val="20"/>
        </w:rPr>
        <w:t>, with coordination assistance from the Australian Legal Advisor, will be responsible for collecting and collating materials for the verification of the Prospectus.  The JLMs will not be responsible for verification.</w:t>
      </w:r>
    </w:p>
    <w:p w14:paraId="73198A81" w14:textId="77777777" w:rsidR="0026543B" w:rsidRPr="00314672" w:rsidRDefault="0026543B" w:rsidP="0026543B">
      <w:pPr>
        <w:pStyle w:val="AOHead3"/>
        <w:shd w:val="clear" w:color="auto" w:fill="D9D9D9" w:themeFill="background1" w:themeFillShade="D9"/>
        <w:rPr>
          <w:rFonts w:ascii="Arial" w:hAnsi="Arial" w:cs="Arial"/>
          <w:sz w:val="20"/>
          <w:szCs w:val="20"/>
        </w:rPr>
      </w:pPr>
      <w:r w:rsidRPr="00314672">
        <w:rPr>
          <w:rFonts w:ascii="Arial" w:hAnsi="Arial" w:cs="Arial"/>
          <w:sz w:val="20"/>
          <w:szCs w:val="20"/>
        </w:rPr>
        <w:t xml:space="preserve">Where possible, each Statement should be checked against an independent source, and with particular focus on material statements, </w:t>
      </w:r>
      <w:proofErr w:type="gramStart"/>
      <w:r w:rsidRPr="00314672">
        <w:rPr>
          <w:rFonts w:ascii="Arial" w:hAnsi="Arial" w:cs="Arial"/>
          <w:sz w:val="20"/>
          <w:szCs w:val="20"/>
        </w:rPr>
        <w:t>information</w:t>
      </w:r>
      <w:proofErr w:type="gramEnd"/>
      <w:r w:rsidRPr="00314672">
        <w:rPr>
          <w:rFonts w:ascii="Arial" w:hAnsi="Arial" w:cs="Arial"/>
          <w:sz w:val="20"/>
          <w:szCs w:val="20"/>
        </w:rPr>
        <w:t xml:space="preserve"> or data.  </w:t>
      </w:r>
    </w:p>
    <w:p w14:paraId="35E36156" w14:textId="77777777" w:rsidR="0026543B" w:rsidRPr="00314672" w:rsidRDefault="0026543B" w:rsidP="0026543B">
      <w:pPr>
        <w:pStyle w:val="AOHead3"/>
        <w:shd w:val="clear" w:color="auto" w:fill="D9D9D9" w:themeFill="background1" w:themeFillShade="D9"/>
        <w:rPr>
          <w:rFonts w:ascii="Arial" w:hAnsi="Arial" w:cs="Arial"/>
          <w:sz w:val="20"/>
          <w:szCs w:val="20"/>
        </w:rPr>
      </w:pPr>
      <w:r w:rsidRPr="00314672">
        <w:rPr>
          <w:rFonts w:ascii="Arial" w:hAnsi="Arial" w:cs="Arial"/>
          <w:sz w:val="20"/>
          <w:szCs w:val="20"/>
        </w:rPr>
        <w:t>Where Statements have been made as to an opinion, a future matter or are based on a matter of analysis, evidence will be gathered to demonstrate the basis on which that Statement has been made with a view to establishing that the Statements are reasonably based, and these Statements will be specifically reviewed and approved by the Board</w:t>
      </w:r>
      <w:r w:rsidRPr="00314672">
        <w:rPr>
          <w:rFonts w:ascii="Arial" w:hAnsi="Arial" w:cs="Arial"/>
          <w:b/>
          <w:color w:val="FF0000"/>
          <w:sz w:val="20"/>
          <w:szCs w:val="20"/>
        </w:rPr>
        <w:t>[</w:t>
      </w:r>
      <w:r w:rsidRPr="00314672">
        <w:rPr>
          <w:rFonts w:ascii="Arial" w:hAnsi="Arial" w:cs="Arial"/>
          <w:color w:val="FF0000"/>
          <w:sz w:val="20"/>
          <w:szCs w:val="20"/>
        </w:rPr>
        <w:t>s</w:t>
      </w:r>
      <w:r w:rsidRPr="00314672">
        <w:rPr>
          <w:rFonts w:ascii="Arial" w:hAnsi="Arial" w:cs="Arial"/>
          <w:b/>
          <w:color w:val="FF0000"/>
          <w:sz w:val="20"/>
          <w:szCs w:val="20"/>
        </w:rPr>
        <w:t>]</w:t>
      </w:r>
      <w:r w:rsidRPr="00314672">
        <w:rPr>
          <w:rFonts w:ascii="Arial" w:hAnsi="Arial" w:cs="Arial"/>
          <w:sz w:val="20"/>
          <w:szCs w:val="20"/>
        </w:rPr>
        <w:t>.</w:t>
      </w:r>
    </w:p>
    <w:p w14:paraId="6F19FE6D" w14:textId="4663FACF" w:rsidR="0026543B" w:rsidRPr="00314672" w:rsidRDefault="0026543B" w:rsidP="0026543B">
      <w:pPr>
        <w:pStyle w:val="AOHead3"/>
        <w:shd w:val="clear" w:color="auto" w:fill="D9D9D9" w:themeFill="background1" w:themeFillShade="D9"/>
        <w:rPr>
          <w:rFonts w:ascii="Arial" w:hAnsi="Arial" w:cs="Arial"/>
          <w:sz w:val="20"/>
          <w:szCs w:val="20"/>
        </w:rPr>
      </w:pPr>
      <w:r w:rsidRPr="00314672">
        <w:rPr>
          <w:rFonts w:ascii="Arial" w:hAnsi="Arial" w:cs="Arial"/>
          <w:sz w:val="20"/>
          <w:szCs w:val="20"/>
        </w:rPr>
        <w:t xml:space="preserve">Verification guidelines will be circulated by the Australian Legal Advisor to </w:t>
      </w:r>
      <w:r w:rsidR="00981FCF" w:rsidRPr="00314672">
        <w:rPr>
          <w:rFonts w:ascii="Arial" w:hAnsi="Arial" w:cs="Arial"/>
          <w:sz w:val="20"/>
          <w:szCs w:val="20"/>
        </w:rPr>
        <w:t xml:space="preserve">parties who have accepted responsibility for verifying certain statements </w:t>
      </w:r>
      <w:r w:rsidR="006B5FAD" w:rsidRPr="00314672">
        <w:rPr>
          <w:rFonts w:ascii="Arial" w:hAnsi="Arial" w:cs="Arial"/>
          <w:sz w:val="20"/>
          <w:szCs w:val="20"/>
        </w:rPr>
        <w:t>(</w:t>
      </w:r>
      <w:r w:rsidRPr="00314672">
        <w:rPr>
          <w:rFonts w:ascii="Arial" w:hAnsi="Arial" w:cs="Arial"/>
          <w:b/>
          <w:sz w:val="20"/>
          <w:szCs w:val="20"/>
        </w:rPr>
        <w:t>verifying parties</w:t>
      </w:r>
      <w:r w:rsidR="006B5FAD" w:rsidRPr="00314672">
        <w:rPr>
          <w:rFonts w:ascii="Arial" w:hAnsi="Arial" w:cs="Arial"/>
          <w:sz w:val="20"/>
          <w:szCs w:val="20"/>
        </w:rPr>
        <w:t>)</w:t>
      </w:r>
      <w:r w:rsidRPr="00314672">
        <w:rPr>
          <w:rFonts w:ascii="Arial" w:hAnsi="Arial" w:cs="Arial"/>
          <w:sz w:val="20"/>
          <w:szCs w:val="20"/>
        </w:rPr>
        <w:t xml:space="preserve"> and the DDC to guide the verification procedures and the giving of verification certificates.</w:t>
      </w:r>
    </w:p>
    <w:p w14:paraId="534281CD" w14:textId="75A2F88E" w:rsidR="0026543B" w:rsidRPr="006C34BF" w:rsidRDefault="0026543B" w:rsidP="0026543B">
      <w:pPr>
        <w:pStyle w:val="AOHead3"/>
        <w:shd w:val="clear" w:color="auto" w:fill="D9D9D9" w:themeFill="background1" w:themeFillShade="D9"/>
        <w:rPr>
          <w:rFonts w:ascii="Arial" w:hAnsi="Arial" w:cs="Arial"/>
          <w:sz w:val="20"/>
          <w:szCs w:val="20"/>
        </w:rPr>
      </w:pPr>
      <w:r w:rsidRPr="00314672">
        <w:rPr>
          <w:rFonts w:ascii="Arial" w:hAnsi="Arial" w:cs="Arial"/>
          <w:sz w:val="20"/>
          <w:szCs w:val="20"/>
        </w:rPr>
        <w:t>The Australian Legal Advisor will review the verification allocations to check that each statement is signed off by the relevant verifying party,</w:t>
      </w:r>
      <w:r w:rsidRPr="006C34BF">
        <w:rPr>
          <w:rFonts w:ascii="Arial" w:hAnsi="Arial" w:cs="Arial"/>
          <w:sz w:val="20"/>
          <w:szCs w:val="20"/>
        </w:rPr>
        <w:t xml:space="preserve"> perform the other verification functions described in </w:t>
      </w:r>
      <w:r w:rsidRPr="006C34BF">
        <w:rPr>
          <w:rFonts w:ascii="Arial" w:hAnsi="Arial" w:cs="Arial"/>
          <w:b/>
          <w:sz w:val="20"/>
          <w:szCs w:val="20"/>
        </w:rPr>
        <w:fldChar w:fldCharType="begin"/>
      </w:r>
      <w:r w:rsidRPr="006C34BF">
        <w:rPr>
          <w:rFonts w:ascii="Arial" w:hAnsi="Arial" w:cs="Arial"/>
          <w:b/>
          <w:sz w:val="20"/>
          <w:szCs w:val="20"/>
        </w:rPr>
        <w:instrText xml:space="preserve"> REF _Ref489926976 \r \h  \* MERGEFORMAT </w:instrText>
      </w:r>
      <w:r w:rsidRPr="006C34BF">
        <w:rPr>
          <w:rFonts w:ascii="Arial" w:hAnsi="Arial" w:cs="Arial"/>
          <w:b/>
          <w:sz w:val="20"/>
          <w:szCs w:val="20"/>
        </w:rPr>
      </w:r>
      <w:r w:rsidRPr="006C34BF">
        <w:rPr>
          <w:rFonts w:ascii="Arial" w:hAnsi="Arial" w:cs="Arial"/>
          <w:b/>
          <w:sz w:val="20"/>
          <w:szCs w:val="20"/>
        </w:rPr>
        <w:fldChar w:fldCharType="separate"/>
      </w:r>
      <w:r w:rsidR="00CE6745">
        <w:rPr>
          <w:rFonts w:ascii="Arial" w:hAnsi="Arial" w:cs="Arial"/>
          <w:b/>
          <w:sz w:val="20"/>
          <w:szCs w:val="20"/>
        </w:rPr>
        <w:t>Schedule 2</w:t>
      </w:r>
      <w:r w:rsidRPr="006C34BF">
        <w:rPr>
          <w:rFonts w:ascii="Arial" w:hAnsi="Arial" w:cs="Arial"/>
          <w:b/>
          <w:sz w:val="20"/>
          <w:szCs w:val="20"/>
        </w:rPr>
        <w:fldChar w:fldCharType="end"/>
      </w:r>
      <w:r>
        <w:rPr>
          <w:rFonts w:ascii="Arial" w:hAnsi="Arial" w:cs="Arial"/>
          <w:b/>
          <w:sz w:val="20"/>
          <w:szCs w:val="20"/>
        </w:rPr>
        <w:t xml:space="preserve"> </w:t>
      </w:r>
      <w:r w:rsidRPr="004A6A77">
        <w:rPr>
          <w:rFonts w:ascii="Arial" w:hAnsi="Arial" w:cs="Arial"/>
          <w:sz w:val="20"/>
          <w:szCs w:val="20"/>
        </w:rPr>
        <w:t>("</w:t>
      </w:r>
      <w:r w:rsidRPr="006C34BF">
        <w:rPr>
          <w:rFonts w:ascii="Arial" w:hAnsi="Arial" w:cs="Arial"/>
          <w:b/>
          <w:sz w:val="20"/>
          <w:szCs w:val="20"/>
        </w:rPr>
        <w:t>Reporting Persons</w:t>
      </w:r>
      <w:r w:rsidRPr="006C34BF">
        <w:rPr>
          <w:rFonts w:ascii="Arial" w:hAnsi="Arial" w:cs="Arial"/>
          <w:sz w:val="20"/>
          <w:szCs w:val="20"/>
        </w:rPr>
        <w:t>'</w:t>
      </w:r>
      <w:r w:rsidRPr="006C34BF">
        <w:rPr>
          <w:rFonts w:ascii="Arial" w:hAnsi="Arial" w:cs="Arial"/>
          <w:b/>
          <w:sz w:val="20"/>
          <w:szCs w:val="20"/>
        </w:rPr>
        <w:t xml:space="preserve"> scope of work</w:t>
      </w:r>
      <w:r w:rsidRPr="004A6A77">
        <w:rPr>
          <w:rFonts w:ascii="Arial" w:hAnsi="Arial" w:cs="Arial"/>
          <w:sz w:val="20"/>
          <w:szCs w:val="20"/>
        </w:rPr>
        <w:t>")</w:t>
      </w:r>
      <w:r w:rsidRPr="006C34BF">
        <w:rPr>
          <w:rFonts w:ascii="Arial" w:hAnsi="Arial" w:cs="Arial"/>
          <w:sz w:val="20"/>
          <w:szCs w:val="20"/>
        </w:rPr>
        <w:t xml:space="preserve"> and report to the DDC on the outcome of its reviews.</w:t>
      </w:r>
    </w:p>
    <w:p w14:paraId="397A6605" w14:textId="3F83E4C1" w:rsidR="0026543B" w:rsidRPr="006C34BF" w:rsidRDefault="0026543B" w:rsidP="0026543B">
      <w:pPr>
        <w:pStyle w:val="AODocTxtL1"/>
        <w:shd w:val="clear" w:color="auto" w:fill="D9D9D9" w:themeFill="background1" w:themeFillShade="D9"/>
        <w:rPr>
          <w:rFonts w:ascii="Arial" w:hAnsi="Arial" w:cs="Arial"/>
          <w:b/>
          <w:sz w:val="20"/>
          <w:szCs w:val="20"/>
        </w:rPr>
      </w:pPr>
      <w:r w:rsidRPr="006C34BF">
        <w:rPr>
          <w:rFonts w:ascii="Arial" w:hAnsi="Arial" w:cs="Arial"/>
          <w:b/>
          <w:sz w:val="20"/>
          <w:szCs w:val="20"/>
        </w:rPr>
        <w:lastRenderedPageBreak/>
        <w:t>Pathfinder</w:t>
      </w:r>
      <w:r w:rsidRPr="006C34BF">
        <w:rPr>
          <w:rFonts w:ascii="Arial" w:hAnsi="Arial" w:cs="Arial"/>
          <w:sz w:val="20"/>
          <w:szCs w:val="20"/>
        </w:rPr>
        <w:t xml:space="preserve"> – </w:t>
      </w:r>
      <w:r w:rsidRPr="00D95F8D">
        <w:rPr>
          <w:rFonts w:ascii="Arial" w:hAnsi="Arial" w:cs="Arial"/>
          <w:sz w:val="20"/>
          <w:szCs w:val="20"/>
        </w:rPr>
        <w:t>if applicable,</w:t>
      </w:r>
      <w:r>
        <w:rPr>
          <w:rFonts w:ascii="Arial" w:hAnsi="Arial" w:cs="Arial"/>
          <w:sz w:val="20"/>
          <w:szCs w:val="20"/>
        </w:rPr>
        <w:t xml:space="preserve"> </w:t>
      </w:r>
      <w:r w:rsidRPr="006C34BF">
        <w:rPr>
          <w:rFonts w:ascii="Arial" w:hAnsi="Arial" w:cs="Arial"/>
          <w:sz w:val="20"/>
          <w:szCs w:val="20"/>
        </w:rPr>
        <w:t xml:space="preserve">the DDC will approve the distribution of any Pathfinder to institutions, once the DDC members are satisfied that the relevant procedures in connection with the Pathfinder, as set out in section </w:t>
      </w:r>
      <w:r w:rsidRPr="006C34BF">
        <w:rPr>
          <w:rFonts w:ascii="Arial" w:hAnsi="Arial" w:cs="Arial"/>
          <w:sz w:val="20"/>
          <w:szCs w:val="20"/>
        </w:rPr>
        <w:fldChar w:fldCharType="begin"/>
      </w:r>
      <w:r w:rsidRPr="006C34BF">
        <w:rPr>
          <w:rFonts w:ascii="Arial" w:hAnsi="Arial" w:cs="Arial"/>
          <w:sz w:val="20"/>
          <w:szCs w:val="20"/>
        </w:rPr>
        <w:instrText xml:space="preserve"> REF _Ref489923719 \r \h  \* MERGEFORMAT </w:instrText>
      </w:r>
      <w:r w:rsidRPr="006C34BF">
        <w:rPr>
          <w:rFonts w:ascii="Arial" w:hAnsi="Arial" w:cs="Arial"/>
          <w:sz w:val="20"/>
          <w:szCs w:val="20"/>
        </w:rPr>
      </w:r>
      <w:r w:rsidRPr="006C34BF">
        <w:rPr>
          <w:rFonts w:ascii="Arial" w:hAnsi="Arial" w:cs="Arial"/>
          <w:sz w:val="20"/>
          <w:szCs w:val="20"/>
        </w:rPr>
        <w:fldChar w:fldCharType="separate"/>
      </w:r>
      <w:r w:rsidR="00CE6745">
        <w:rPr>
          <w:rFonts w:ascii="Arial" w:hAnsi="Arial" w:cs="Arial"/>
          <w:sz w:val="20"/>
          <w:szCs w:val="20"/>
        </w:rPr>
        <w:t>1.3</w:t>
      </w:r>
      <w:r w:rsidRPr="006C34BF">
        <w:rPr>
          <w:rFonts w:ascii="Arial" w:hAnsi="Arial" w:cs="Arial"/>
          <w:sz w:val="20"/>
          <w:szCs w:val="20"/>
        </w:rPr>
        <w:fldChar w:fldCharType="end"/>
      </w:r>
      <w:r w:rsidRPr="006C34BF">
        <w:rPr>
          <w:rFonts w:ascii="Arial" w:hAnsi="Arial" w:cs="Arial"/>
          <w:sz w:val="20"/>
          <w:szCs w:val="20"/>
        </w:rPr>
        <w:t xml:space="preserve">, have been complied with.  </w:t>
      </w:r>
    </w:p>
    <w:p w14:paraId="27A8B1C6" w14:textId="0EB97151" w:rsidR="0026543B" w:rsidRPr="00314672" w:rsidRDefault="0026543B" w:rsidP="0026543B">
      <w:pPr>
        <w:pStyle w:val="AODocTxtL1"/>
        <w:shd w:val="clear" w:color="auto" w:fill="D9D9D9" w:themeFill="background1" w:themeFillShade="D9"/>
        <w:rPr>
          <w:rFonts w:ascii="Arial" w:hAnsi="Arial" w:cs="Arial"/>
          <w:sz w:val="20"/>
          <w:szCs w:val="20"/>
        </w:rPr>
      </w:pPr>
      <w:r w:rsidRPr="00314672">
        <w:rPr>
          <w:rFonts w:ascii="Arial" w:hAnsi="Arial" w:cs="Arial"/>
          <w:b/>
          <w:sz w:val="20"/>
          <w:szCs w:val="20"/>
        </w:rPr>
        <w:t xml:space="preserve">Reports for the Prospectus </w:t>
      </w:r>
      <w:r w:rsidRPr="00314672">
        <w:rPr>
          <w:rFonts w:ascii="Arial" w:hAnsi="Arial" w:cs="Arial"/>
          <w:sz w:val="20"/>
          <w:szCs w:val="20"/>
        </w:rPr>
        <w:t>– where an expert's report is to be published in the Prospectus,</w:t>
      </w:r>
      <w:r w:rsidR="008D781A" w:rsidRPr="00314672">
        <w:rPr>
          <w:rFonts w:ascii="Arial" w:hAnsi="Arial" w:cs="Arial"/>
          <w:sz w:val="20"/>
          <w:szCs w:val="20"/>
        </w:rPr>
        <w:t xml:space="preserve"> subject to the author’s consent to the form and context in which it is included,</w:t>
      </w:r>
      <w:r w:rsidRPr="00314672">
        <w:rPr>
          <w:rFonts w:ascii="Arial" w:hAnsi="Arial" w:cs="Arial"/>
          <w:sz w:val="20"/>
          <w:szCs w:val="20"/>
        </w:rPr>
        <w:t xml:space="preserve"> it will be provided in final form </w:t>
      </w:r>
      <w:r w:rsidR="00CB05A4" w:rsidRPr="00314672">
        <w:rPr>
          <w:rFonts w:ascii="Arial" w:hAnsi="Arial" w:cs="Arial"/>
          <w:sz w:val="20"/>
          <w:szCs w:val="20"/>
        </w:rPr>
        <w:t xml:space="preserve">to the DDC </w:t>
      </w:r>
      <w:r w:rsidRPr="00314672">
        <w:rPr>
          <w:rFonts w:ascii="Arial" w:hAnsi="Arial" w:cs="Arial"/>
          <w:sz w:val="20"/>
          <w:szCs w:val="20"/>
        </w:rPr>
        <w:t>for that purpose.</w:t>
      </w:r>
    </w:p>
    <w:p w14:paraId="0DB8B83F" w14:textId="0499A8E0" w:rsidR="0026543B" w:rsidRPr="00314672" w:rsidRDefault="0026543B" w:rsidP="0026543B">
      <w:pPr>
        <w:pStyle w:val="AODocTxtL1"/>
        <w:shd w:val="clear" w:color="auto" w:fill="D9D9D9" w:themeFill="background1" w:themeFillShade="D9"/>
        <w:rPr>
          <w:rFonts w:ascii="Arial" w:hAnsi="Arial" w:cs="Arial"/>
          <w:sz w:val="20"/>
          <w:szCs w:val="20"/>
        </w:rPr>
      </w:pPr>
      <w:proofErr w:type="gramStart"/>
      <w:r w:rsidRPr="00314672">
        <w:rPr>
          <w:rFonts w:ascii="Arial" w:hAnsi="Arial" w:cs="Arial"/>
          <w:b/>
          <w:sz w:val="20"/>
          <w:szCs w:val="20"/>
        </w:rPr>
        <w:t>Sign-offs</w:t>
      </w:r>
      <w:proofErr w:type="gramEnd"/>
      <w:r w:rsidRPr="00314672">
        <w:rPr>
          <w:rFonts w:ascii="Arial" w:hAnsi="Arial" w:cs="Arial"/>
          <w:b/>
          <w:sz w:val="20"/>
          <w:szCs w:val="20"/>
        </w:rPr>
        <w:t xml:space="preserve"> from Reporting Persons </w:t>
      </w:r>
      <w:r w:rsidRPr="00314672">
        <w:rPr>
          <w:rFonts w:ascii="Arial" w:hAnsi="Arial" w:cs="Arial"/>
          <w:sz w:val="20"/>
          <w:szCs w:val="20"/>
        </w:rPr>
        <w:t>(</w:t>
      </w:r>
      <w:r w:rsidRPr="00314672">
        <w:rPr>
          <w:rFonts w:ascii="Arial" w:hAnsi="Arial" w:cs="Arial"/>
          <w:b/>
          <w:sz w:val="20"/>
          <w:szCs w:val="20"/>
        </w:rPr>
        <w:t>external</w:t>
      </w:r>
      <w:r w:rsidRPr="00314672">
        <w:rPr>
          <w:rFonts w:ascii="Arial" w:hAnsi="Arial" w:cs="Arial"/>
          <w:sz w:val="20"/>
          <w:szCs w:val="20"/>
        </w:rPr>
        <w:t xml:space="preserve">) – the final form of </w:t>
      </w:r>
      <w:r w:rsidR="006B5FAD" w:rsidRPr="00314672">
        <w:rPr>
          <w:rFonts w:ascii="Arial" w:hAnsi="Arial" w:cs="Arial"/>
          <w:sz w:val="20"/>
          <w:szCs w:val="20"/>
        </w:rPr>
        <w:t xml:space="preserve">any </w:t>
      </w:r>
      <w:r w:rsidRPr="00314672">
        <w:rPr>
          <w:rFonts w:ascii="Arial" w:hAnsi="Arial" w:cs="Arial"/>
          <w:sz w:val="20"/>
          <w:szCs w:val="20"/>
        </w:rPr>
        <w:t xml:space="preserve">reports, sign-offs and opinions </w:t>
      </w:r>
      <w:r w:rsidR="006B5FAD" w:rsidRPr="00314672">
        <w:rPr>
          <w:rFonts w:ascii="Arial" w:hAnsi="Arial" w:cs="Arial"/>
          <w:sz w:val="20"/>
          <w:szCs w:val="20"/>
        </w:rPr>
        <w:t xml:space="preserve">prepared </w:t>
      </w:r>
      <w:r w:rsidR="008D781A" w:rsidRPr="00314672">
        <w:rPr>
          <w:rFonts w:ascii="Arial" w:hAnsi="Arial" w:cs="Arial"/>
          <w:sz w:val="20"/>
          <w:szCs w:val="20"/>
        </w:rPr>
        <w:t xml:space="preserve">for the DDC </w:t>
      </w:r>
      <w:r w:rsidR="006B5FAD" w:rsidRPr="00314672">
        <w:rPr>
          <w:rFonts w:ascii="Arial" w:hAnsi="Arial" w:cs="Arial"/>
          <w:sz w:val="20"/>
          <w:szCs w:val="20"/>
        </w:rPr>
        <w:t xml:space="preserve">by </w:t>
      </w:r>
      <w:r w:rsidRPr="00314672">
        <w:rPr>
          <w:rFonts w:ascii="Arial" w:hAnsi="Arial" w:cs="Arial"/>
          <w:sz w:val="20"/>
          <w:szCs w:val="20"/>
        </w:rPr>
        <w:t xml:space="preserve">the external Reporting Persons </w:t>
      </w:r>
      <w:r w:rsidR="006B5FAD" w:rsidRPr="00314672">
        <w:rPr>
          <w:rFonts w:ascii="Arial" w:hAnsi="Arial" w:cs="Arial"/>
          <w:sz w:val="20"/>
          <w:szCs w:val="20"/>
        </w:rPr>
        <w:t xml:space="preserve">as set out in the Key Details, or as otherwise </w:t>
      </w:r>
      <w:r w:rsidR="007305DC" w:rsidRPr="00314672">
        <w:rPr>
          <w:rFonts w:ascii="Arial" w:hAnsi="Arial" w:cs="Arial"/>
          <w:sz w:val="20"/>
          <w:szCs w:val="20"/>
        </w:rPr>
        <w:t xml:space="preserve">considered by the DDC and </w:t>
      </w:r>
      <w:r w:rsidR="006B5FAD" w:rsidRPr="00314672">
        <w:rPr>
          <w:rFonts w:ascii="Arial" w:hAnsi="Arial" w:cs="Arial"/>
          <w:sz w:val="20"/>
          <w:szCs w:val="20"/>
        </w:rPr>
        <w:t xml:space="preserve">agreed </w:t>
      </w:r>
      <w:r w:rsidR="008D781A" w:rsidRPr="00314672">
        <w:rPr>
          <w:rFonts w:ascii="Arial" w:hAnsi="Arial" w:cs="Arial"/>
          <w:sz w:val="20"/>
          <w:szCs w:val="20"/>
        </w:rPr>
        <w:t xml:space="preserve">in writing </w:t>
      </w:r>
      <w:r w:rsidR="006B5FAD" w:rsidRPr="00314672">
        <w:rPr>
          <w:rFonts w:ascii="Arial" w:hAnsi="Arial" w:cs="Arial"/>
          <w:sz w:val="20"/>
          <w:szCs w:val="20"/>
        </w:rPr>
        <w:t xml:space="preserve">between those Reporting Persons and the Company, </w:t>
      </w:r>
      <w:r w:rsidRPr="00314672">
        <w:rPr>
          <w:rFonts w:ascii="Arial" w:hAnsi="Arial" w:cs="Arial"/>
          <w:sz w:val="20"/>
          <w:szCs w:val="20"/>
        </w:rPr>
        <w:t>will be delivered to the DDC.</w:t>
      </w:r>
    </w:p>
    <w:p w14:paraId="02810F06" w14:textId="77777777" w:rsidR="0026543B" w:rsidRPr="00314672" w:rsidRDefault="0026543B" w:rsidP="0026543B">
      <w:pPr>
        <w:pStyle w:val="AODocTxtL1"/>
        <w:shd w:val="clear" w:color="auto" w:fill="D9D9D9" w:themeFill="background1" w:themeFillShade="D9"/>
        <w:rPr>
          <w:rFonts w:ascii="Arial" w:hAnsi="Arial" w:cs="Arial"/>
          <w:sz w:val="20"/>
          <w:szCs w:val="20"/>
        </w:rPr>
      </w:pPr>
      <w:r w:rsidRPr="00314672">
        <w:rPr>
          <w:rFonts w:ascii="Arial" w:hAnsi="Arial" w:cs="Arial"/>
          <w:b/>
          <w:sz w:val="20"/>
          <w:szCs w:val="20"/>
        </w:rPr>
        <w:t>Management sign-offs</w:t>
      </w:r>
      <w:r w:rsidRPr="00314672">
        <w:rPr>
          <w:rFonts w:ascii="Arial" w:hAnsi="Arial" w:cs="Arial"/>
          <w:sz w:val="20"/>
          <w:szCs w:val="20"/>
        </w:rPr>
        <w:t xml:space="preserve"> – the final form of </w:t>
      </w:r>
      <w:proofErr w:type="gramStart"/>
      <w:r w:rsidRPr="00314672">
        <w:rPr>
          <w:rFonts w:ascii="Arial" w:hAnsi="Arial" w:cs="Arial"/>
          <w:sz w:val="20"/>
          <w:szCs w:val="20"/>
        </w:rPr>
        <w:t>sign-offs</w:t>
      </w:r>
      <w:proofErr w:type="gramEnd"/>
      <w:r w:rsidRPr="00314672">
        <w:rPr>
          <w:rFonts w:ascii="Arial" w:hAnsi="Arial" w:cs="Arial"/>
          <w:sz w:val="20"/>
          <w:szCs w:val="20"/>
        </w:rPr>
        <w:t xml:space="preserve"> from Management will be delivered to the DDC.</w:t>
      </w:r>
    </w:p>
    <w:p w14:paraId="2C2A0D42" w14:textId="0E687A31" w:rsidR="0026543B" w:rsidRPr="00314672" w:rsidRDefault="0026543B" w:rsidP="0026543B">
      <w:pPr>
        <w:pStyle w:val="AODocTxtL1"/>
        <w:shd w:val="clear" w:color="auto" w:fill="D9D9D9" w:themeFill="background1" w:themeFillShade="D9"/>
        <w:rPr>
          <w:rFonts w:ascii="Arial" w:hAnsi="Arial" w:cs="Arial"/>
          <w:sz w:val="20"/>
          <w:szCs w:val="20"/>
        </w:rPr>
      </w:pPr>
      <w:r w:rsidRPr="00314672">
        <w:rPr>
          <w:rFonts w:ascii="Arial" w:hAnsi="Arial" w:cs="Arial"/>
          <w:b/>
          <w:sz w:val="20"/>
          <w:szCs w:val="20"/>
        </w:rPr>
        <w:t>Key Issues List</w:t>
      </w:r>
      <w:r w:rsidRPr="00314672">
        <w:rPr>
          <w:rFonts w:ascii="Arial" w:hAnsi="Arial" w:cs="Arial"/>
          <w:iCs/>
          <w:sz w:val="20"/>
          <w:szCs w:val="20"/>
        </w:rPr>
        <w:t xml:space="preserve"> – the Key Issues List will be finalised </w:t>
      </w:r>
      <w:r w:rsidR="00CB05A4" w:rsidRPr="00314672">
        <w:rPr>
          <w:rFonts w:ascii="Arial" w:hAnsi="Arial" w:cs="Arial"/>
          <w:iCs/>
          <w:sz w:val="20"/>
          <w:szCs w:val="20"/>
        </w:rPr>
        <w:t xml:space="preserve">and provided to the DDC </w:t>
      </w:r>
      <w:r w:rsidRPr="00314672">
        <w:rPr>
          <w:rFonts w:ascii="Arial" w:hAnsi="Arial" w:cs="Arial"/>
          <w:iCs/>
          <w:sz w:val="20"/>
          <w:szCs w:val="20"/>
        </w:rPr>
        <w:t xml:space="preserve">so that there are no issues which remain outstanding.  </w:t>
      </w:r>
    </w:p>
    <w:p w14:paraId="644B59AB" w14:textId="77777777" w:rsidR="0026543B" w:rsidRPr="00314672" w:rsidRDefault="0026543B" w:rsidP="0026543B">
      <w:pPr>
        <w:pStyle w:val="AODocTxtL1"/>
        <w:shd w:val="clear" w:color="auto" w:fill="D9D9D9" w:themeFill="background1" w:themeFillShade="D9"/>
        <w:rPr>
          <w:rFonts w:ascii="Arial" w:hAnsi="Arial" w:cs="Arial"/>
          <w:sz w:val="20"/>
          <w:szCs w:val="20"/>
        </w:rPr>
      </w:pPr>
      <w:r w:rsidRPr="00314672">
        <w:rPr>
          <w:rFonts w:ascii="Arial" w:hAnsi="Arial" w:cs="Arial"/>
          <w:b/>
          <w:sz w:val="20"/>
          <w:szCs w:val="20"/>
        </w:rPr>
        <w:t>DDC Report</w:t>
      </w:r>
      <w:r w:rsidRPr="00314672">
        <w:rPr>
          <w:rFonts w:ascii="Arial" w:hAnsi="Arial" w:cs="Arial"/>
          <w:sz w:val="20"/>
          <w:szCs w:val="20"/>
        </w:rPr>
        <w:t xml:space="preserve"> – upon the DDC members being satisfied with the form and content of the Prospectus and the outcome of the Process, the DDC will finalise and sign the DDC Report.  </w:t>
      </w:r>
    </w:p>
    <w:p w14:paraId="39BBEAE9" w14:textId="6BB921B5" w:rsidR="0026543B" w:rsidRPr="00314672" w:rsidRDefault="0026543B" w:rsidP="0026543B">
      <w:pPr>
        <w:pStyle w:val="AODocTxtL1"/>
        <w:shd w:val="clear" w:color="auto" w:fill="D9D9D9" w:themeFill="background1" w:themeFillShade="D9"/>
        <w:rPr>
          <w:rFonts w:ascii="Arial" w:hAnsi="Arial" w:cs="Arial"/>
          <w:sz w:val="20"/>
          <w:szCs w:val="20"/>
        </w:rPr>
      </w:pPr>
      <w:r w:rsidRPr="00314672">
        <w:rPr>
          <w:rFonts w:ascii="Arial" w:hAnsi="Arial" w:cs="Arial"/>
          <w:b/>
          <w:sz w:val="20"/>
          <w:szCs w:val="20"/>
        </w:rPr>
        <w:t>Consents</w:t>
      </w:r>
      <w:r w:rsidRPr="00314672">
        <w:rPr>
          <w:rFonts w:ascii="Arial" w:hAnsi="Arial" w:cs="Arial"/>
          <w:sz w:val="20"/>
          <w:szCs w:val="20"/>
        </w:rPr>
        <w:t xml:space="preserve"> – consents from the relevant parties to be named in the Prospectus, or to the inclusion of statements in the Prospectus, will be provided</w:t>
      </w:r>
      <w:r w:rsidR="008D781A" w:rsidRPr="00314672">
        <w:rPr>
          <w:rFonts w:ascii="Arial" w:hAnsi="Arial" w:cs="Arial"/>
          <w:sz w:val="20"/>
          <w:szCs w:val="20"/>
        </w:rPr>
        <w:t xml:space="preserve"> as contemplated above</w:t>
      </w:r>
      <w:r w:rsidRPr="00314672">
        <w:rPr>
          <w:rFonts w:ascii="Arial" w:hAnsi="Arial" w:cs="Arial"/>
          <w:sz w:val="20"/>
          <w:szCs w:val="20"/>
        </w:rPr>
        <w:t>.</w:t>
      </w:r>
    </w:p>
    <w:p w14:paraId="792FB4CC" w14:textId="77777777" w:rsidR="0026543B" w:rsidRPr="00314672" w:rsidRDefault="0026543B" w:rsidP="0026543B">
      <w:pPr>
        <w:pStyle w:val="AODocTxtL1"/>
        <w:shd w:val="clear" w:color="auto" w:fill="D9D9D9" w:themeFill="background1" w:themeFillShade="D9"/>
        <w:rPr>
          <w:rFonts w:ascii="Arial" w:hAnsi="Arial" w:cs="Arial"/>
          <w:iCs/>
          <w:sz w:val="20"/>
          <w:szCs w:val="20"/>
        </w:rPr>
      </w:pPr>
      <w:r w:rsidRPr="00314672">
        <w:rPr>
          <w:rFonts w:ascii="Arial" w:hAnsi="Arial" w:cs="Arial"/>
          <w:b/>
          <w:sz w:val="20"/>
          <w:szCs w:val="20"/>
        </w:rPr>
        <w:t>Documents for the Board</w:t>
      </w:r>
      <w:r w:rsidRPr="00314672">
        <w:rPr>
          <w:rFonts w:ascii="Arial" w:hAnsi="Arial" w:cs="Arial"/>
          <w:b/>
          <w:color w:val="FF0000"/>
          <w:sz w:val="20"/>
          <w:szCs w:val="20"/>
        </w:rPr>
        <w:t>[</w:t>
      </w:r>
      <w:r w:rsidRPr="00314672">
        <w:rPr>
          <w:rFonts w:ascii="Arial" w:hAnsi="Arial" w:cs="Arial"/>
          <w:b/>
          <w:bCs/>
          <w:color w:val="FF0000"/>
          <w:sz w:val="20"/>
          <w:szCs w:val="20"/>
        </w:rPr>
        <w:t>s</w:t>
      </w:r>
      <w:r w:rsidRPr="00314672">
        <w:rPr>
          <w:rFonts w:ascii="Arial" w:hAnsi="Arial" w:cs="Arial"/>
          <w:b/>
          <w:color w:val="FF0000"/>
          <w:sz w:val="20"/>
          <w:szCs w:val="20"/>
        </w:rPr>
        <w:t>]</w:t>
      </w:r>
      <w:r w:rsidRPr="00314672">
        <w:rPr>
          <w:rFonts w:ascii="Arial" w:hAnsi="Arial" w:cs="Arial"/>
          <w:sz w:val="20"/>
          <w:szCs w:val="20"/>
        </w:rPr>
        <w:t xml:space="preserve"> – the final form of this DDPM and all reports, consents and </w:t>
      </w:r>
      <w:proofErr w:type="gramStart"/>
      <w:r w:rsidRPr="00314672">
        <w:rPr>
          <w:rFonts w:ascii="Arial" w:hAnsi="Arial" w:cs="Arial"/>
          <w:sz w:val="20"/>
          <w:szCs w:val="20"/>
        </w:rPr>
        <w:t>sign-offs</w:t>
      </w:r>
      <w:proofErr w:type="gramEnd"/>
      <w:r w:rsidRPr="00314672">
        <w:rPr>
          <w:rFonts w:ascii="Arial" w:hAnsi="Arial" w:cs="Arial"/>
          <w:sz w:val="20"/>
          <w:szCs w:val="20"/>
        </w:rPr>
        <w:t xml:space="preserve"> will be provided to the Board</w:t>
      </w:r>
      <w:r w:rsidRPr="00314672">
        <w:rPr>
          <w:rFonts w:ascii="Arial" w:hAnsi="Arial" w:cs="Arial"/>
          <w:b/>
          <w:color w:val="FF0000"/>
          <w:sz w:val="20"/>
          <w:szCs w:val="20"/>
        </w:rPr>
        <w:t>[</w:t>
      </w:r>
      <w:r w:rsidRPr="00314672">
        <w:rPr>
          <w:rFonts w:ascii="Arial" w:hAnsi="Arial" w:cs="Arial"/>
          <w:color w:val="FF0000"/>
          <w:sz w:val="20"/>
          <w:szCs w:val="20"/>
        </w:rPr>
        <w:t>s</w:t>
      </w:r>
      <w:r w:rsidRPr="00314672">
        <w:rPr>
          <w:rFonts w:ascii="Arial" w:hAnsi="Arial" w:cs="Arial"/>
          <w:b/>
          <w:color w:val="FF0000"/>
          <w:sz w:val="20"/>
          <w:szCs w:val="20"/>
        </w:rPr>
        <w:t>]</w:t>
      </w:r>
      <w:r w:rsidRPr="00314672">
        <w:rPr>
          <w:rFonts w:ascii="Arial" w:hAnsi="Arial" w:cs="Arial"/>
          <w:sz w:val="20"/>
          <w:szCs w:val="20"/>
        </w:rPr>
        <w:t xml:space="preserve">.  </w:t>
      </w:r>
    </w:p>
    <w:p w14:paraId="3637F33E" w14:textId="77777777" w:rsidR="0026543B" w:rsidRPr="00314672" w:rsidRDefault="0026543B" w:rsidP="0026543B">
      <w:pPr>
        <w:pStyle w:val="AODocTxtL1"/>
        <w:shd w:val="clear" w:color="auto" w:fill="D9D9D9" w:themeFill="background1" w:themeFillShade="D9"/>
        <w:rPr>
          <w:rFonts w:ascii="Arial" w:hAnsi="Arial" w:cs="Arial"/>
          <w:sz w:val="20"/>
          <w:szCs w:val="20"/>
        </w:rPr>
      </w:pPr>
      <w:r w:rsidRPr="00314672">
        <w:rPr>
          <w:rFonts w:ascii="Arial" w:hAnsi="Arial" w:cs="Arial"/>
          <w:b/>
          <w:sz w:val="20"/>
          <w:szCs w:val="20"/>
        </w:rPr>
        <w:t>Board meeting</w:t>
      </w:r>
      <w:r w:rsidRPr="00314672">
        <w:rPr>
          <w:rFonts w:ascii="Arial" w:hAnsi="Arial" w:cs="Arial"/>
          <w:sz w:val="20"/>
          <w:szCs w:val="20"/>
        </w:rPr>
        <w:t xml:space="preserve"> – the consent of each member of the Board</w:t>
      </w:r>
      <w:r w:rsidRPr="00314672">
        <w:rPr>
          <w:rFonts w:ascii="Arial" w:hAnsi="Arial" w:cs="Arial"/>
          <w:b/>
          <w:color w:val="FF0000"/>
          <w:sz w:val="20"/>
          <w:szCs w:val="20"/>
        </w:rPr>
        <w:t>[</w:t>
      </w:r>
      <w:r w:rsidRPr="00314672">
        <w:rPr>
          <w:rFonts w:ascii="Arial" w:hAnsi="Arial" w:cs="Arial"/>
          <w:color w:val="FF0000"/>
          <w:sz w:val="20"/>
          <w:szCs w:val="20"/>
        </w:rPr>
        <w:t>s</w:t>
      </w:r>
      <w:r w:rsidRPr="00314672">
        <w:rPr>
          <w:rFonts w:ascii="Arial" w:hAnsi="Arial" w:cs="Arial"/>
          <w:b/>
          <w:color w:val="FF0000"/>
          <w:sz w:val="20"/>
          <w:szCs w:val="20"/>
        </w:rPr>
        <w:t>]</w:t>
      </w:r>
      <w:r w:rsidRPr="00314672">
        <w:rPr>
          <w:rFonts w:ascii="Arial" w:hAnsi="Arial" w:cs="Arial"/>
          <w:sz w:val="20"/>
          <w:szCs w:val="20"/>
        </w:rPr>
        <w:t xml:space="preserve"> is required for the Prospectus to be lodged with ASIC.</w:t>
      </w:r>
    </w:p>
    <w:p w14:paraId="1B7B5230" w14:textId="77777777" w:rsidR="0026543B" w:rsidRPr="00314672" w:rsidRDefault="0026543B" w:rsidP="0026543B">
      <w:pPr>
        <w:pStyle w:val="AOHead2"/>
        <w:rPr>
          <w:rFonts w:ascii="Arial" w:hAnsi="Arial" w:cs="Arial"/>
          <w:sz w:val="20"/>
          <w:szCs w:val="20"/>
        </w:rPr>
      </w:pPr>
      <w:bookmarkStart w:id="80" w:name="_Toc401616994"/>
      <w:bookmarkStart w:id="81" w:name="_Ref489923153"/>
      <w:bookmarkStart w:id="82" w:name="_Toc492383602"/>
      <w:bookmarkStart w:id="83" w:name="_Toc497205860"/>
      <w:r w:rsidRPr="00314672">
        <w:rPr>
          <w:rFonts w:ascii="Arial" w:hAnsi="Arial" w:cs="Arial"/>
          <w:sz w:val="20"/>
          <w:szCs w:val="20"/>
        </w:rPr>
        <w:t>Phase 4 – Ongoing due diligence after lodgement</w:t>
      </w:r>
      <w:bookmarkEnd w:id="80"/>
      <w:bookmarkEnd w:id="81"/>
      <w:bookmarkEnd w:id="82"/>
      <w:bookmarkEnd w:id="83"/>
    </w:p>
    <w:p w14:paraId="650CCBE9" w14:textId="7BCD2AA3" w:rsidR="0026543B" w:rsidRPr="00314672" w:rsidRDefault="0026543B" w:rsidP="0026543B">
      <w:pPr>
        <w:pStyle w:val="AODocTxtL1"/>
        <w:shd w:val="clear" w:color="auto" w:fill="D9D9D9" w:themeFill="background1" w:themeFillShade="D9"/>
        <w:rPr>
          <w:rFonts w:ascii="Arial" w:hAnsi="Arial" w:cs="Arial"/>
          <w:sz w:val="20"/>
          <w:szCs w:val="20"/>
        </w:rPr>
      </w:pPr>
      <w:r w:rsidRPr="00314672">
        <w:rPr>
          <w:rFonts w:ascii="Arial" w:hAnsi="Arial" w:cs="Arial"/>
          <w:b/>
          <w:sz w:val="20"/>
          <w:szCs w:val="20"/>
        </w:rPr>
        <w:t>Notification of new circumstances</w:t>
      </w:r>
      <w:r w:rsidRPr="00314672">
        <w:rPr>
          <w:rFonts w:ascii="Arial" w:hAnsi="Arial" w:cs="Arial"/>
          <w:sz w:val="20"/>
          <w:szCs w:val="20"/>
        </w:rPr>
        <w:t xml:space="preserve"> – DDC members must notify the DDC of any new or emerging circumstances of which they become aware before the issue of Offer Securities that may affect the Prospectus disclosure</w:t>
      </w:r>
      <w:r w:rsidR="0064151E" w:rsidRPr="00314672">
        <w:rPr>
          <w:rFonts w:ascii="Arial" w:hAnsi="Arial" w:cs="Arial"/>
          <w:sz w:val="20"/>
          <w:szCs w:val="20"/>
        </w:rPr>
        <w:t xml:space="preserve"> (having regard to the factors set out in the New Circumstances Certificate in </w:t>
      </w:r>
      <w:r w:rsidR="006F1B4C" w:rsidRPr="00314672">
        <w:rPr>
          <w:rFonts w:ascii="Arial" w:hAnsi="Arial" w:cs="Arial"/>
          <w:b/>
          <w:sz w:val="20"/>
          <w:szCs w:val="20"/>
        </w:rPr>
        <w:fldChar w:fldCharType="begin"/>
      </w:r>
      <w:r w:rsidR="006F1B4C" w:rsidRPr="00314672">
        <w:rPr>
          <w:rFonts w:ascii="Arial" w:hAnsi="Arial" w:cs="Arial"/>
          <w:b/>
          <w:sz w:val="20"/>
          <w:szCs w:val="20"/>
        </w:rPr>
        <w:instrText xml:space="preserve"> REF _Ref489926174 \r \h  \* MERGEFORMAT </w:instrText>
      </w:r>
      <w:r w:rsidR="006F1B4C" w:rsidRPr="00314672">
        <w:rPr>
          <w:rFonts w:ascii="Arial" w:hAnsi="Arial" w:cs="Arial"/>
          <w:b/>
          <w:sz w:val="20"/>
          <w:szCs w:val="20"/>
        </w:rPr>
      </w:r>
      <w:r w:rsidR="006F1B4C" w:rsidRPr="00314672">
        <w:rPr>
          <w:rFonts w:ascii="Arial" w:hAnsi="Arial" w:cs="Arial"/>
          <w:b/>
          <w:sz w:val="20"/>
          <w:szCs w:val="20"/>
        </w:rPr>
        <w:fldChar w:fldCharType="separate"/>
      </w:r>
      <w:r w:rsidR="00CE6745" w:rsidRPr="00314672">
        <w:rPr>
          <w:rFonts w:ascii="Arial" w:hAnsi="Arial" w:cs="Arial"/>
          <w:b/>
          <w:sz w:val="20"/>
          <w:szCs w:val="20"/>
        </w:rPr>
        <w:t>Schedule 5</w:t>
      </w:r>
      <w:r w:rsidR="006F1B4C" w:rsidRPr="00314672">
        <w:rPr>
          <w:rFonts w:ascii="Arial" w:hAnsi="Arial" w:cs="Arial"/>
          <w:b/>
          <w:sz w:val="20"/>
          <w:szCs w:val="20"/>
        </w:rPr>
        <w:fldChar w:fldCharType="end"/>
      </w:r>
      <w:r w:rsidR="006F1B4C" w:rsidRPr="00314672">
        <w:rPr>
          <w:rFonts w:ascii="Arial" w:hAnsi="Arial" w:cs="Arial"/>
          <w:b/>
          <w:sz w:val="20"/>
          <w:szCs w:val="20"/>
        </w:rPr>
        <w:t xml:space="preserve"> </w:t>
      </w:r>
      <w:r w:rsidR="006F1B4C" w:rsidRPr="00314672">
        <w:rPr>
          <w:rFonts w:ascii="Arial" w:hAnsi="Arial" w:cs="Arial"/>
          <w:sz w:val="20"/>
          <w:szCs w:val="20"/>
        </w:rPr>
        <w:t>(</w:t>
      </w:r>
      <w:r w:rsidR="00585CFA" w:rsidRPr="00314672">
        <w:rPr>
          <w:rFonts w:ascii="Arial" w:hAnsi="Arial" w:cs="Arial"/>
          <w:sz w:val="20"/>
          <w:szCs w:val="20"/>
        </w:rPr>
        <w:t>“</w:t>
      </w:r>
      <w:r w:rsidR="006F1B4C" w:rsidRPr="00314672">
        <w:rPr>
          <w:rFonts w:ascii="Arial" w:hAnsi="Arial" w:cs="Arial"/>
          <w:b/>
          <w:sz w:val="20"/>
          <w:szCs w:val="20"/>
        </w:rPr>
        <w:t>Form of the DDC Report</w:t>
      </w:r>
      <w:r w:rsidR="00585CFA" w:rsidRPr="00314672">
        <w:rPr>
          <w:rFonts w:ascii="Arial" w:hAnsi="Arial" w:cs="Arial"/>
          <w:b/>
          <w:sz w:val="20"/>
          <w:szCs w:val="20"/>
        </w:rPr>
        <w:t>”</w:t>
      </w:r>
      <w:r w:rsidR="0064151E" w:rsidRPr="00314672">
        <w:rPr>
          <w:rFonts w:ascii="Arial" w:hAnsi="Arial" w:cs="Arial"/>
          <w:sz w:val="20"/>
          <w:szCs w:val="20"/>
        </w:rPr>
        <w:t>)</w:t>
      </w:r>
      <w:r w:rsidR="006F1B4C" w:rsidRPr="00314672">
        <w:rPr>
          <w:rFonts w:ascii="Arial" w:hAnsi="Arial" w:cs="Arial"/>
          <w:sz w:val="20"/>
          <w:szCs w:val="20"/>
        </w:rPr>
        <w:t>)</w:t>
      </w:r>
      <w:r w:rsidRPr="00314672">
        <w:rPr>
          <w:rFonts w:ascii="Arial" w:hAnsi="Arial" w:cs="Arial"/>
          <w:sz w:val="20"/>
          <w:szCs w:val="20"/>
        </w:rPr>
        <w:t xml:space="preserve">.  In these circumstances, the DDC will be recalled </w:t>
      </w:r>
      <w:proofErr w:type="gramStart"/>
      <w:r w:rsidRPr="00314672">
        <w:rPr>
          <w:rFonts w:ascii="Arial" w:hAnsi="Arial" w:cs="Arial"/>
          <w:sz w:val="20"/>
          <w:szCs w:val="20"/>
        </w:rPr>
        <w:t>to consider</w:t>
      </w:r>
      <w:proofErr w:type="gramEnd"/>
      <w:r w:rsidRPr="00314672">
        <w:rPr>
          <w:rFonts w:ascii="Arial" w:hAnsi="Arial" w:cs="Arial"/>
          <w:sz w:val="20"/>
          <w:szCs w:val="20"/>
        </w:rPr>
        <w:t xml:space="preserve"> the materiality of the issue and determine what (if any) additional diligence needs to be undertaken, sign-offs are required and disclosure needs to be made.  In those circumstances, each DDC member must give the Issuer</w:t>
      </w:r>
      <w:r w:rsidRPr="00314672">
        <w:rPr>
          <w:rFonts w:ascii="Arial" w:hAnsi="Arial" w:cs="Arial"/>
          <w:b/>
          <w:color w:val="FF0000"/>
          <w:sz w:val="20"/>
          <w:szCs w:val="20"/>
        </w:rPr>
        <w:t>[</w:t>
      </w:r>
      <w:r w:rsidRPr="00314672">
        <w:rPr>
          <w:rFonts w:ascii="Arial" w:hAnsi="Arial" w:cs="Arial"/>
          <w:color w:val="FF0000"/>
          <w:sz w:val="20"/>
          <w:szCs w:val="20"/>
        </w:rPr>
        <w:t>s</w:t>
      </w:r>
      <w:r w:rsidRPr="00314672">
        <w:rPr>
          <w:rFonts w:ascii="Arial" w:hAnsi="Arial" w:cs="Arial"/>
          <w:b/>
          <w:color w:val="FF0000"/>
          <w:sz w:val="20"/>
          <w:szCs w:val="20"/>
        </w:rPr>
        <w:t>]</w:t>
      </w:r>
      <w:r w:rsidRPr="00314672">
        <w:rPr>
          <w:rFonts w:ascii="Arial" w:hAnsi="Arial" w:cs="Arial"/>
          <w:sz w:val="20"/>
          <w:szCs w:val="20"/>
        </w:rPr>
        <w:t xml:space="preserve"> reasonable assistance (having regard to the nature of the new or emerging circumstance and the DDC member</w:t>
      </w:r>
      <w:r w:rsidR="008D781A" w:rsidRPr="00314672">
        <w:rPr>
          <w:rFonts w:ascii="Arial" w:hAnsi="Arial" w:cs="Arial"/>
          <w:sz w:val="20"/>
          <w:szCs w:val="20"/>
        </w:rPr>
        <w:t>’</w:t>
      </w:r>
      <w:r w:rsidRPr="00314672">
        <w:rPr>
          <w:rFonts w:ascii="Arial" w:hAnsi="Arial" w:cs="Arial"/>
          <w:sz w:val="20"/>
          <w:szCs w:val="20"/>
        </w:rPr>
        <w:t>s role and expertise</w:t>
      </w:r>
      <w:r w:rsidR="008D781A" w:rsidRPr="00314672">
        <w:rPr>
          <w:rFonts w:ascii="Arial" w:hAnsi="Arial" w:cs="Arial"/>
          <w:sz w:val="20"/>
          <w:szCs w:val="20"/>
        </w:rPr>
        <w:t xml:space="preserve"> and agreed responsibilities</w:t>
      </w:r>
      <w:r w:rsidRPr="00314672">
        <w:rPr>
          <w:rFonts w:ascii="Arial" w:hAnsi="Arial" w:cs="Arial"/>
          <w:sz w:val="20"/>
          <w:szCs w:val="20"/>
        </w:rPr>
        <w:t>)</w:t>
      </w:r>
      <w:r w:rsidR="00585CFA" w:rsidRPr="00314672">
        <w:rPr>
          <w:rFonts w:ascii="Arial" w:hAnsi="Arial" w:cs="Arial"/>
          <w:iCs/>
          <w:sz w:val="20"/>
          <w:szCs w:val="20"/>
        </w:rPr>
        <w:t>.</w:t>
      </w:r>
    </w:p>
    <w:p w14:paraId="36F786A2" w14:textId="08E9B69D" w:rsidR="0026543B" w:rsidRPr="00314672" w:rsidRDefault="0026543B" w:rsidP="0026543B">
      <w:pPr>
        <w:pStyle w:val="AODocTxtL1"/>
        <w:shd w:val="clear" w:color="auto" w:fill="D9D9D9" w:themeFill="background1" w:themeFillShade="D9"/>
        <w:rPr>
          <w:rFonts w:ascii="Arial" w:hAnsi="Arial" w:cs="Arial"/>
          <w:sz w:val="20"/>
          <w:szCs w:val="20"/>
        </w:rPr>
      </w:pPr>
      <w:r w:rsidRPr="00314672">
        <w:rPr>
          <w:rFonts w:ascii="Arial" w:hAnsi="Arial" w:cs="Arial"/>
          <w:b/>
          <w:sz w:val="20"/>
          <w:szCs w:val="20"/>
        </w:rPr>
        <w:t>Bring-down meetings</w:t>
      </w:r>
      <w:r w:rsidRPr="00314672">
        <w:rPr>
          <w:rFonts w:ascii="Arial" w:hAnsi="Arial" w:cs="Arial"/>
          <w:sz w:val="20"/>
          <w:szCs w:val="20"/>
        </w:rPr>
        <w:t xml:space="preserve"> – DDC meetings will be held as agreed before the issue of the Offer Securities under the Offer to confirm no unforeseen (or further) new circumstances have emerged</w:t>
      </w:r>
      <w:r w:rsidR="0064151E" w:rsidRPr="00314672">
        <w:rPr>
          <w:rFonts w:ascii="Arial" w:hAnsi="Arial" w:cs="Arial"/>
          <w:sz w:val="20"/>
          <w:szCs w:val="20"/>
        </w:rPr>
        <w:t xml:space="preserve"> (having regard to the factors set out in the New Circumstances Certificate in </w:t>
      </w:r>
      <w:r w:rsidR="006F1B4C" w:rsidRPr="00314672">
        <w:rPr>
          <w:rFonts w:ascii="Arial" w:hAnsi="Arial" w:cs="Arial"/>
          <w:b/>
          <w:sz w:val="20"/>
          <w:szCs w:val="20"/>
        </w:rPr>
        <w:fldChar w:fldCharType="begin"/>
      </w:r>
      <w:r w:rsidR="006F1B4C" w:rsidRPr="00314672">
        <w:rPr>
          <w:rFonts w:ascii="Arial" w:hAnsi="Arial" w:cs="Arial"/>
          <w:b/>
          <w:sz w:val="20"/>
          <w:szCs w:val="20"/>
        </w:rPr>
        <w:instrText xml:space="preserve"> REF _Ref489926174 \r \h  \* MERGEFORMAT </w:instrText>
      </w:r>
      <w:r w:rsidR="006F1B4C" w:rsidRPr="00314672">
        <w:rPr>
          <w:rFonts w:ascii="Arial" w:hAnsi="Arial" w:cs="Arial"/>
          <w:b/>
          <w:sz w:val="20"/>
          <w:szCs w:val="20"/>
        </w:rPr>
      </w:r>
      <w:r w:rsidR="006F1B4C" w:rsidRPr="00314672">
        <w:rPr>
          <w:rFonts w:ascii="Arial" w:hAnsi="Arial" w:cs="Arial"/>
          <w:b/>
          <w:sz w:val="20"/>
          <w:szCs w:val="20"/>
        </w:rPr>
        <w:fldChar w:fldCharType="separate"/>
      </w:r>
      <w:r w:rsidR="00CE6745" w:rsidRPr="00314672">
        <w:rPr>
          <w:rFonts w:ascii="Arial" w:hAnsi="Arial" w:cs="Arial"/>
          <w:b/>
          <w:sz w:val="20"/>
          <w:szCs w:val="20"/>
        </w:rPr>
        <w:t>Schedule 5</w:t>
      </w:r>
      <w:r w:rsidR="006F1B4C" w:rsidRPr="00314672">
        <w:rPr>
          <w:rFonts w:ascii="Arial" w:hAnsi="Arial" w:cs="Arial"/>
          <w:b/>
          <w:sz w:val="20"/>
          <w:szCs w:val="20"/>
        </w:rPr>
        <w:fldChar w:fldCharType="end"/>
      </w:r>
      <w:r w:rsidR="006F1B4C" w:rsidRPr="00314672">
        <w:rPr>
          <w:rFonts w:ascii="Arial" w:hAnsi="Arial" w:cs="Arial"/>
          <w:b/>
          <w:sz w:val="20"/>
          <w:szCs w:val="20"/>
        </w:rPr>
        <w:t xml:space="preserve"> </w:t>
      </w:r>
      <w:r w:rsidR="006F1B4C" w:rsidRPr="00314672">
        <w:rPr>
          <w:rFonts w:ascii="Arial" w:hAnsi="Arial" w:cs="Arial"/>
          <w:sz w:val="20"/>
          <w:szCs w:val="20"/>
        </w:rPr>
        <w:t>(</w:t>
      </w:r>
      <w:r w:rsidR="00585CFA" w:rsidRPr="00314672">
        <w:rPr>
          <w:rFonts w:ascii="Arial" w:hAnsi="Arial" w:cs="Arial"/>
          <w:sz w:val="20"/>
          <w:szCs w:val="20"/>
        </w:rPr>
        <w:t>“</w:t>
      </w:r>
      <w:r w:rsidR="006F1B4C" w:rsidRPr="00314672">
        <w:rPr>
          <w:rFonts w:ascii="Arial" w:hAnsi="Arial" w:cs="Arial"/>
          <w:b/>
          <w:sz w:val="20"/>
          <w:szCs w:val="20"/>
        </w:rPr>
        <w:t>Form of the DDC Report</w:t>
      </w:r>
      <w:r w:rsidR="00585CFA" w:rsidRPr="00314672">
        <w:rPr>
          <w:rFonts w:ascii="Arial" w:hAnsi="Arial" w:cs="Arial"/>
          <w:b/>
          <w:sz w:val="20"/>
          <w:szCs w:val="20"/>
        </w:rPr>
        <w:t>”</w:t>
      </w:r>
      <w:r w:rsidR="006F1B4C" w:rsidRPr="00314672">
        <w:rPr>
          <w:rFonts w:ascii="Arial" w:hAnsi="Arial" w:cs="Arial"/>
          <w:sz w:val="20"/>
          <w:szCs w:val="20"/>
        </w:rPr>
        <w:t>)</w:t>
      </w:r>
      <w:r w:rsidR="0064151E" w:rsidRPr="00314672">
        <w:rPr>
          <w:rFonts w:ascii="Arial" w:hAnsi="Arial" w:cs="Arial"/>
          <w:sz w:val="20"/>
          <w:szCs w:val="20"/>
        </w:rPr>
        <w:t>)</w:t>
      </w:r>
      <w:r w:rsidRPr="00314672">
        <w:rPr>
          <w:rFonts w:ascii="Arial" w:hAnsi="Arial" w:cs="Arial"/>
          <w:sz w:val="20"/>
          <w:szCs w:val="20"/>
        </w:rPr>
        <w:t>.</w:t>
      </w:r>
      <w:r w:rsidR="00CB05A4" w:rsidRPr="00314672">
        <w:rPr>
          <w:rFonts w:ascii="Arial" w:hAnsi="Arial" w:cs="Arial"/>
          <w:sz w:val="20"/>
          <w:szCs w:val="20"/>
        </w:rPr>
        <w:t xml:space="preserve"> </w:t>
      </w:r>
    </w:p>
    <w:p w14:paraId="50F4B849" w14:textId="77777777" w:rsidR="0026543B" w:rsidRPr="00314672" w:rsidRDefault="0026543B" w:rsidP="0026543B">
      <w:pPr>
        <w:pStyle w:val="AODocTxtL1"/>
        <w:shd w:val="clear" w:color="auto" w:fill="D9D9D9" w:themeFill="background1" w:themeFillShade="D9"/>
        <w:rPr>
          <w:rFonts w:ascii="Arial" w:hAnsi="Arial" w:cs="Arial"/>
          <w:sz w:val="20"/>
          <w:szCs w:val="20"/>
        </w:rPr>
      </w:pPr>
      <w:r w:rsidRPr="00314672">
        <w:rPr>
          <w:rFonts w:ascii="Arial" w:hAnsi="Arial" w:cs="Arial"/>
          <w:b/>
          <w:sz w:val="20"/>
          <w:szCs w:val="20"/>
        </w:rPr>
        <w:t>New Circumstances Certificates</w:t>
      </w:r>
      <w:r w:rsidRPr="00314672">
        <w:rPr>
          <w:rFonts w:ascii="Arial" w:hAnsi="Arial" w:cs="Arial"/>
          <w:sz w:val="20"/>
          <w:szCs w:val="20"/>
        </w:rPr>
        <w:t xml:space="preserve"> – DDC members will provide the New Circumstances Certificates at the final DDC meeting prior to the issue of the Offer Securities.</w:t>
      </w:r>
    </w:p>
    <w:p w14:paraId="574EB4A4" w14:textId="77777777" w:rsidR="0026543B" w:rsidRPr="00314672" w:rsidRDefault="0026543B" w:rsidP="0026543B">
      <w:pPr>
        <w:pStyle w:val="AOHead1"/>
        <w:rPr>
          <w:rFonts w:ascii="Arial" w:hAnsi="Arial" w:cs="Arial"/>
          <w:sz w:val="20"/>
          <w:szCs w:val="20"/>
        </w:rPr>
      </w:pPr>
      <w:bookmarkStart w:id="84" w:name="_Ref401604519"/>
      <w:bookmarkStart w:id="85" w:name="_Toc401616995"/>
      <w:bookmarkStart w:id="86" w:name="_Toc492383603"/>
      <w:bookmarkStart w:id="87" w:name="_Toc497205861"/>
      <w:r w:rsidRPr="00314672">
        <w:rPr>
          <w:rFonts w:ascii="Arial" w:hAnsi="Arial" w:cs="Arial"/>
          <w:sz w:val="20"/>
          <w:szCs w:val="20"/>
        </w:rPr>
        <w:t>Record keeping, access and confidentiality</w:t>
      </w:r>
      <w:bookmarkEnd w:id="84"/>
      <w:bookmarkEnd w:id="85"/>
      <w:bookmarkEnd w:id="86"/>
      <w:bookmarkEnd w:id="87"/>
    </w:p>
    <w:p w14:paraId="0174D58B" w14:textId="77777777" w:rsidR="0026543B" w:rsidRPr="00314672" w:rsidRDefault="0026543B" w:rsidP="0026543B">
      <w:pPr>
        <w:pStyle w:val="AOHead2"/>
        <w:rPr>
          <w:rFonts w:ascii="Arial" w:hAnsi="Arial" w:cs="Arial"/>
          <w:sz w:val="20"/>
          <w:szCs w:val="20"/>
        </w:rPr>
      </w:pPr>
      <w:bookmarkStart w:id="88" w:name="_Toc401616996"/>
      <w:bookmarkStart w:id="89" w:name="_Ref475629559"/>
      <w:bookmarkStart w:id="90" w:name="_Toc492383604"/>
      <w:bookmarkStart w:id="91" w:name="_Ref493512105"/>
      <w:bookmarkStart w:id="92" w:name="_Toc497205862"/>
      <w:r w:rsidRPr="00314672">
        <w:rPr>
          <w:rFonts w:ascii="Arial" w:hAnsi="Arial" w:cs="Arial"/>
          <w:sz w:val="20"/>
          <w:szCs w:val="20"/>
        </w:rPr>
        <w:t>Maintaining due diligence files</w:t>
      </w:r>
      <w:bookmarkEnd w:id="88"/>
      <w:bookmarkEnd w:id="89"/>
      <w:bookmarkEnd w:id="90"/>
      <w:bookmarkEnd w:id="91"/>
      <w:bookmarkEnd w:id="92"/>
    </w:p>
    <w:p w14:paraId="7A30E06D" w14:textId="77777777" w:rsidR="0026543B" w:rsidRPr="006C34BF" w:rsidRDefault="0026543B" w:rsidP="0026543B">
      <w:pPr>
        <w:pStyle w:val="AODocTxtL1"/>
        <w:rPr>
          <w:rFonts w:ascii="Arial" w:hAnsi="Arial" w:cs="Arial"/>
          <w:b/>
          <w:bCs/>
          <w:i/>
          <w:iCs/>
          <w:sz w:val="20"/>
          <w:szCs w:val="20"/>
        </w:rPr>
      </w:pPr>
      <w:r w:rsidRPr="00314672">
        <w:rPr>
          <w:rFonts w:ascii="Arial" w:hAnsi="Arial" w:cs="Arial"/>
          <w:b/>
          <w:bCs/>
          <w:i/>
          <w:iCs/>
          <w:sz w:val="20"/>
          <w:szCs w:val="20"/>
        </w:rPr>
        <w:t>Records</w:t>
      </w:r>
    </w:p>
    <w:p w14:paraId="401EB8E0" w14:textId="090F6135" w:rsidR="0026543B" w:rsidRPr="00314672" w:rsidRDefault="0026543B" w:rsidP="0026543B">
      <w:pPr>
        <w:pStyle w:val="AODocTxtL1"/>
        <w:rPr>
          <w:rFonts w:ascii="Arial" w:hAnsi="Arial" w:cs="Arial"/>
          <w:sz w:val="20"/>
          <w:szCs w:val="20"/>
        </w:rPr>
      </w:pPr>
      <w:r w:rsidRPr="00314672">
        <w:rPr>
          <w:rFonts w:ascii="Arial" w:hAnsi="Arial" w:cs="Arial"/>
          <w:sz w:val="20"/>
          <w:szCs w:val="20"/>
        </w:rPr>
        <w:t xml:space="preserve">Each Reporting Person and any person </w:t>
      </w:r>
      <w:r w:rsidR="008D781A" w:rsidRPr="00314672">
        <w:rPr>
          <w:rFonts w:ascii="Arial" w:hAnsi="Arial" w:cs="Arial"/>
          <w:sz w:val="20"/>
          <w:szCs w:val="20"/>
        </w:rPr>
        <w:t xml:space="preserve">who has accepted responsibility </w:t>
      </w:r>
      <w:r w:rsidRPr="00314672">
        <w:rPr>
          <w:rFonts w:ascii="Arial" w:hAnsi="Arial" w:cs="Arial"/>
          <w:sz w:val="20"/>
          <w:szCs w:val="20"/>
        </w:rPr>
        <w:t xml:space="preserve">for verifying statements in the Prospectus must keep detailed and ordered records of their enquiries or verification and copies of all relevant documents.  </w:t>
      </w:r>
    </w:p>
    <w:p w14:paraId="75A73161" w14:textId="77777777" w:rsidR="0026543B" w:rsidRPr="00314672" w:rsidRDefault="0026543B" w:rsidP="0026543B">
      <w:pPr>
        <w:pStyle w:val="AODocTxtL1"/>
        <w:rPr>
          <w:rFonts w:ascii="Arial" w:hAnsi="Arial" w:cs="Arial"/>
          <w:b/>
          <w:bCs/>
          <w:i/>
          <w:iCs/>
          <w:sz w:val="20"/>
          <w:szCs w:val="20"/>
        </w:rPr>
      </w:pPr>
      <w:r w:rsidRPr="00314672">
        <w:rPr>
          <w:rFonts w:ascii="Arial" w:hAnsi="Arial" w:cs="Arial"/>
          <w:b/>
          <w:bCs/>
          <w:i/>
          <w:iCs/>
          <w:sz w:val="20"/>
          <w:szCs w:val="20"/>
        </w:rPr>
        <w:lastRenderedPageBreak/>
        <w:t>DDC materials</w:t>
      </w:r>
    </w:p>
    <w:p w14:paraId="2A1E456F" w14:textId="77777777" w:rsidR="0026543B" w:rsidRPr="00314672" w:rsidRDefault="0026543B" w:rsidP="0026543B">
      <w:pPr>
        <w:pStyle w:val="AOHead3"/>
        <w:numPr>
          <w:ilvl w:val="0"/>
          <w:numId w:val="0"/>
        </w:numPr>
        <w:ind w:left="720"/>
        <w:rPr>
          <w:rFonts w:ascii="Arial" w:hAnsi="Arial" w:cs="Arial"/>
          <w:sz w:val="20"/>
          <w:szCs w:val="20"/>
        </w:rPr>
      </w:pPr>
      <w:r w:rsidRPr="00314672">
        <w:rPr>
          <w:rFonts w:ascii="Arial" w:hAnsi="Arial" w:cs="Arial"/>
          <w:sz w:val="20"/>
          <w:szCs w:val="20"/>
        </w:rPr>
        <w:t>The DDC Secretary will collate in files:</w:t>
      </w:r>
    </w:p>
    <w:p w14:paraId="665A7C14" w14:textId="77777777" w:rsidR="0026543B" w:rsidRPr="00314672" w:rsidRDefault="0026543B" w:rsidP="0026543B">
      <w:pPr>
        <w:pStyle w:val="AOHead3"/>
        <w:rPr>
          <w:rFonts w:ascii="Arial" w:hAnsi="Arial" w:cs="Arial"/>
          <w:sz w:val="20"/>
          <w:szCs w:val="20"/>
        </w:rPr>
      </w:pPr>
      <w:r w:rsidRPr="00314672">
        <w:rPr>
          <w:rFonts w:ascii="Arial" w:hAnsi="Arial" w:cs="Arial"/>
          <w:sz w:val="20"/>
          <w:szCs w:val="20"/>
        </w:rPr>
        <w:t xml:space="preserve">final versions of reports, </w:t>
      </w:r>
      <w:proofErr w:type="gramStart"/>
      <w:r w:rsidRPr="00314672">
        <w:rPr>
          <w:rFonts w:ascii="Arial" w:hAnsi="Arial" w:cs="Arial"/>
          <w:sz w:val="20"/>
          <w:szCs w:val="20"/>
        </w:rPr>
        <w:t>sign-offs</w:t>
      </w:r>
      <w:proofErr w:type="gramEnd"/>
      <w:r w:rsidRPr="00314672">
        <w:rPr>
          <w:rFonts w:ascii="Arial" w:hAnsi="Arial" w:cs="Arial"/>
          <w:sz w:val="20"/>
          <w:szCs w:val="20"/>
        </w:rPr>
        <w:t xml:space="preserve"> to the DDC and other documents distributed to the DDC;</w:t>
      </w:r>
    </w:p>
    <w:p w14:paraId="3856F36B" w14:textId="77777777" w:rsidR="0026543B" w:rsidRPr="00314672" w:rsidRDefault="0026543B" w:rsidP="0026543B">
      <w:pPr>
        <w:pStyle w:val="AOHead3"/>
        <w:rPr>
          <w:rFonts w:ascii="Arial" w:hAnsi="Arial" w:cs="Arial"/>
          <w:sz w:val="20"/>
          <w:szCs w:val="20"/>
        </w:rPr>
      </w:pPr>
      <w:r w:rsidRPr="00314672">
        <w:rPr>
          <w:rFonts w:ascii="Arial" w:hAnsi="Arial" w:cs="Arial"/>
          <w:sz w:val="20"/>
          <w:szCs w:val="20"/>
        </w:rPr>
        <w:t>copies of the verification guidelines and verification certificates, annotated verified Prospectus, supporting material provided to the DDC and any reports produced for the verification process; and</w:t>
      </w:r>
    </w:p>
    <w:p w14:paraId="7AC515C7" w14:textId="77777777" w:rsidR="0026543B" w:rsidRPr="00314672" w:rsidRDefault="0026543B" w:rsidP="0026543B">
      <w:pPr>
        <w:pStyle w:val="AOHead3"/>
        <w:rPr>
          <w:rFonts w:ascii="Arial" w:hAnsi="Arial" w:cs="Arial"/>
          <w:sz w:val="20"/>
          <w:szCs w:val="20"/>
        </w:rPr>
      </w:pPr>
      <w:r w:rsidRPr="00314672">
        <w:rPr>
          <w:rFonts w:ascii="Arial" w:hAnsi="Arial" w:cs="Arial"/>
          <w:sz w:val="20"/>
          <w:szCs w:val="20"/>
        </w:rPr>
        <w:t>agendas and minutes of all DDC meetings.</w:t>
      </w:r>
    </w:p>
    <w:p w14:paraId="75E15F30" w14:textId="77777777" w:rsidR="0026543B" w:rsidRPr="00314672" w:rsidRDefault="0026543B" w:rsidP="0026543B">
      <w:pPr>
        <w:pStyle w:val="AODocTxtL1"/>
        <w:rPr>
          <w:rFonts w:ascii="Arial" w:hAnsi="Arial" w:cs="Arial"/>
          <w:sz w:val="20"/>
          <w:szCs w:val="20"/>
        </w:rPr>
      </w:pPr>
      <w:r w:rsidRPr="00314672">
        <w:rPr>
          <w:rFonts w:ascii="Arial" w:hAnsi="Arial" w:cs="Arial"/>
          <w:sz w:val="20"/>
          <w:szCs w:val="20"/>
        </w:rPr>
        <w:t>The DDC materials may be retained by the Australian Legal Advisor or by the Company.</w:t>
      </w:r>
    </w:p>
    <w:p w14:paraId="620DA3DB" w14:textId="77777777" w:rsidR="0026543B" w:rsidRPr="00314672" w:rsidRDefault="0026543B" w:rsidP="0026543B">
      <w:pPr>
        <w:pStyle w:val="AOHead2"/>
        <w:rPr>
          <w:rFonts w:ascii="Arial" w:hAnsi="Arial" w:cs="Arial"/>
          <w:sz w:val="20"/>
          <w:szCs w:val="20"/>
        </w:rPr>
      </w:pPr>
      <w:bookmarkStart w:id="93" w:name="_Toc401616997"/>
      <w:bookmarkStart w:id="94" w:name="_Ref489924011"/>
      <w:bookmarkStart w:id="95" w:name="_Toc492383605"/>
      <w:bookmarkStart w:id="96" w:name="_Toc497205863"/>
      <w:r w:rsidRPr="00314672">
        <w:rPr>
          <w:rFonts w:ascii="Arial" w:hAnsi="Arial" w:cs="Arial"/>
          <w:sz w:val="20"/>
          <w:szCs w:val="20"/>
        </w:rPr>
        <w:t xml:space="preserve">Period for maintaining </w:t>
      </w:r>
      <w:proofErr w:type="gramStart"/>
      <w:r w:rsidRPr="00314672">
        <w:rPr>
          <w:rFonts w:ascii="Arial" w:hAnsi="Arial" w:cs="Arial"/>
          <w:sz w:val="20"/>
          <w:szCs w:val="20"/>
        </w:rPr>
        <w:t>files</w:t>
      </w:r>
      <w:bookmarkEnd w:id="93"/>
      <w:bookmarkEnd w:id="94"/>
      <w:bookmarkEnd w:id="95"/>
      <w:bookmarkEnd w:id="96"/>
      <w:proofErr w:type="gramEnd"/>
    </w:p>
    <w:p w14:paraId="4053E64B" w14:textId="77777777" w:rsidR="0026543B" w:rsidRPr="00314672" w:rsidRDefault="0026543B" w:rsidP="0026543B">
      <w:pPr>
        <w:pStyle w:val="AODocTxtL1"/>
        <w:rPr>
          <w:rFonts w:ascii="Arial" w:hAnsi="Arial" w:cs="Arial"/>
          <w:sz w:val="20"/>
          <w:szCs w:val="20"/>
        </w:rPr>
      </w:pPr>
      <w:r w:rsidRPr="00314672">
        <w:rPr>
          <w:rFonts w:ascii="Arial" w:hAnsi="Arial" w:cs="Arial"/>
          <w:sz w:val="20"/>
          <w:szCs w:val="20"/>
        </w:rPr>
        <w:t xml:space="preserve">The records and DDC materials are to be retained until the time limit for a possible cause of action has expired and any proceeding, action, claim, </w:t>
      </w:r>
      <w:proofErr w:type="gramStart"/>
      <w:r w:rsidRPr="00314672">
        <w:rPr>
          <w:rFonts w:ascii="Arial" w:hAnsi="Arial" w:cs="Arial"/>
          <w:sz w:val="20"/>
          <w:szCs w:val="20"/>
        </w:rPr>
        <w:t>investigation</w:t>
      </w:r>
      <w:proofErr w:type="gramEnd"/>
      <w:r w:rsidRPr="00314672">
        <w:rPr>
          <w:rFonts w:ascii="Arial" w:hAnsi="Arial" w:cs="Arial"/>
          <w:sz w:val="20"/>
          <w:szCs w:val="20"/>
        </w:rPr>
        <w:t xml:space="preserve"> or inquiry commenced during the period has been finally resolved (including any appeal proceedings).</w:t>
      </w:r>
    </w:p>
    <w:p w14:paraId="6DB6AE00" w14:textId="77777777" w:rsidR="0026543B" w:rsidRPr="00314672" w:rsidRDefault="0026543B" w:rsidP="0026543B">
      <w:pPr>
        <w:pStyle w:val="AOHead2"/>
        <w:rPr>
          <w:rFonts w:ascii="Arial" w:hAnsi="Arial" w:cs="Arial"/>
          <w:sz w:val="20"/>
          <w:szCs w:val="20"/>
        </w:rPr>
      </w:pPr>
      <w:bookmarkStart w:id="97" w:name="_Toc401616998"/>
      <w:bookmarkStart w:id="98" w:name="_Toc492383606"/>
      <w:bookmarkStart w:id="99" w:name="_Toc497205864"/>
      <w:r w:rsidRPr="00314672">
        <w:rPr>
          <w:rFonts w:ascii="Arial" w:hAnsi="Arial" w:cs="Arial"/>
          <w:sz w:val="20"/>
          <w:szCs w:val="20"/>
        </w:rPr>
        <w:t>Access to files</w:t>
      </w:r>
      <w:bookmarkEnd w:id="97"/>
      <w:bookmarkEnd w:id="98"/>
      <w:bookmarkEnd w:id="99"/>
    </w:p>
    <w:p w14:paraId="143E1F47" w14:textId="58B5E146" w:rsidR="0026543B" w:rsidRPr="00314672" w:rsidRDefault="0026543B" w:rsidP="0026543B">
      <w:pPr>
        <w:pStyle w:val="AODocTxtL1"/>
        <w:rPr>
          <w:rFonts w:ascii="Arial" w:hAnsi="Arial" w:cs="Arial"/>
          <w:sz w:val="20"/>
          <w:szCs w:val="20"/>
        </w:rPr>
      </w:pPr>
      <w:r w:rsidRPr="00314672">
        <w:rPr>
          <w:rFonts w:ascii="Arial" w:hAnsi="Arial" w:cs="Arial"/>
          <w:sz w:val="20"/>
          <w:szCs w:val="20"/>
        </w:rPr>
        <w:t xml:space="preserve">All DDC members, the Directors and their respective representatives will, at their request, have reasonable access to (and the right to make copies of) the DDC materials referred to in section </w:t>
      </w:r>
      <w:r w:rsidRPr="00314672">
        <w:rPr>
          <w:rFonts w:ascii="Arial" w:hAnsi="Arial" w:cs="Arial"/>
          <w:sz w:val="20"/>
          <w:szCs w:val="20"/>
        </w:rPr>
        <w:fldChar w:fldCharType="begin"/>
      </w:r>
      <w:r w:rsidRPr="00314672">
        <w:rPr>
          <w:rFonts w:ascii="Arial" w:hAnsi="Arial" w:cs="Arial"/>
          <w:sz w:val="20"/>
          <w:szCs w:val="20"/>
        </w:rPr>
        <w:instrText xml:space="preserve"> REF _Ref475629559 \w \h  \* MERGEFORMAT </w:instrText>
      </w:r>
      <w:r w:rsidRPr="00314672">
        <w:rPr>
          <w:rFonts w:ascii="Arial" w:hAnsi="Arial" w:cs="Arial"/>
          <w:sz w:val="20"/>
          <w:szCs w:val="20"/>
        </w:rPr>
      </w:r>
      <w:r w:rsidRPr="00314672">
        <w:rPr>
          <w:rFonts w:ascii="Arial" w:hAnsi="Arial" w:cs="Arial"/>
          <w:sz w:val="20"/>
          <w:szCs w:val="20"/>
        </w:rPr>
        <w:fldChar w:fldCharType="separate"/>
      </w:r>
      <w:r w:rsidR="00CE6745" w:rsidRPr="00314672">
        <w:rPr>
          <w:rFonts w:ascii="Arial" w:hAnsi="Arial" w:cs="Arial"/>
          <w:sz w:val="20"/>
          <w:szCs w:val="20"/>
        </w:rPr>
        <w:t>5.1</w:t>
      </w:r>
      <w:r w:rsidRPr="00314672">
        <w:rPr>
          <w:rFonts w:ascii="Arial" w:hAnsi="Arial" w:cs="Arial"/>
          <w:sz w:val="20"/>
          <w:szCs w:val="20"/>
        </w:rPr>
        <w:fldChar w:fldCharType="end"/>
      </w:r>
      <w:r w:rsidRPr="00314672">
        <w:rPr>
          <w:rFonts w:ascii="Arial" w:hAnsi="Arial" w:cs="Arial"/>
          <w:sz w:val="20"/>
          <w:szCs w:val="20"/>
        </w:rPr>
        <w:t xml:space="preserve"> at any time during the Process or in the future in connection with any actual or potential proceeding, action, claim, investigation or inquiry </w:t>
      </w:r>
      <w:r w:rsidR="00847271" w:rsidRPr="00314672">
        <w:rPr>
          <w:rFonts w:ascii="Arial" w:hAnsi="Arial" w:cs="Arial"/>
          <w:sz w:val="20"/>
          <w:szCs w:val="20"/>
        </w:rPr>
        <w:t xml:space="preserve">directly or indirectly </w:t>
      </w:r>
      <w:r w:rsidR="00795A2D" w:rsidRPr="00314672">
        <w:rPr>
          <w:rFonts w:ascii="Arial" w:hAnsi="Arial" w:cs="Arial"/>
          <w:sz w:val="20"/>
          <w:szCs w:val="20"/>
        </w:rPr>
        <w:t xml:space="preserve">involving them </w:t>
      </w:r>
      <w:r w:rsidRPr="00314672">
        <w:rPr>
          <w:rFonts w:ascii="Arial" w:hAnsi="Arial" w:cs="Arial"/>
          <w:sz w:val="20"/>
          <w:szCs w:val="20"/>
        </w:rPr>
        <w:t xml:space="preserve">relating to the Offer (until the expiry of the time limit referred to above in section </w:t>
      </w:r>
      <w:r w:rsidRPr="00314672">
        <w:rPr>
          <w:rFonts w:ascii="Arial" w:hAnsi="Arial" w:cs="Arial"/>
          <w:sz w:val="20"/>
          <w:szCs w:val="20"/>
        </w:rPr>
        <w:fldChar w:fldCharType="begin"/>
      </w:r>
      <w:r w:rsidRPr="00314672">
        <w:rPr>
          <w:rFonts w:ascii="Arial" w:hAnsi="Arial" w:cs="Arial"/>
          <w:sz w:val="20"/>
          <w:szCs w:val="20"/>
        </w:rPr>
        <w:instrText xml:space="preserve"> REF _Ref489924011 \r \h  \* MERGEFORMAT </w:instrText>
      </w:r>
      <w:r w:rsidRPr="00314672">
        <w:rPr>
          <w:rFonts w:ascii="Arial" w:hAnsi="Arial" w:cs="Arial"/>
          <w:sz w:val="20"/>
          <w:szCs w:val="20"/>
        </w:rPr>
      </w:r>
      <w:r w:rsidRPr="00314672">
        <w:rPr>
          <w:rFonts w:ascii="Arial" w:hAnsi="Arial" w:cs="Arial"/>
          <w:sz w:val="20"/>
          <w:szCs w:val="20"/>
        </w:rPr>
        <w:fldChar w:fldCharType="separate"/>
      </w:r>
      <w:r w:rsidR="00CE6745" w:rsidRPr="00314672">
        <w:rPr>
          <w:rFonts w:ascii="Arial" w:hAnsi="Arial" w:cs="Arial"/>
          <w:sz w:val="20"/>
          <w:szCs w:val="20"/>
        </w:rPr>
        <w:t>5.2</w:t>
      </w:r>
      <w:r w:rsidRPr="00314672">
        <w:rPr>
          <w:rFonts w:ascii="Arial" w:hAnsi="Arial" w:cs="Arial"/>
          <w:sz w:val="20"/>
          <w:szCs w:val="20"/>
        </w:rPr>
        <w:fldChar w:fldCharType="end"/>
      </w:r>
      <w:r w:rsidRPr="00314672">
        <w:rPr>
          <w:rFonts w:ascii="Arial" w:hAnsi="Arial" w:cs="Arial"/>
          <w:sz w:val="20"/>
          <w:szCs w:val="20"/>
        </w:rPr>
        <w:t xml:space="preserve">).  </w:t>
      </w:r>
    </w:p>
    <w:p w14:paraId="2E42A236" w14:textId="77777777" w:rsidR="0026543B" w:rsidRPr="00314672" w:rsidRDefault="0026543B" w:rsidP="0026543B">
      <w:pPr>
        <w:pStyle w:val="AOHead2"/>
        <w:rPr>
          <w:rFonts w:ascii="Arial" w:hAnsi="Arial" w:cs="Arial"/>
          <w:sz w:val="20"/>
          <w:szCs w:val="20"/>
        </w:rPr>
      </w:pPr>
      <w:bookmarkStart w:id="100" w:name="_Toc401616999"/>
      <w:bookmarkStart w:id="101" w:name="_Ref475609596"/>
      <w:bookmarkStart w:id="102" w:name="_Ref475615047"/>
      <w:bookmarkStart w:id="103" w:name="_Ref489924070"/>
      <w:bookmarkStart w:id="104" w:name="_Ref489924084"/>
      <w:bookmarkStart w:id="105" w:name="_Ref489924157"/>
      <w:bookmarkStart w:id="106" w:name="_Toc492383607"/>
      <w:bookmarkStart w:id="107" w:name="_Ref495895724"/>
      <w:bookmarkStart w:id="108" w:name="_Toc497205865"/>
      <w:bookmarkStart w:id="109" w:name="_Ref112063629"/>
      <w:r w:rsidRPr="00314672">
        <w:rPr>
          <w:rFonts w:ascii="Arial" w:hAnsi="Arial" w:cs="Arial"/>
          <w:sz w:val="20"/>
          <w:szCs w:val="20"/>
        </w:rPr>
        <w:t>Confidentiality</w:t>
      </w:r>
      <w:bookmarkEnd w:id="100"/>
      <w:bookmarkEnd w:id="101"/>
      <w:bookmarkEnd w:id="102"/>
      <w:bookmarkEnd w:id="103"/>
      <w:bookmarkEnd w:id="104"/>
      <w:bookmarkEnd w:id="105"/>
      <w:bookmarkEnd w:id="106"/>
      <w:bookmarkEnd w:id="107"/>
      <w:bookmarkEnd w:id="108"/>
      <w:bookmarkEnd w:id="109"/>
    </w:p>
    <w:p w14:paraId="4D55CD07" w14:textId="57DEBE0C" w:rsidR="00053132" w:rsidRPr="00314672" w:rsidRDefault="006B5FAD" w:rsidP="0026543B">
      <w:pPr>
        <w:pStyle w:val="AODocTxtL1"/>
        <w:rPr>
          <w:rFonts w:ascii="Arial" w:hAnsi="Arial" w:cs="Arial"/>
          <w:sz w:val="20"/>
          <w:szCs w:val="20"/>
        </w:rPr>
      </w:pPr>
      <w:r w:rsidRPr="00314672">
        <w:rPr>
          <w:rFonts w:ascii="Arial" w:hAnsi="Arial" w:cs="Arial"/>
          <w:sz w:val="20"/>
          <w:szCs w:val="20"/>
        </w:rPr>
        <w:t xml:space="preserve">Subject to section </w:t>
      </w:r>
      <w:r w:rsidRPr="00314672">
        <w:rPr>
          <w:rFonts w:ascii="Arial" w:hAnsi="Arial" w:cs="Arial"/>
          <w:sz w:val="20"/>
          <w:szCs w:val="20"/>
        </w:rPr>
        <w:fldChar w:fldCharType="begin"/>
      </w:r>
      <w:r w:rsidRPr="00314672">
        <w:rPr>
          <w:rFonts w:ascii="Arial" w:hAnsi="Arial" w:cs="Arial"/>
          <w:sz w:val="20"/>
          <w:szCs w:val="20"/>
        </w:rPr>
        <w:instrText xml:space="preserve"> REF _Ref84611125 \w \h </w:instrText>
      </w:r>
      <w:r w:rsidR="00066BB8" w:rsidRPr="00314672">
        <w:rPr>
          <w:rFonts w:ascii="Arial" w:hAnsi="Arial" w:cs="Arial"/>
          <w:sz w:val="20"/>
          <w:szCs w:val="20"/>
        </w:rPr>
        <w:instrText xml:space="preserve"> \* MERGEFORMAT </w:instrText>
      </w:r>
      <w:r w:rsidRPr="00314672">
        <w:rPr>
          <w:rFonts w:ascii="Arial" w:hAnsi="Arial" w:cs="Arial"/>
          <w:sz w:val="20"/>
          <w:szCs w:val="20"/>
        </w:rPr>
      </w:r>
      <w:r w:rsidRPr="00314672">
        <w:rPr>
          <w:rFonts w:ascii="Arial" w:hAnsi="Arial" w:cs="Arial"/>
          <w:sz w:val="20"/>
          <w:szCs w:val="20"/>
        </w:rPr>
        <w:fldChar w:fldCharType="separate"/>
      </w:r>
      <w:r w:rsidR="00CE6745" w:rsidRPr="00314672">
        <w:rPr>
          <w:rFonts w:ascii="Arial" w:hAnsi="Arial" w:cs="Arial"/>
          <w:sz w:val="20"/>
          <w:szCs w:val="20"/>
        </w:rPr>
        <w:t>3.4</w:t>
      </w:r>
      <w:r w:rsidRPr="00314672">
        <w:rPr>
          <w:rFonts w:ascii="Arial" w:hAnsi="Arial" w:cs="Arial"/>
          <w:sz w:val="20"/>
          <w:szCs w:val="20"/>
        </w:rPr>
        <w:fldChar w:fldCharType="end"/>
      </w:r>
      <w:r w:rsidRPr="00314672">
        <w:rPr>
          <w:rFonts w:ascii="Arial" w:hAnsi="Arial" w:cs="Arial"/>
          <w:sz w:val="20"/>
          <w:szCs w:val="20"/>
        </w:rPr>
        <w:t xml:space="preserve"> and </w:t>
      </w:r>
      <w:r w:rsidR="008642D0" w:rsidRPr="00314672">
        <w:rPr>
          <w:rFonts w:ascii="Arial" w:hAnsi="Arial" w:cs="Arial"/>
          <w:sz w:val="20"/>
          <w:szCs w:val="20"/>
        </w:rPr>
        <w:t xml:space="preserve">the </w:t>
      </w:r>
      <w:r w:rsidRPr="00314672">
        <w:rPr>
          <w:rFonts w:ascii="Arial" w:hAnsi="Arial" w:cs="Arial"/>
          <w:sz w:val="20"/>
          <w:szCs w:val="20"/>
        </w:rPr>
        <w:t>Information Management Arrangements and Conflicts</w:t>
      </w:r>
      <w:r w:rsidR="008642D0" w:rsidRPr="00314672">
        <w:rPr>
          <w:rFonts w:ascii="Arial" w:hAnsi="Arial" w:cs="Arial"/>
          <w:sz w:val="20"/>
          <w:szCs w:val="20"/>
        </w:rPr>
        <w:t xml:space="preserve"> acknowledgements in</w:t>
      </w:r>
      <w:r w:rsidR="008642D0" w:rsidRPr="00314672">
        <w:rPr>
          <w:rFonts w:ascii="Arial" w:hAnsi="Arial" w:cs="Arial"/>
          <w:b/>
          <w:sz w:val="20"/>
          <w:szCs w:val="20"/>
        </w:rPr>
        <w:t xml:space="preserve"> </w:t>
      </w:r>
      <w:r w:rsidR="008642D0" w:rsidRPr="00314672">
        <w:rPr>
          <w:rFonts w:ascii="Arial" w:hAnsi="Arial" w:cs="Arial"/>
          <w:b/>
          <w:sz w:val="20"/>
          <w:szCs w:val="20"/>
        </w:rPr>
        <w:fldChar w:fldCharType="begin"/>
      </w:r>
      <w:r w:rsidR="008642D0" w:rsidRPr="00314672">
        <w:rPr>
          <w:rFonts w:ascii="Arial" w:hAnsi="Arial" w:cs="Arial"/>
          <w:b/>
          <w:sz w:val="20"/>
          <w:szCs w:val="20"/>
        </w:rPr>
        <w:instrText xml:space="preserve"> REF _Ref492645757 \w \h </w:instrText>
      </w:r>
      <w:r w:rsidR="006F1B4C" w:rsidRPr="00314672">
        <w:rPr>
          <w:rFonts w:ascii="Arial" w:hAnsi="Arial" w:cs="Arial"/>
          <w:b/>
          <w:sz w:val="20"/>
          <w:szCs w:val="20"/>
        </w:rPr>
        <w:instrText xml:space="preserve"> \* MERGEFORMAT </w:instrText>
      </w:r>
      <w:r w:rsidR="008642D0" w:rsidRPr="00314672">
        <w:rPr>
          <w:rFonts w:ascii="Arial" w:hAnsi="Arial" w:cs="Arial"/>
          <w:b/>
          <w:sz w:val="20"/>
          <w:szCs w:val="20"/>
        </w:rPr>
      </w:r>
      <w:r w:rsidR="008642D0" w:rsidRPr="00314672">
        <w:rPr>
          <w:rFonts w:ascii="Arial" w:hAnsi="Arial" w:cs="Arial"/>
          <w:b/>
          <w:sz w:val="20"/>
          <w:szCs w:val="20"/>
        </w:rPr>
        <w:fldChar w:fldCharType="separate"/>
      </w:r>
      <w:r w:rsidR="00CE6745" w:rsidRPr="00314672">
        <w:rPr>
          <w:rFonts w:ascii="Arial" w:hAnsi="Arial" w:cs="Arial"/>
          <w:b/>
          <w:sz w:val="20"/>
          <w:szCs w:val="20"/>
        </w:rPr>
        <w:t>Schedule 3</w:t>
      </w:r>
      <w:r w:rsidR="008642D0" w:rsidRPr="00314672">
        <w:rPr>
          <w:rFonts w:ascii="Arial" w:hAnsi="Arial" w:cs="Arial"/>
          <w:b/>
          <w:sz w:val="20"/>
          <w:szCs w:val="20"/>
        </w:rPr>
        <w:fldChar w:fldCharType="end"/>
      </w:r>
      <w:r w:rsidR="006F1B4C" w:rsidRPr="00314672">
        <w:rPr>
          <w:rFonts w:ascii="Arial" w:hAnsi="Arial" w:cs="Arial"/>
          <w:b/>
          <w:sz w:val="20"/>
          <w:szCs w:val="20"/>
        </w:rPr>
        <w:t xml:space="preserve"> </w:t>
      </w:r>
      <w:r w:rsidR="006F1B4C" w:rsidRPr="00314672">
        <w:rPr>
          <w:rFonts w:ascii="Arial" w:hAnsi="Arial" w:cs="Arial"/>
          <w:bCs/>
          <w:sz w:val="20"/>
          <w:szCs w:val="20"/>
        </w:rPr>
        <w:t>(</w:t>
      </w:r>
      <w:r w:rsidR="008D781A" w:rsidRPr="00314672">
        <w:rPr>
          <w:rFonts w:ascii="Arial" w:hAnsi="Arial" w:cs="Arial"/>
          <w:sz w:val="20"/>
          <w:szCs w:val="20"/>
        </w:rPr>
        <w:t>“</w:t>
      </w:r>
      <w:r w:rsidR="006F1B4C" w:rsidRPr="00314672">
        <w:rPr>
          <w:rFonts w:ascii="Arial" w:hAnsi="Arial" w:cs="Arial"/>
          <w:b/>
          <w:sz w:val="20"/>
          <w:szCs w:val="20"/>
        </w:rPr>
        <w:t>Information Management Arrangements and Conflicts</w:t>
      </w:r>
      <w:r w:rsidR="008D781A" w:rsidRPr="00314672">
        <w:rPr>
          <w:rFonts w:ascii="Arial" w:hAnsi="Arial" w:cs="Arial"/>
          <w:sz w:val="20"/>
          <w:szCs w:val="20"/>
        </w:rPr>
        <w:t>”</w:t>
      </w:r>
      <w:r w:rsidR="006F1B4C" w:rsidRPr="00314672">
        <w:rPr>
          <w:rFonts w:ascii="Arial" w:hAnsi="Arial" w:cs="Arial"/>
          <w:bCs/>
          <w:sz w:val="20"/>
          <w:szCs w:val="20"/>
        </w:rPr>
        <w:t>)</w:t>
      </w:r>
      <w:r w:rsidR="00424431" w:rsidRPr="00314672">
        <w:rPr>
          <w:rFonts w:ascii="Arial" w:hAnsi="Arial" w:cs="Arial"/>
          <w:sz w:val="20"/>
          <w:szCs w:val="20"/>
        </w:rPr>
        <w:t>, any matters which are material to the preparation of the Prospectus or the Offer</w:t>
      </w:r>
      <w:r w:rsidR="00795A2D" w:rsidRPr="00314672">
        <w:rPr>
          <w:rFonts w:ascii="Arial" w:hAnsi="Arial" w:cs="Arial"/>
          <w:sz w:val="20"/>
          <w:szCs w:val="20"/>
        </w:rPr>
        <w:t xml:space="preserve"> should be disclosed to the DDC</w:t>
      </w:r>
      <w:r w:rsidR="008D781A" w:rsidRPr="00314672">
        <w:rPr>
          <w:rFonts w:ascii="Arial" w:hAnsi="Arial" w:cs="Arial"/>
          <w:sz w:val="20"/>
          <w:szCs w:val="20"/>
        </w:rPr>
        <w:t xml:space="preserve"> </w:t>
      </w:r>
      <w:r w:rsidR="00585CFA" w:rsidRPr="00314672">
        <w:rPr>
          <w:rFonts w:ascii="Arial" w:hAnsi="Arial" w:cs="Arial"/>
          <w:sz w:val="20"/>
          <w:szCs w:val="20"/>
        </w:rPr>
        <w:t>(</w:t>
      </w:r>
      <w:r w:rsidR="008D781A" w:rsidRPr="00314672">
        <w:rPr>
          <w:rFonts w:ascii="Arial" w:hAnsi="Arial" w:cs="Arial"/>
          <w:sz w:val="20"/>
          <w:szCs w:val="20"/>
        </w:rPr>
        <w:t>where appropriate having regard to the objectives of the DDC</w:t>
      </w:r>
      <w:r w:rsidR="00585CFA" w:rsidRPr="00314672">
        <w:rPr>
          <w:rFonts w:ascii="Arial" w:hAnsi="Arial" w:cs="Arial"/>
          <w:sz w:val="20"/>
          <w:szCs w:val="20"/>
        </w:rPr>
        <w:t>)</w:t>
      </w:r>
      <w:r w:rsidR="00304A3C" w:rsidRPr="00314672">
        <w:rPr>
          <w:rFonts w:ascii="Arial" w:hAnsi="Arial" w:cs="Arial"/>
          <w:sz w:val="20"/>
          <w:szCs w:val="20"/>
        </w:rPr>
        <w:t>,</w:t>
      </w:r>
      <w:r w:rsidR="00795A2D" w:rsidRPr="00314672">
        <w:rPr>
          <w:rFonts w:ascii="Arial" w:hAnsi="Arial" w:cs="Arial"/>
          <w:sz w:val="20"/>
          <w:szCs w:val="20"/>
        </w:rPr>
        <w:t xml:space="preserve"> </w:t>
      </w:r>
      <w:r w:rsidR="00424431" w:rsidRPr="00314672">
        <w:rPr>
          <w:rFonts w:ascii="Arial" w:hAnsi="Arial" w:cs="Arial"/>
          <w:sz w:val="20"/>
          <w:szCs w:val="20"/>
        </w:rPr>
        <w:t xml:space="preserve">notwithstanding that they are commercially sensitive or confidential. Each matter will be addressed on a </w:t>
      </w:r>
      <w:proofErr w:type="gramStart"/>
      <w:r w:rsidR="00424431" w:rsidRPr="00314672">
        <w:rPr>
          <w:rFonts w:ascii="Arial" w:hAnsi="Arial" w:cs="Arial"/>
          <w:sz w:val="20"/>
          <w:szCs w:val="20"/>
        </w:rPr>
        <w:t>case by case</w:t>
      </w:r>
      <w:proofErr w:type="gramEnd"/>
      <w:r w:rsidR="00424431" w:rsidRPr="00314672">
        <w:rPr>
          <w:rFonts w:ascii="Arial" w:hAnsi="Arial" w:cs="Arial"/>
          <w:sz w:val="20"/>
          <w:szCs w:val="20"/>
        </w:rPr>
        <w:t xml:space="preserve"> basis in conjunction with the disclosure requirements </w:t>
      </w:r>
      <w:r w:rsidR="00585CFA" w:rsidRPr="00314672">
        <w:rPr>
          <w:rFonts w:ascii="Arial" w:hAnsi="Arial" w:cs="Arial"/>
          <w:sz w:val="20"/>
          <w:szCs w:val="20"/>
        </w:rPr>
        <w:t>for</w:t>
      </w:r>
      <w:r w:rsidR="00424431" w:rsidRPr="00314672">
        <w:rPr>
          <w:rFonts w:ascii="Arial" w:hAnsi="Arial" w:cs="Arial"/>
          <w:sz w:val="20"/>
          <w:szCs w:val="20"/>
        </w:rPr>
        <w:t xml:space="preserve"> the Offer.</w:t>
      </w:r>
      <w:r w:rsidR="00424431" w:rsidRPr="00314672">
        <w:rPr>
          <w:kern w:val="28"/>
          <w:szCs w:val="24"/>
        </w:rPr>
        <w:t xml:space="preserve"> </w:t>
      </w:r>
      <w:r w:rsidRPr="00314672">
        <w:rPr>
          <w:rFonts w:ascii="Arial" w:hAnsi="Arial" w:cs="Arial"/>
          <w:sz w:val="20"/>
          <w:szCs w:val="20"/>
        </w:rPr>
        <w:t xml:space="preserve"> </w:t>
      </w:r>
    </w:p>
    <w:p w14:paraId="6FA77675" w14:textId="2A6BC6A7" w:rsidR="0026543B" w:rsidRPr="00314672" w:rsidRDefault="0026543B" w:rsidP="0026543B">
      <w:pPr>
        <w:pStyle w:val="AODocTxtL1"/>
        <w:rPr>
          <w:rFonts w:ascii="Arial" w:hAnsi="Arial" w:cs="Arial"/>
          <w:sz w:val="20"/>
          <w:szCs w:val="20"/>
        </w:rPr>
      </w:pPr>
      <w:r w:rsidRPr="00314672">
        <w:rPr>
          <w:rFonts w:ascii="Arial" w:hAnsi="Arial" w:cs="Arial"/>
          <w:sz w:val="20"/>
          <w:szCs w:val="20"/>
        </w:rPr>
        <w:t xml:space="preserve">All documents circulated to </w:t>
      </w:r>
      <w:r w:rsidR="008D781A" w:rsidRPr="00314672">
        <w:rPr>
          <w:rFonts w:ascii="Arial" w:hAnsi="Arial" w:cs="Arial"/>
          <w:sz w:val="20"/>
          <w:szCs w:val="20"/>
        </w:rPr>
        <w:t xml:space="preserve">or produced by </w:t>
      </w:r>
      <w:r w:rsidRPr="00314672">
        <w:rPr>
          <w:rFonts w:ascii="Arial" w:hAnsi="Arial" w:cs="Arial"/>
          <w:sz w:val="20"/>
          <w:szCs w:val="20"/>
        </w:rPr>
        <w:t>the DDC (including to Observers</w:t>
      </w:r>
      <w:proofErr w:type="gramStart"/>
      <w:r w:rsidRPr="00314672">
        <w:rPr>
          <w:rFonts w:ascii="Arial" w:hAnsi="Arial" w:cs="Arial"/>
          <w:sz w:val="20"/>
          <w:szCs w:val="20"/>
        </w:rPr>
        <w:t>)</w:t>
      </w:r>
      <w:proofErr w:type="gramEnd"/>
      <w:r w:rsidRPr="00314672">
        <w:rPr>
          <w:rFonts w:ascii="Arial" w:hAnsi="Arial" w:cs="Arial"/>
          <w:sz w:val="20"/>
          <w:szCs w:val="20"/>
        </w:rPr>
        <w:t xml:space="preserve"> and statements made to the DDC must be regarded as strictly confidential (</w:t>
      </w:r>
      <w:r w:rsidRPr="00314672">
        <w:rPr>
          <w:rFonts w:ascii="Arial" w:hAnsi="Arial" w:cs="Arial"/>
          <w:b/>
          <w:sz w:val="20"/>
          <w:szCs w:val="20"/>
        </w:rPr>
        <w:t>Confidential Information</w:t>
      </w:r>
      <w:r w:rsidRPr="00314672">
        <w:rPr>
          <w:rFonts w:ascii="Arial" w:hAnsi="Arial" w:cs="Arial"/>
          <w:sz w:val="20"/>
          <w:szCs w:val="20"/>
        </w:rPr>
        <w:t xml:space="preserve">), other than the final Prospectus lodged with ASIC and other documents or marketing materials for the Offer </w:t>
      </w:r>
      <w:r w:rsidR="008D781A" w:rsidRPr="00314672">
        <w:rPr>
          <w:rFonts w:ascii="Arial" w:hAnsi="Arial" w:cs="Arial"/>
          <w:sz w:val="20"/>
          <w:szCs w:val="20"/>
        </w:rPr>
        <w:t xml:space="preserve">that have been </w:t>
      </w:r>
      <w:r w:rsidRPr="00314672">
        <w:rPr>
          <w:rFonts w:ascii="Arial" w:hAnsi="Arial" w:cs="Arial"/>
          <w:sz w:val="20"/>
          <w:szCs w:val="20"/>
        </w:rPr>
        <w:t>approved by the Issuer</w:t>
      </w:r>
      <w:r w:rsidRPr="00314672">
        <w:rPr>
          <w:rFonts w:ascii="Arial" w:hAnsi="Arial" w:cs="Arial"/>
          <w:b/>
          <w:color w:val="FF0000"/>
          <w:sz w:val="20"/>
          <w:szCs w:val="20"/>
        </w:rPr>
        <w:t>[</w:t>
      </w:r>
      <w:r w:rsidRPr="00314672">
        <w:rPr>
          <w:rFonts w:ascii="Arial" w:hAnsi="Arial" w:cs="Arial"/>
          <w:color w:val="FF0000"/>
          <w:sz w:val="20"/>
          <w:szCs w:val="20"/>
        </w:rPr>
        <w:t>s</w:t>
      </w:r>
      <w:r w:rsidRPr="00314672">
        <w:rPr>
          <w:rFonts w:ascii="Arial" w:hAnsi="Arial" w:cs="Arial"/>
          <w:b/>
          <w:color w:val="FF0000"/>
          <w:sz w:val="20"/>
          <w:szCs w:val="20"/>
        </w:rPr>
        <w:t>]</w:t>
      </w:r>
      <w:r w:rsidR="008D781A" w:rsidRPr="00314672">
        <w:rPr>
          <w:rFonts w:ascii="Arial" w:hAnsi="Arial" w:cs="Arial"/>
          <w:b/>
          <w:color w:val="FF0000"/>
          <w:sz w:val="20"/>
          <w:szCs w:val="20"/>
        </w:rPr>
        <w:t xml:space="preserve"> </w:t>
      </w:r>
      <w:r w:rsidR="008D781A" w:rsidRPr="00314672">
        <w:rPr>
          <w:rFonts w:ascii="Arial" w:hAnsi="Arial" w:cs="Arial"/>
          <w:sz w:val="20"/>
          <w:szCs w:val="20"/>
        </w:rPr>
        <w:t>and the DDC (as applicable)</w:t>
      </w:r>
      <w:r w:rsidRPr="00314672">
        <w:rPr>
          <w:rFonts w:ascii="Arial" w:hAnsi="Arial" w:cs="Arial"/>
          <w:sz w:val="20"/>
          <w:szCs w:val="20"/>
        </w:rPr>
        <w:t>.</w:t>
      </w:r>
    </w:p>
    <w:p w14:paraId="06785C72" w14:textId="77777777" w:rsidR="0026543B" w:rsidRPr="006C34BF" w:rsidRDefault="0026543B" w:rsidP="0026543B">
      <w:pPr>
        <w:pStyle w:val="AODocTxtL1"/>
        <w:rPr>
          <w:rFonts w:ascii="Arial" w:hAnsi="Arial" w:cs="Arial"/>
          <w:sz w:val="20"/>
          <w:szCs w:val="20"/>
        </w:rPr>
      </w:pPr>
      <w:r w:rsidRPr="00314672">
        <w:rPr>
          <w:rFonts w:ascii="Arial" w:hAnsi="Arial" w:cs="Arial"/>
          <w:sz w:val="20"/>
          <w:szCs w:val="20"/>
        </w:rPr>
        <w:t>Confidential Information must</w:t>
      </w:r>
      <w:r w:rsidRPr="006C34BF">
        <w:rPr>
          <w:rFonts w:ascii="Arial" w:hAnsi="Arial" w:cs="Arial"/>
          <w:sz w:val="20"/>
          <w:szCs w:val="20"/>
        </w:rPr>
        <w:t xml:space="preserve"> not be distributed, </w:t>
      </w:r>
      <w:proofErr w:type="gramStart"/>
      <w:r w:rsidRPr="006C34BF">
        <w:rPr>
          <w:rFonts w:ascii="Arial" w:hAnsi="Arial" w:cs="Arial"/>
          <w:sz w:val="20"/>
          <w:szCs w:val="20"/>
        </w:rPr>
        <w:t>reproduced</w:t>
      </w:r>
      <w:proofErr w:type="gramEnd"/>
      <w:r w:rsidRPr="006C34BF">
        <w:rPr>
          <w:rFonts w:ascii="Arial" w:hAnsi="Arial" w:cs="Arial"/>
          <w:sz w:val="20"/>
          <w:szCs w:val="20"/>
        </w:rPr>
        <w:t xml:space="preserve"> or used by any person, except:</w:t>
      </w:r>
    </w:p>
    <w:p w14:paraId="527F314B" w14:textId="77777777" w:rsidR="0026543B" w:rsidRPr="006C34BF" w:rsidRDefault="0026543B" w:rsidP="0026543B">
      <w:pPr>
        <w:pStyle w:val="AOHead3"/>
        <w:rPr>
          <w:rFonts w:ascii="Arial" w:hAnsi="Arial" w:cs="Arial"/>
          <w:sz w:val="20"/>
          <w:szCs w:val="20"/>
        </w:rPr>
      </w:pPr>
      <w:r w:rsidRPr="006C34BF">
        <w:rPr>
          <w:rFonts w:ascii="Arial" w:hAnsi="Arial" w:cs="Arial"/>
          <w:sz w:val="20"/>
          <w:szCs w:val="20"/>
        </w:rPr>
        <w:t>(</w:t>
      </w:r>
      <w:r w:rsidRPr="006C34BF">
        <w:rPr>
          <w:rFonts w:ascii="Arial" w:hAnsi="Arial" w:cs="Arial"/>
          <w:b/>
          <w:sz w:val="20"/>
          <w:szCs w:val="20"/>
        </w:rPr>
        <w:t>consent</w:t>
      </w:r>
      <w:r w:rsidRPr="006C34BF">
        <w:rPr>
          <w:rFonts w:ascii="Arial" w:hAnsi="Arial" w:cs="Arial"/>
          <w:sz w:val="20"/>
          <w:szCs w:val="20"/>
        </w:rPr>
        <w:t xml:space="preserve">) with the consent of the DDC or the person who prepared the material or report or made the statement (as the case may be) and on the terms of that </w:t>
      </w:r>
      <w:proofErr w:type="gramStart"/>
      <w:r w:rsidRPr="006C34BF">
        <w:rPr>
          <w:rFonts w:ascii="Arial" w:hAnsi="Arial" w:cs="Arial"/>
          <w:sz w:val="20"/>
          <w:szCs w:val="20"/>
        </w:rPr>
        <w:t>consent;</w:t>
      </w:r>
      <w:proofErr w:type="gramEnd"/>
      <w:r w:rsidRPr="006C34BF">
        <w:rPr>
          <w:rFonts w:ascii="Arial" w:hAnsi="Arial" w:cs="Arial"/>
          <w:sz w:val="20"/>
          <w:szCs w:val="20"/>
        </w:rPr>
        <w:t xml:space="preserve"> </w:t>
      </w:r>
    </w:p>
    <w:p w14:paraId="7492E6B4" w14:textId="77777777" w:rsidR="0026543B" w:rsidRPr="006C34BF" w:rsidRDefault="0026543B" w:rsidP="0026543B">
      <w:pPr>
        <w:pStyle w:val="AOHead3"/>
        <w:rPr>
          <w:rFonts w:ascii="Arial" w:hAnsi="Arial" w:cs="Arial"/>
          <w:sz w:val="20"/>
          <w:szCs w:val="20"/>
        </w:rPr>
      </w:pPr>
      <w:bookmarkStart w:id="110" w:name="_Ref491609285"/>
      <w:r w:rsidRPr="006C34BF">
        <w:rPr>
          <w:rFonts w:ascii="Arial" w:hAnsi="Arial" w:cs="Arial"/>
          <w:sz w:val="20"/>
          <w:szCs w:val="20"/>
        </w:rPr>
        <w:t>(</w:t>
      </w:r>
      <w:r w:rsidRPr="006C34BF">
        <w:rPr>
          <w:rFonts w:ascii="Arial" w:hAnsi="Arial" w:cs="Arial"/>
          <w:b/>
          <w:sz w:val="20"/>
          <w:szCs w:val="20"/>
        </w:rPr>
        <w:t>ordinary course</w:t>
      </w:r>
      <w:r w:rsidRPr="006C34BF">
        <w:rPr>
          <w:rFonts w:ascii="Arial" w:hAnsi="Arial" w:cs="Arial"/>
          <w:sz w:val="20"/>
          <w:szCs w:val="20"/>
        </w:rPr>
        <w:t xml:space="preserve">) where provided on a </w:t>
      </w:r>
      <w:r w:rsidRPr="001B0094">
        <w:rPr>
          <w:rFonts w:ascii="Arial" w:hAnsi="Arial" w:cs="Arial"/>
          <w:sz w:val="20"/>
          <w:szCs w:val="20"/>
        </w:rPr>
        <w:t>confidential and</w:t>
      </w:r>
      <w:r>
        <w:rPr>
          <w:rFonts w:ascii="Arial" w:hAnsi="Arial" w:cs="Arial"/>
          <w:sz w:val="20"/>
          <w:szCs w:val="20"/>
        </w:rPr>
        <w:t xml:space="preserve"> </w:t>
      </w:r>
      <w:r w:rsidRPr="006C34BF">
        <w:rPr>
          <w:rFonts w:ascii="Arial" w:hAnsi="Arial" w:cs="Arial"/>
          <w:sz w:val="20"/>
          <w:szCs w:val="20"/>
        </w:rPr>
        <w:t>non-reliance basis to:</w:t>
      </w:r>
      <w:bookmarkEnd w:id="110"/>
      <w:r>
        <w:rPr>
          <w:rFonts w:ascii="Arial" w:hAnsi="Arial" w:cs="Arial"/>
          <w:sz w:val="20"/>
          <w:szCs w:val="20"/>
        </w:rPr>
        <w:t xml:space="preserve"> </w:t>
      </w:r>
    </w:p>
    <w:p w14:paraId="42A98D23" w14:textId="7ECCA781" w:rsidR="0026543B" w:rsidRPr="006C34BF" w:rsidRDefault="0026543B" w:rsidP="0026543B">
      <w:pPr>
        <w:pStyle w:val="AOHead4"/>
        <w:rPr>
          <w:rFonts w:ascii="Arial" w:hAnsi="Arial" w:cs="Arial"/>
          <w:sz w:val="20"/>
          <w:szCs w:val="20"/>
        </w:rPr>
      </w:pPr>
      <w:r w:rsidRPr="006C34BF">
        <w:rPr>
          <w:rFonts w:ascii="Arial" w:hAnsi="Arial" w:cs="Arial"/>
          <w:sz w:val="20"/>
          <w:szCs w:val="20"/>
        </w:rPr>
        <w:t>a related body corporate (as defined in the Corporations Act) of a DDC member for the purposes of obtaining necessary confirmations and approvals in connection with the Offer or meeting regulatory obligations; or</w:t>
      </w:r>
    </w:p>
    <w:p w14:paraId="2F88A301" w14:textId="5D32F285" w:rsidR="00AC7592" w:rsidRPr="00314672" w:rsidRDefault="0026543B" w:rsidP="00CE6745">
      <w:pPr>
        <w:pStyle w:val="AOHead4"/>
        <w:rPr>
          <w:rFonts w:ascii="Arial" w:hAnsi="Arial" w:cs="Arial"/>
          <w:sz w:val="20"/>
          <w:szCs w:val="20"/>
        </w:rPr>
      </w:pPr>
      <w:r w:rsidRPr="00314672">
        <w:rPr>
          <w:rFonts w:ascii="Arial" w:hAnsi="Arial" w:cs="Arial"/>
          <w:sz w:val="20"/>
          <w:szCs w:val="20"/>
        </w:rPr>
        <w:lastRenderedPageBreak/>
        <w:t>a person who, in the ordinary course of business, has access to the papers and records of the authorised recipient</w:t>
      </w:r>
      <w:r w:rsidR="00CE6745" w:rsidRPr="00314672">
        <w:rPr>
          <w:rFonts w:ascii="Arial" w:hAnsi="Arial" w:cs="Arial"/>
          <w:sz w:val="20"/>
          <w:szCs w:val="20"/>
        </w:rPr>
        <w:t>,</w:t>
      </w:r>
    </w:p>
    <w:p w14:paraId="489D2834" w14:textId="7288EAB0" w:rsidR="00CE6745" w:rsidRPr="006C34BF" w:rsidRDefault="00CE6745" w:rsidP="00CE6745">
      <w:pPr>
        <w:pStyle w:val="AOHead4"/>
        <w:numPr>
          <w:ilvl w:val="0"/>
          <w:numId w:val="0"/>
        </w:numPr>
        <w:ind w:left="1440"/>
        <w:rPr>
          <w:rFonts w:ascii="Arial" w:hAnsi="Arial" w:cs="Arial"/>
          <w:sz w:val="20"/>
          <w:szCs w:val="20"/>
        </w:rPr>
      </w:pPr>
      <w:r w:rsidRPr="00314672">
        <w:rPr>
          <w:rFonts w:ascii="Arial" w:hAnsi="Arial" w:cs="Arial"/>
          <w:sz w:val="20"/>
          <w:szCs w:val="20"/>
        </w:rPr>
        <w:t>in either case</w:t>
      </w:r>
      <w:r w:rsidR="00AC7592" w:rsidRPr="00314672">
        <w:rPr>
          <w:rFonts w:ascii="Arial" w:hAnsi="Arial" w:cs="Arial"/>
          <w:sz w:val="20"/>
          <w:szCs w:val="20"/>
        </w:rPr>
        <w:t xml:space="preserve"> </w:t>
      </w:r>
      <w:r w:rsidR="0026543B" w:rsidRPr="00314672">
        <w:rPr>
          <w:rFonts w:ascii="Arial" w:hAnsi="Arial" w:cs="Arial"/>
          <w:sz w:val="20"/>
          <w:szCs w:val="20"/>
        </w:rPr>
        <w:t>on the basis that the</w:t>
      </w:r>
      <w:r w:rsidR="00D67DC3" w:rsidRPr="00314672">
        <w:rPr>
          <w:rFonts w:ascii="Arial" w:hAnsi="Arial" w:cs="Arial"/>
          <w:sz w:val="20"/>
          <w:szCs w:val="20"/>
        </w:rPr>
        <w:t xml:space="preserve"> party or</w:t>
      </w:r>
      <w:r w:rsidR="0026543B" w:rsidRPr="00314672">
        <w:rPr>
          <w:rFonts w:ascii="Arial" w:hAnsi="Arial" w:cs="Arial"/>
          <w:sz w:val="20"/>
          <w:szCs w:val="20"/>
        </w:rPr>
        <w:t xml:space="preserve"> person agrees that they </w:t>
      </w:r>
      <w:r w:rsidR="008D781A" w:rsidRPr="00314672">
        <w:rPr>
          <w:rFonts w:ascii="Arial" w:hAnsi="Arial" w:cs="Arial"/>
          <w:sz w:val="20"/>
          <w:szCs w:val="20"/>
        </w:rPr>
        <w:t xml:space="preserve">may not rely on it and </w:t>
      </w:r>
      <w:r w:rsidR="0026543B" w:rsidRPr="00314672">
        <w:rPr>
          <w:rFonts w:ascii="Arial" w:hAnsi="Arial" w:cs="Arial"/>
          <w:sz w:val="20"/>
          <w:szCs w:val="20"/>
        </w:rPr>
        <w:t>will make no further disclosure of it</w:t>
      </w:r>
      <w:r w:rsidR="00AC7592" w:rsidRPr="00314672">
        <w:rPr>
          <w:rFonts w:ascii="Arial" w:hAnsi="Arial" w:cs="Arial"/>
          <w:sz w:val="20"/>
          <w:szCs w:val="20"/>
        </w:rPr>
        <w:t xml:space="preserve"> </w:t>
      </w:r>
      <w:r w:rsidRPr="00314672">
        <w:rPr>
          <w:rFonts w:ascii="Arial" w:hAnsi="Arial" w:cs="Arial"/>
          <w:sz w:val="20"/>
          <w:szCs w:val="20"/>
        </w:rPr>
        <w:t xml:space="preserve">provided that each DDC member (or Observer) seeking to rely on this section </w:t>
      </w:r>
      <w:r w:rsidRPr="00314672">
        <w:rPr>
          <w:rFonts w:ascii="Arial" w:hAnsi="Arial" w:cs="Arial"/>
          <w:sz w:val="20"/>
          <w:szCs w:val="20"/>
        </w:rPr>
        <w:fldChar w:fldCharType="begin"/>
      </w:r>
      <w:r w:rsidRPr="00314672">
        <w:rPr>
          <w:rFonts w:ascii="Arial" w:hAnsi="Arial" w:cs="Arial"/>
          <w:sz w:val="20"/>
          <w:szCs w:val="20"/>
        </w:rPr>
        <w:instrText xml:space="preserve"> REF _Ref491609285 \w \h  \* MERGEFORMAT </w:instrText>
      </w:r>
      <w:r w:rsidRPr="00314672">
        <w:rPr>
          <w:rFonts w:ascii="Arial" w:hAnsi="Arial" w:cs="Arial"/>
          <w:sz w:val="20"/>
          <w:szCs w:val="20"/>
        </w:rPr>
      </w:r>
      <w:r w:rsidRPr="00314672">
        <w:rPr>
          <w:rFonts w:ascii="Arial" w:hAnsi="Arial" w:cs="Arial"/>
          <w:sz w:val="20"/>
          <w:szCs w:val="20"/>
        </w:rPr>
        <w:fldChar w:fldCharType="separate"/>
      </w:r>
      <w:r w:rsidRPr="00314672">
        <w:rPr>
          <w:rFonts w:ascii="Arial" w:hAnsi="Arial" w:cs="Arial"/>
          <w:sz w:val="20"/>
          <w:szCs w:val="20"/>
        </w:rPr>
        <w:t>5.4(b)</w:t>
      </w:r>
      <w:r w:rsidRPr="00314672">
        <w:rPr>
          <w:rFonts w:ascii="Arial" w:hAnsi="Arial" w:cs="Arial"/>
          <w:sz w:val="20"/>
          <w:szCs w:val="20"/>
        </w:rPr>
        <w:fldChar w:fldCharType="end"/>
      </w:r>
      <w:r w:rsidRPr="00314672">
        <w:rPr>
          <w:rFonts w:ascii="Arial" w:hAnsi="Arial" w:cs="Arial"/>
          <w:sz w:val="20"/>
          <w:szCs w:val="20"/>
        </w:rPr>
        <w:t xml:space="preserve"> is liable for any act or omission</w:t>
      </w:r>
      <w:r w:rsidRPr="003B7BDD">
        <w:rPr>
          <w:rFonts w:ascii="Arial" w:hAnsi="Arial" w:cs="Arial"/>
          <w:sz w:val="20"/>
          <w:szCs w:val="20"/>
        </w:rPr>
        <w:t xml:space="preserve"> by a person who receives Confidential Information in reliance on this</w:t>
      </w:r>
      <w:r w:rsidRPr="006C34BF">
        <w:rPr>
          <w:rFonts w:ascii="Arial" w:hAnsi="Arial" w:cs="Arial"/>
          <w:sz w:val="20"/>
          <w:szCs w:val="20"/>
        </w:rPr>
        <w:t xml:space="preserve"> section </w:t>
      </w:r>
      <w:r w:rsidRPr="006C34BF">
        <w:rPr>
          <w:rFonts w:ascii="Arial" w:hAnsi="Arial" w:cs="Arial"/>
          <w:sz w:val="20"/>
          <w:szCs w:val="20"/>
        </w:rPr>
        <w:fldChar w:fldCharType="begin"/>
      </w:r>
      <w:r w:rsidRPr="006C34BF">
        <w:rPr>
          <w:rFonts w:ascii="Arial" w:hAnsi="Arial" w:cs="Arial"/>
          <w:sz w:val="20"/>
          <w:szCs w:val="20"/>
        </w:rPr>
        <w:instrText xml:space="preserve"> REF _Ref491609285 \w \h  \* MERGEFORMAT </w:instrText>
      </w:r>
      <w:r w:rsidRPr="006C34BF">
        <w:rPr>
          <w:rFonts w:ascii="Arial" w:hAnsi="Arial" w:cs="Arial"/>
          <w:sz w:val="20"/>
          <w:szCs w:val="20"/>
        </w:rPr>
      </w:r>
      <w:r w:rsidRPr="006C34BF">
        <w:rPr>
          <w:rFonts w:ascii="Arial" w:hAnsi="Arial" w:cs="Arial"/>
          <w:sz w:val="20"/>
          <w:szCs w:val="20"/>
        </w:rPr>
        <w:fldChar w:fldCharType="separate"/>
      </w:r>
      <w:r>
        <w:rPr>
          <w:rFonts w:ascii="Arial" w:hAnsi="Arial" w:cs="Arial"/>
          <w:sz w:val="20"/>
          <w:szCs w:val="20"/>
        </w:rPr>
        <w:t>5.4(b)</w:t>
      </w:r>
      <w:r w:rsidRPr="006C34BF">
        <w:rPr>
          <w:rFonts w:ascii="Arial" w:hAnsi="Arial" w:cs="Arial"/>
          <w:sz w:val="20"/>
          <w:szCs w:val="20"/>
        </w:rPr>
        <w:fldChar w:fldCharType="end"/>
      </w:r>
      <w:r w:rsidRPr="006C34BF">
        <w:rPr>
          <w:rFonts w:ascii="Arial" w:hAnsi="Arial" w:cs="Arial"/>
          <w:sz w:val="20"/>
          <w:szCs w:val="20"/>
        </w:rPr>
        <w:t xml:space="preserve"> that would, if done by the DDC member (or Observer), be a breach of this DDPM;</w:t>
      </w:r>
    </w:p>
    <w:p w14:paraId="5A093A77" w14:textId="77777777" w:rsidR="0026543B" w:rsidRPr="006C34BF" w:rsidRDefault="0026543B" w:rsidP="0026543B">
      <w:pPr>
        <w:pStyle w:val="AOHead3"/>
        <w:rPr>
          <w:rFonts w:ascii="Arial" w:hAnsi="Arial" w:cs="Arial"/>
          <w:sz w:val="20"/>
          <w:szCs w:val="20"/>
        </w:rPr>
      </w:pPr>
      <w:r w:rsidRPr="006C34BF">
        <w:rPr>
          <w:rFonts w:ascii="Arial" w:hAnsi="Arial" w:cs="Arial"/>
          <w:sz w:val="20"/>
          <w:szCs w:val="20"/>
        </w:rPr>
        <w:t>(</w:t>
      </w:r>
      <w:proofErr w:type="gramStart"/>
      <w:r w:rsidRPr="006C34BF">
        <w:rPr>
          <w:rFonts w:ascii="Arial" w:hAnsi="Arial" w:cs="Arial"/>
          <w:b/>
          <w:sz w:val="20"/>
          <w:szCs w:val="20"/>
        </w:rPr>
        <w:t>legal</w:t>
      </w:r>
      <w:proofErr w:type="gramEnd"/>
      <w:r w:rsidRPr="006C34BF">
        <w:rPr>
          <w:rFonts w:ascii="Arial" w:hAnsi="Arial" w:cs="Arial"/>
          <w:b/>
          <w:sz w:val="20"/>
          <w:szCs w:val="20"/>
        </w:rPr>
        <w:t xml:space="preserve"> requirements</w:t>
      </w:r>
      <w:r w:rsidRPr="006C34BF">
        <w:rPr>
          <w:rFonts w:ascii="Arial" w:hAnsi="Arial" w:cs="Arial"/>
          <w:sz w:val="20"/>
          <w:szCs w:val="20"/>
        </w:rPr>
        <w:t xml:space="preserve">) if required or directed to be produced by a court, by a regulatory or self-regulating authority, by the requirements of law or regulation, or by the rules of any stock exchange; </w:t>
      </w:r>
    </w:p>
    <w:p w14:paraId="2F14BB4D" w14:textId="77777777" w:rsidR="0026543B" w:rsidRPr="006C34BF" w:rsidRDefault="0026543B" w:rsidP="0026543B">
      <w:pPr>
        <w:pStyle w:val="AOHead3"/>
        <w:rPr>
          <w:rFonts w:ascii="Arial" w:hAnsi="Arial" w:cs="Arial"/>
          <w:sz w:val="20"/>
          <w:szCs w:val="20"/>
        </w:rPr>
      </w:pPr>
      <w:r w:rsidRPr="006C34BF">
        <w:rPr>
          <w:rFonts w:ascii="Arial" w:hAnsi="Arial" w:cs="Arial"/>
          <w:sz w:val="20"/>
          <w:szCs w:val="20"/>
        </w:rPr>
        <w:t>(</w:t>
      </w:r>
      <w:r w:rsidRPr="006C34BF">
        <w:rPr>
          <w:rFonts w:ascii="Arial" w:hAnsi="Arial" w:cs="Arial"/>
          <w:b/>
          <w:sz w:val="20"/>
          <w:szCs w:val="20"/>
        </w:rPr>
        <w:t>claims</w:t>
      </w:r>
      <w:r w:rsidRPr="006C34BF">
        <w:rPr>
          <w:rFonts w:ascii="Arial" w:hAnsi="Arial" w:cs="Arial"/>
          <w:sz w:val="20"/>
          <w:szCs w:val="20"/>
        </w:rPr>
        <w:t xml:space="preserve">) if needed by a DDC member, Observer or their respective representatives or related bodies corporate in relation to an actual or potential action, claim or proceeding made against, or by, or involving that person in connection with the Offer, the Prospectus or the </w:t>
      </w:r>
      <w:proofErr w:type="gramStart"/>
      <w:r w:rsidRPr="006C34BF">
        <w:rPr>
          <w:rFonts w:ascii="Arial" w:hAnsi="Arial" w:cs="Arial"/>
          <w:sz w:val="20"/>
          <w:szCs w:val="20"/>
        </w:rPr>
        <w:t>Process;</w:t>
      </w:r>
      <w:proofErr w:type="gramEnd"/>
    </w:p>
    <w:p w14:paraId="49624B2B" w14:textId="77777777" w:rsidR="0026543B" w:rsidRPr="006C34BF" w:rsidRDefault="0026543B" w:rsidP="0026543B">
      <w:pPr>
        <w:pStyle w:val="AOHead3"/>
        <w:rPr>
          <w:rFonts w:ascii="Arial" w:hAnsi="Arial" w:cs="Arial"/>
          <w:sz w:val="20"/>
          <w:szCs w:val="20"/>
        </w:rPr>
      </w:pPr>
      <w:r w:rsidRPr="006C34BF">
        <w:rPr>
          <w:rFonts w:ascii="Arial" w:hAnsi="Arial" w:cs="Arial"/>
          <w:sz w:val="20"/>
          <w:szCs w:val="20"/>
        </w:rPr>
        <w:t>(</w:t>
      </w:r>
      <w:r w:rsidRPr="006C34BF">
        <w:rPr>
          <w:rFonts w:ascii="Arial" w:hAnsi="Arial" w:cs="Arial"/>
          <w:b/>
          <w:sz w:val="20"/>
          <w:szCs w:val="20"/>
        </w:rPr>
        <w:t>investigations</w:t>
      </w:r>
      <w:r w:rsidRPr="006C34BF">
        <w:rPr>
          <w:rFonts w:ascii="Arial" w:hAnsi="Arial" w:cs="Arial"/>
          <w:sz w:val="20"/>
          <w:szCs w:val="20"/>
        </w:rPr>
        <w:t xml:space="preserve">) if needed by a DDC member, Observer or their respective representatives or related bodies corporate in relation to any actual or potential regulatory investigation, enquiry or hearing in relation to the Offer, the Prospectus or the </w:t>
      </w:r>
      <w:proofErr w:type="gramStart"/>
      <w:r w:rsidRPr="006C34BF">
        <w:rPr>
          <w:rFonts w:ascii="Arial" w:hAnsi="Arial" w:cs="Arial"/>
          <w:sz w:val="20"/>
          <w:szCs w:val="20"/>
        </w:rPr>
        <w:t>Process;</w:t>
      </w:r>
      <w:proofErr w:type="gramEnd"/>
    </w:p>
    <w:p w14:paraId="5AEA946D" w14:textId="7A6286C0" w:rsidR="0026543B" w:rsidRPr="00314672" w:rsidRDefault="0026543B" w:rsidP="0026543B">
      <w:pPr>
        <w:pStyle w:val="AOHead3"/>
        <w:rPr>
          <w:rFonts w:ascii="Arial" w:hAnsi="Arial" w:cs="Arial"/>
          <w:sz w:val="20"/>
          <w:szCs w:val="20"/>
        </w:rPr>
      </w:pPr>
      <w:r w:rsidRPr="00314672">
        <w:rPr>
          <w:rFonts w:ascii="Arial" w:hAnsi="Arial" w:cs="Arial"/>
          <w:sz w:val="20"/>
          <w:szCs w:val="20"/>
        </w:rPr>
        <w:t>(</w:t>
      </w:r>
      <w:proofErr w:type="gramStart"/>
      <w:r w:rsidRPr="00314672">
        <w:rPr>
          <w:rFonts w:ascii="Arial" w:hAnsi="Arial" w:cs="Arial"/>
          <w:b/>
          <w:sz w:val="20"/>
          <w:szCs w:val="20"/>
        </w:rPr>
        <w:t>legal</w:t>
      </w:r>
      <w:proofErr w:type="gramEnd"/>
      <w:r w:rsidRPr="00314672">
        <w:rPr>
          <w:rFonts w:ascii="Arial" w:hAnsi="Arial" w:cs="Arial"/>
          <w:b/>
          <w:sz w:val="20"/>
          <w:szCs w:val="20"/>
        </w:rPr>
        <w:t xml:space="preserve"> advisors</w:t>
      </w:r>
      <w:r w:rsidRPr="00314672">
        <w:rPr>
          <w:rFonts w:ascii="Arial" w:hAnsi="Arial" w:cs="Arial"/>
          <w:sz w:val="20"/>
          <w:szCs w:val="20"/>
        </w:rPr>
        <w:t>) to a DDC member's, Observer's or their respective representatives' legal advisors to obtain legal advice in relation to the Offer, the Prospectus or the Process, in each case on a confidential</w:t>
      </w:r>
      <w:r w:rsidR="008D781A" w:rsidRPr="00314672">
        <w:rPr>
          <w:rFonts w:ascii="Arial" w:hAnsi="Arial" w:cs="Arial"/>
          <w:sz w:val="20"/>
          <w:szCs w:val="20"/>
        </w:rPr>
        <w:t xml:space="preserve"> and non-reliance</w:t>
      </w:r>
      <w:r w:rsidRPr="00314672">
        <w:rPr>
          <w:rFonts w:ascii="Arial" w:hAnsi="Arial" w:cs="Arial"/>
          <w:sz w:val="20"/>
          <w:szCs w:val="20"/>
        </w:rPr>
        <w:t xml:space="preserve"> basis; </w:t>
      </w:r>
    </w:p>
    <w:p w14:paraId="744CF156" w14:textId="77777777" w:rsidR="0026543B" w:rsidRPr="006C34BF" w:rsidRDefault="0026543B" w:rsidP="0026543B">
      <w:pPr>
        <w:pStyle w:val="AOHead3"/>
        <w:rPr>
          <w:rFonts w:ascii="Arial" w:hAnsi="Arial" w:cs="Arial"/>
          <w:sz w:val="20"/>
          <w:szCs w:val="20"/>
        </w:rPr>
      </w:pPr>
      <w:r w:rsidRPr="00314672">
        <w:rPr>
          <w:rFonts w:ascii="Arial" w:hAnsi="Arial" w:cs="Arial"/>
          <w:sz w:val="20"/>
          <w:szCs w:val="20"/>
        </w:rPr>
        <w:t>(</w:t>
      </w:r>
      <w:r w:rsidRPr="00314672">
        <w:rPr>
          <w:rFonts w:ascii="Arial" w:hAnsi="Arial" w:cs="Arial"/>
          <w:b/>
          <w:sz w:val="20"/>
          <w:szCs w:val="20"/>
        </w:rPr>
        <w:t>possession</w:t>
      </w:r>
      <w:r w:rsidRPr="00314672">
        <w:rPr>
          <w:rFonts w:ascii="Arial" w:hAnsi="Arial" w:cs="Arial"/>
          <w:sz w:val="20"/>
          <w:szCs w:val="20"/>
        </w:rPr>
        <w:t>) to the extent the information has been</w:t>
      </w:r>
      <w:r w:rsidRPr="006C34BF">
        <w:rPr>
          <w:rFonts w:ascii="Arial" w:hAnsi="Arial" w:cs="Arial"/>
          <w:sz w:val="20"/>
          <w:szCs w:val="20"/>
        </w:rPr>
        <w:t xml:space="preserve"> developed by that DDC member or Observer independently </w:t>
      </w:r>
      <w:r w:rsidRPr="006C34BF">
        <w:rPr>
          <w:rFonts w:ascii="Arial" w:hAnsi="Arial" w:cs="Arial"/>
          <w:sz w:val="20"/>
          <w:szCs w:val="20"/>
        </w:rPr>
        <w:t xml:space="preserve">of, and without reference to, the Offer, the </w:t>
      </w:r>
      <w:proofErr w:type="gramStart"/>
      <w:r w:rsidRPr="006C34BF">
        <w:rPr>
          <w:rFonts w:ascii="Arial" w:hAnsi="Arial" w:cs="Arial"/>
          <w:sz w:val="20"/>
          <w:szCs w:val="20"/>
        </w:rPr>
        <w:t>Prospectus</w:t>
      </w:r>
      <w:proofErr w:type="gramEnd"/>
      <w:r w:rsidRPr="006C34BF">
        <w:rPr>
          <w:rFonts w:ascii="Arial" w:hAnsi="Arial" w:cs="Arial"/>
          <w:sz w:val="20"/>
          <w:szCs w:val="20"/>
        </w:rPr>
        <w:t xml:space="preserve"> or the Process, or is already lawfully in, or lawfully comes into the possession of, the DDC member or Observer; or</w:t>
      </w:r>
    </w:p>
    <w:p w14:paraId="46D364FB" w14:textId="4566C86A" w:rsidR="0026543B" w:rsidRPr="006C34BF" w:rsidRDefault="0026543B" w:rsidP="0026543B">
      <w:pPr>
        <w:pStyle w:val="AOHead3"/>
        <w:rPr>
          <w:rFonts w:ascii="Arial" w:hAnsi="Arial" w:cs="Arial"/>
          <w:sz w:val="20"/>
          <w:szCs w:val="20"/>
        </w:rPr>
      </w:pPr>
      <w:r w:rsidRPr="006C34BF">
        <w:rPr>
          <w:rFonts w:ascii="Arial" w:hAnsi="Arial" w:cs="Arial"/>
          <w:sz w:val="20"/>
          <w:szCs w:val="20"/>
        </w:rPr>
        <w:t>(</w:t>
      </w:r>
      <w:r w:rsidRPr="006C34BF">
        <w:rPr>
          <w:rFonts w:ascii="Arial" w:hAnsi="Arial" w:cs="Arial"/>
          <w:b/>
          <w:sz w:val="20"/>
          <w:szCs w:val="20"/>
        </w:rPr>
        <w:t>public information</w:t>
      </w:r>
      <w:r w:rsidRPr="006C34BF">
        <w:rPr>
          <w:rFonts w:ascii="Arial" w:hAnsi="Arial" w:cs="Arial"/>
          <w:sz w:val="20"/>
          <w:szCs w:val="20"/>
        </w:rPr>
        <w:t xml:space="preserve">) where the information is or has become publicly available other than by a breach of this </w:t>
      </w:r>
      <w:r>
        <w:rPr>
          <w:rFonts w:ascii="Arial" w:hAnsi="Arial" w:cs="Arial"/>
          <w:sz w:val="20"/>
          <w:szCs w:val="20"/>
        </w:rPr>
        <w:t>section</w:t>
      </w:r>
      <w:r w:rsidRPr="005F5F36">
        <w:rPr>
          <w:rFonts w:ascii="Arial" w:hAnsi="Arial" w:cs="Arial"/>
          <w:sz w:val="20"/>
          <w:szCs w:val="20"/>
        </w:rPr>
        <w:t xml:space="preserve"> </w:t>
      </w:r>
      <w:r w:rsidRPr="006C34BF">
        <w:rPr>
          <w:rFonts w:ascii="Arial" w:hAnsi="Arial" w:cs="Arial"/>
          <w:sz w:val="20"/>
          <w:szCs w:val="20"/>
        </w:rPr>
        <w:fldChar w:fldCharType="begin"/>
      </w:r>
      <w:r w:rsidRPr="006C34BF">
        <w:rPr>
          <w:rFonts w:ascii="Arial" w:hAnsi="Arial" w:cs="Arial"/>
          <w:sz w:val="20"/>
          <w:szCs w:val="20"/>
        </w:rPr>
        <w:instrText xml:space="preserve"> REF _Ref489924157 \r \h  \* MERGEFORMAT </w:instrText>
      </w:r>
      <w:r w:rsidRPr="006C34BF">
        <w:rPr>
          <w:rFonts w:ascii="Arial" w:hAnsi="Arial" w:cs="Arial"/>
          <w:sz w:val="20"/>
          <w:szCs w:val="20"/>
        </w:rPr>
      </w:r>
      <w:r w:rsidRPr="006C34BF">
        <w:rPr>
          <w:rFonts w:ascii="Arial" w:hAnsi="Arial" w:cs="Arial"/>
          <w:sz w:val="20"/>
          <w:szCs w:val="20"/>
        </w:rPr>
        <w:fldChar w:fldCharType="separate"/>
      </w:r>
      <w:r w:rsidR="00CE6745">
        <w:rPr>
          <w:rFonts w:ascii="Arial" w:hAnsi="Arial" w:cs="Arial"/>
          <w:sz w:val="20"/>
          <w:szCs w:val="20"/>
        </w:rPr>
        <w:t>5.4</w:t>
      </w:r>
      <w:r w:rsidRPr="006C34BF">
        <w:rPr>
          <w:rFonts w:ascii="Arial" w:hAnsi="Arial" w:cs="Arial"/>
          <w:sz w:val="20"/>
          <w:szCs w:val="20"/>
        </w:rPr>
        <w:fldChar w:fldCharType="end"/>
      </w:r>
      <w:r w:rsidRPr="005F5F36">
        <w:rPr>
          <w:rFonts w:ascii="Arial" w:hAnsi="Arial" w:cs="Arial"/>
          <w:sz w:val="20"/>
          <w:szCs w:val="20"/>
        </w:rPr>
        <w:t>, or any other obligation of confidentiality agreed to</w:t>
      </w:r>
      <w:r>
        <w:rPr>
          <w:rFonts w:ascii="Arial" w:hAnsi="Arial" w:cs="Arial"/>
          <w:sz w:val="20"/>
          <w:szCs w:val="20"/>
        </w:rPr>
        <w:t xml:space="preserve"> </w:t>
      </w:r>
      <w:r w:rsidRPr="006C34BF">
        <w:rPr>
          <w:rFonts w:ascii="Arial" w:hAnsi="Arial" w:cs="Arial"/>
          <w:sz w:val="20"/>
          <w:szCs w:val="20"/>
        </w:rPr>
        <w:t xml:space="preserve">by the DDC member or Observer seeking to rely on this section </w:t>
      </w:r>
      <w:r w:rsidRPr="006C34BF">
        <w:rPr>
          <w:rFonts w:ascii="Arial" w:hAnsi="Arial" w:cs="Arial"/>
          <w:sz w:val="20"/>
          <w:szCs w:val="20"/>
        </w:rPr>
        <w:fldChar w:fldCharType="begin"/>
      </w:r>
      <w:r w:rsidRPr="006C34BF">
        <w:rPr>
          <w:rFonts w:ascii="Arial" w:hAnsi="Arial" w:cs="Arial"/>
          <w:sz w:val="20"/>
          <w:szCs w:val="20"/>
        </w:rPr>
        <w:instrText xml:space="preserve"> REF _Ref489924157 \r \h  \* MERGEFORMAT </w:instrText>
      </w:r>
      <w:r w:rsidRPr="006C34BF">
        <w:rPr>
          <w:rFonts w:ascii="Arial" w:hAnsi="Arial" w:cs="Arial"/>
          <w:sz w:val="20"/>
          <w:szCs w:val="20"/>
        </w:rPr>
      </w:r>
      <w:r w:rsidRPr="006C34BF">
        <w:rPr>
          <w:rFonts w:ascii="Arial" w:hAnsi="Arial" w:cs="Arial"/>
          <w:sz w:val="20"/>
          <w:szCs w:val="20"/>
        </w:rPr>
        <w:fldChar w:fldCharType="separate"/>
      </w:r>
      <w:r w:rsidR="00CE6745">
        <w:rPr>
          <w:rFonts w:ascii="Arial" w:hAnsi="Arial" w:cs="Arial"/>
          <w:sz w:val="20"/>
          <w:szCs w:val="20"/>
        </w:rPr>
        <w:t>5.4</w:t>
      </w:r>
      <w:r w:rsidRPr="006C34BF">
        <w:rPr>
          <w:rFonts w:ascii="Arial" w:hAnsi="Arial" w:cs="Arial"/>
          <w:sz w:val="20"/>
          <w:szCs w:val="20"/>
        </w:rPr>
        <w:fldChar w:fldCharType="end"/>
      </w:r>
      <w:r w:rsidRPr="006C34BF">
        <w:rPr>
          <w:rFonts w:ascii="Arial" w:hAnsi="Arial" w:cs="Arial"/>
          <w:sz w:val="20"/>
          <w:szCs w:val="20"/>
        </w:rPr>
        <w:t xml:space="preserve">.  </w:t>
      </w:r>
    </w:p>
    <w:p w14:paraId="36D5CB06" w14:textId="509992D2" w:rsidR="0026543B" w:rsidRPr="006C34BF" w:rsidRDefault="0026543B" w:rsidP="0026543B">
      <w:pPr>
        <w:pStyle w:val="AODocTxtL1"/>
        <w:rPr>
          <w:rFonts w:ascii="Arial" w:hAnsi="Arial" w:cs="Arial"/>
          <w:sz w:val="20"/>
          <w:szCs w:val="20"/>
        </w:rPr>
      </w:pPr>
      <w:r w:rsidRPr="006C34BF">
        <w:rPr>
          <w:rFonts w:ascii="Arial" w:hAnsi="Arial" w:cs="Arial"/>
          <w:sz w:val="20"/>
          <w:szCs w:val="20"/>
        </w:rPr>
        <w:t>Each DDC member</w:t>
      </w:r>
      <w:r>
        <w:rPr>
          <w:rFonts w:ascii="Arial" w:hAnsi="Arial" w:cs="Arial"/>
          <w:sz w:val="20"/>
          <w:szCs w:val="20"/>
        </w:rPr>
        <w:t xml:space="preserve"> (and Observer)</w:t>
      </w:r>
      <w:r w:rsidRPr="006C34BF">
        <w:rPr>
          <w:rFonts w:ascii="Arial" w:hAnsi="Arial" w:cs="Arial"/>
          <w:sz w:val="20"/>
          <w:szCs w:val="20"/>
        </w:rPr>
        <w:t xml:space="preserve"> </w:t>
      </w:r>
      <w:r>
        <w:rPr>
          <w:rFonts w:ascii="Arial" w:hAnsi="Arial" w:cs="Arial"/>
          <w:sz w:val="20"/>
          <w:szCs w:val="20"/>
        </w:rPr>
        <w:t xml:space="preserve">is responsible for ensuring </w:t>
      </w:r>
      <w:r w:rsidRPr="006C34BF">
        <w:rPr>
          <w:rFonts w:ascii="Arial" w:hAnsi="Arial" w:cs="Arial"/>
          <w:sz w:val="20"/>
          <w:szCs w:val="20"/>
        </w:rPr>
        <w:t>that any person attending a DDC meeting who is invited by them will comply with the confidentiality obligati</w:t>
      </w:r>
      <w:r>
        <w:rPr>
          <w:rFonts w:ascii="Arial" w:hAnsi="Arial" w:cs="Arial"/>
          <w:sz w:val="20"/>
          <w:szCs w:val="20"/>
        </w:rPr>
        <w:t xml:space="preserve">ons set out in this section </w:t>
      </w:r>
      <w:r>
        <w:rPr>
          <w:rFonts w:ascii="Arial" w:hAnsi="Arial" w:cs="Arial"/>
          <w:sz w:val="20"/>
          <w:szCs w:val="20"/>
        </w:rPr>
        <w:fldChar w:fldCharType="begin"/>
      </w:r>
      <w:r>
        <w:rPr>
          <w:rFonts w:ascii="Arial" w:hAnsi="Arial" w:cs="Arial"/>
          <w:sz w:val="20"/>
          <w:szCs w:val="20"/>
        </w:rPr>
        <w:instrText xml:space="preserve"> REF _Ref495895724 \r \h </w:instrText>
      </w:r>
      <w:r>
        <w:rPr>
          <w:rFonts w:ascii="Arial" w:hAnsi="Arial" w:cs="Arial"/>
          <w:sz w:val="20"/>
          <w:szCs w:val="20"/>
        </w:rPr>
      </w:r>
      <w:r>
        <w:rPr>
          <w:rFonts w:ascii="Arial" w:hAnsi="Arial" w:cs="Arial"/>
          <w:sz w:val="20"/>
          <w:szCs w:val="20"/>
        </w:rPr>
        <w:fldChar w:fldCharType="separate"/>
      </w:r>
      <w:r w:rsidR="00CE6745">
        <w:rPr>
          <w:rFonts w:ascii="Arial" w:hAnsi="Arial" w:cs="Arial"/>
          <w:sz w:val="20"/>
          <w:szCs w:val="20"/>
        </w:rPr>
        <w:t>5.4</w:t>
      </w:r>
      <w:r>
        <w:rPr>
          <w:rFonts w:ascii="Arial" w:hAnsi="Arial" w:cs="Arial"/>
          <w:sz w:val="20"/>
          <w:szCs w:val="20"/>
        </w:rPr>
        <w:fldChar w:fldCharType="end"/>
      </w:r>
      <w:r w:rsidRPr="006C34BF">
        <w:rPr>
          <w:rFonts w:ascii="Arial" w:hAnsi="Arial" w:cs="Arial"/>
          <w:sz w:val="20"/>
          <w:szCs w:val="20"/>
        </w:rPr>
        <w:t>.</w:t>
      </w:r>
    </w:p>
    <w:p w14:paraId="42DA76DA" w14:textId="27C8F7BD" w:rsidR="0026543B" w:rsidRPr="006C34BF" w:rsidRDefault="0026543B" w:rsidP="0026543B">
      <w:pPr>
        <w:pStyle w:val="AODocTxtL1"/>
        <w:rPr>
          <w:rFonts w:ascii="Arial" w:hAnsi="Arial" w:cs="Arial"/>
          <w:sz w:val="20"/>
          <w:szCs w:val="20"/>
        </w:rPr>
      </w:pPr>
      <w:r w:rsidRPr="006C34BF">
        <w:rPr>
          <w:rFonts w:ascii="Arial" w:hAnsi="Arial" w:cs="Arial"/>
          <w:sz w:val="20"/>
          <w:szCs w:val="20"/>
        </w:rPr>
        <w:t xml:space="preserve">The obligations under this section </w:t>
      </w:r>
      <w:r w:rsidRPr="006C34BF">
        <w:rPr>
          <w:rFonts w:ascii="Arial" w:hAnsi="Arial" w:cs="Arial"/>
          <w:sz w:val="20"/>
          <w:szCs w:val="20"/>
        </w:rPr>
        <w:fldChar w:fldCharType="begin"/>
      </w:r>
      <w:r w:rsidRPr="006C34BF">
        <w:rPr>
          <w:rFonts w:ascii="Arial" w:hAnsi="Arial" w:cs="Arial"/>
          <w:sz w:val="20"/>
          <w:szCs w:val="20"/>
        </w:rPr>
        <w:instrText xml:space="preserve"> REF _Ref475609596 \w \h  \* MERGEFORMAT </w:instrText>
      </w:r>
      <w:r w:rsidRPr="006C34BF">
        <w:rPr>
          <w:rFonts w:ascii="Arial" w:hAnsi="Arial" w:cs="Arial"/>
          <w:sz w:val="20"/>
          <w:szCs w:val="20"/>
        </w:rPr>
      </w:r>
      <w:r w:rsidRPr="006C34BF">
        <w:rPr>
          <w:rFonts w:ascii="Arial" w:hAnsi="Arial" w:cs="Arial"/>
          <w:sz w:val="20"/>
          <w:szCs w:val="20"/>
        </w:rPr>
        <w:fldChar w:fldCharType="separate"/>
      </w:r>
      <w:r w:rsidR="00CE6745">
        <w:rPr>
          <w:rFonts w:ascii="Arial" w:hAnsi="Arial" w:cs="Arial"/>
          <w:sz w:val="20"/>
          <w:szCs w:val="20"/>
        </w:rPr>
        <w:t>5.4</w:t>
      </w:r>
      <w:r w:rsidRPr="006C34BF">
        <w:rPr>
          <w:rFonts w:ascii="Arial" w:hAnsi="Arial" w:cs="Arial"/>
          <w:sz w:val="20"/>
          <w:szCs w:val="20"/>
        </w:rPr>
        <w:fldChar w:fldCharType="end"/>
      </w:r>
      <w:r w:rsidRPr="006C34BF">
        <w:rPr>
          <w:rFonts w:ascii="Arial" w:hAnsi="Arial" w:cs="Arial"/>
          <w:sz w:val="20"/>
          <w:szCs w:val="20"/>
        </w:rPr>
        <w:t xml:space="preserve"> will terminate on </w:t>
      </w:r>
      <w:r w:rsidRPr="00D95F8D">
        <w:rPr>
          <w:rFonts w:ascii="Arial" w:hAnsi="Arial" w:cs="Arial"/>
          <w:sz w:val="20"/>
          <w:szCs w:val="20"/>
        </w:rPr>
        <w:t xml:space="preserve">the earlier of the date the relevant information is no longer confidential (in accordance with the above) and </w:t>
      </w:r>
      <w:r w:rsidRPr="006C34BF">
        <w:rPr>
          <w:rFonts w:ascii="Arial" w:hAnsi="Arial" w:cs="Arial"/>
          <w:sz w:val="20"/>
          <w:szCs w:val="20"/>
        </w:rPr>
        <w:t xml:space="preserve">the date that is two years </w:t>
      </w:r>
      <w:r>
        <w:rPr>
          <w:rFonts w:ascii="Arial" w:hAnsi="Arial" w:cs="Arial"/>
          <w:sz w:val="20"/>
          <w:szCs w:val="20"/>
        </w:rPr>
        <w:t>after</w:t>
      </w:r>
      <w:r w:rsidRPr="006C34BF">
        <w:rPr>
          <w:rFonts w:ascii="Arial" w:hAnsi="Arial" w:cs="Arial"/>
          <w:sz w:val="20"/>
          <w:szCs w:val="20"/>
        </w:rPr>
        <w:t xml:space="preserve"> the date of adoption of this DDPM.  </w:t>
      </w:r>
    </w:p>
    <w:p w14:paraId="520E6296" w14:textId="77777777" w:rsidR="0026543B" w:rsidRPr="006C34BF" w:rsidRDefault="0026543B" w:rsidP="0026543B">
      <w:pPr>
        <w:pStyle w:val="AOHead1"/>
        <w:rPr>
          <w:rFonts w:ascii="Arial" w:hAnsi="Arial" w:cs="Arial"/>
          <w:sz w:val="20"/>
          <w:szCs w:val="20"/>
        </w:rPr>
      </w:pPr>
      <w:bookmarkStart w:id="111" w:name="_Toc492383608"/>
      <w:bookmarkStart w:id="112" w:name="_Toc497205866"/>
      <w:r w:rsidRPr="006C34BF">
        <w:rPr>
          <w:rFonts w:ascii="Arial" w:hAnsi="Arial" w:cs="Arial"/>
          <w:sz w:val="20"/>
          <w:szCs w:val="20"/>
        </w:rPr>
        <w:t>Adoption</w:t>
      </w:r>
      <w:bookmarkEnd w:id="111"/>
      <w:bookmarkEnd w:id="112"/>
    </w:p>
    <w:p w14:paraId="0CE8E2B9" w14:textId="77777777" w:rsidR="0026543B" w:rsidRPr="006C34BF" w:rsidRDefault="0026543B" w:rsidP="0026543B">
      <w:pPr>
        <w:pStyle w:val="AODocTxtL1"/>
        <w:rPr>
          <w:rFonts w:ascii="Arial" w:hAnsi="Arial" w:cs="Arial"/>
          <w:sz w:val="20"/>
          <w:szCs w:val="20"/>
        </w:rPr>
      </w:pPr>
      <w:r w:rsidRPr="006C34BF">
        <w:rPr>
          <w:rFonts w:ascii="Arial" w:hAnsi="Arial" w:cs="Arial"/>
          <w:sz w:val="20"/>
          <w:szCs w:val="20"/>
        </w:rPr>
        <w:t>This DDPM (including all Schedules and Appendices) has been read and adopted by the members of the DDC (and their representatives) and will be referred to and recommended to the Board</w:t>
      </w:r>
      <w:r w:rsidRPr="00EB5A6C">
        <w:rPr>
          <w:rFonts w:ascii="Arial" w:hAnsi="Arial" w:cs="Arial"/>
          <w:b/>
          <w:color w:val="FF0000"/>
          <w:sz w:val="20"/>
          <w:szCs w:val="20"/>
        </w:rPr>
        <w:t>[</w:t>
      </w:r>
      <w:r w:rsidRPr="006C34BF">
        <w:rPr>
          <w:rFonts w:ascii="Arial" w:hAnsi="Arial" w:cs="Arial"/>
          <w:color w:val="FF0000"/>
          <w:sz w:val="20"/>
          <w:szCs w:val="20"/>
        </w:rPr>
        <w:t>s</w:t>
      </w:r>
      <w:r w:rsidRPr="00EB5A6C">
        <w:rPr>
          <w:rFonts w:ascii="Arial" w:hAnsi="Arial" w:cs="Arial"/>
          <w:b/>
          <w:color w:val="FF0000"/>
          <w:sz w:val="20"/>
          <w:szCs w:val="20"/>
        </w:rPr>
        <w:t>]</w:t>
      </w:r>
      <w:r w:rsidRPr="006C34BF">
        <w:rPr>
          <w:rFonts w:ascii="Arial" w:hAnsi="Arial" w:cs="Arial"/>
          <w:sz w:val="20"/>
          <w:szCs w:val="20"/>
        </w:rPr>
        <w:t xml:space="preserve"> for approval by the Board</w:t>
      </w:r>
      <w:r w:rsidRPr="00EB5A6C">
        <w:rPr>
          <w:rFonts w:ascii="Arial" w:hAnsi="Arial" w:cs="Arial"/>
          <w:b/>
          <w:color w:val="FF0000"/>
          <w:sz w:val="20"/>
          <w:szCs w:val="20"/>
        </w:rPr>
        <w:t>[</w:t>
      </w:r>
      <w:r w:rsidRPr="006C34BF">
        <w:rPr>
          <w:rFonts w:ascii="Arial" w:hAnsi="Arial" w:cs="Arial"/>
          <w:color w:val="FF0000"/>
          <w:sz w:val="20"/>
          <w:szCs w:val="20"/>
        </w:rPr>
        <w:t>s</w:t>
      </w:r>
      <w:r w:rsidRPr="00EB5A6C">
        <w:rPr>
          <w:rFonts w:ascii="Arial" w:hAnsi="Arial" w:cs="Arial"/>
          <w:b/>
          <w:color w:val="FF0000"/>
          <w:sz w:val="20"/>
          <w:szCs w:val="20"/>
        </w:rPr>
        <w:t>]</w:t>
      </w:r>
      <w:r w:rsidRPr="006C34BF">
        <w:rPr>
          <w:rFonts w:ascii="Arial" w:hAnsi="Arial" w:cs="Arial"/>
          <w:sz w:val="20"/>
          <w:szCs w:val="20"/>
        </w:rPr>
        <w:t>.</w:t>
      </w:r>
    </w:p>
    <w:p w14:paraId="5D4E7898" w14:textId="77777777" w:rsidR="0026543B" w:rsidRPr="006C34BF" w:rsidRDefault="0026543B" w:rsidP="0026543B">
      <w:pPr>
        <w:pStyle w:val="AODocTxtL1"/>
        <w:rPr>
          <w:rFonts w:ascii="Arial" w:hAnsi="Arial" w:cs="Arial"/>
          <w:sz w:val="20"/>
          <w:szCs w:val="20"/>
        </w:rPr>
      </w:pPr>
    </w:p>
    <w:tbl>
      <w:tblPr>
        <w:tblW w:w="4531" w:type="pct"/>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29"/>
        <w:gridCol w:w="1861"/>
        <w:gridCol w:w="1575"/>
        <w:gridCol w:w="1153"/>
      </w:tblGrid>
      <w:tr w:rsidR="00F00864" w14:paraId="38D0069B" w14:textId="77777777" w:rsidTr="0026543B">
        <w:trPr>
          <w:tblHeader/>
        </w:trPr>
        <w:tc>
          <w:tcPr>
            <w:tcW w:w="1249" w:type="pct"/>
            <w:shd w:val="clear" w:color="auto" w:fill="000000"/>
          </w:tcPr>
          <w:p w14:paraId="26755190" w14:textId="77777777" w:rsidR="0026543B" w:rsidRPr="006C34BF" w:rsidRDefault="0026543B" w:rsidP="0026543B">
            <w:pPr>
              <w:pStyle w:val="AODocTxt"/>
              <w:keepNext/>
              <w:numPr>
                <w:ilvl w:val="0"/>
                <w:numId w:val="19"/>
              </w:numPr>
              <w:adjustRightInd w:val="0"/>
              <w:spacing w:before="60" w:after="60" w:line="180" w:lineRule="atLeast"/>
              <w:jc w:val="left"/>
              <w:rPr>
                <w:rFonts w:ascii="Arial" w:hAnsi="Arial" w:cs="Arial"/>
                <w:b/>
                <w:color w:val="FFFFFF"/>
                <w:sz w:val="20"/>
                <w:szCs w:val="20"/>
              </w:rPr>
            </w:pPr>
            <w:bookmarkStart w:id="113" w:name="_Ref489923095"/>
            <w:bookmarkStart w:id="114" w:name="_Toc401617003"/>
            <w:bookmarkStart w:id="115" w:name="_Ref291848140"/>
            <w:r w:rsidRPr="006C34BF">
              <w:rPr>
                <w:rFonts w:ascii="Arial" w:hAnsi="Arial" w:cs="Arial"/>
                <w:b/>
                <w:color w:val="FFFFFF"/>
                <w:sz w:val="20"/>
                <w:szCs w:val="20"/>
              </w:rPr>
              <w:lastRenderedPageBreak/>
              <w:t>Member</w:t>
            </w:r>
          </w:p>
        </w:tc>
        <w:tc>
          <w:tcPr>
            <w:tcW w:w="1521" w:type="pct"/>
            <w:shd w:val="clear" w:color="auto" w:fill="000000"/>
          </w:tcPr>
          <w:p w14:paraId="7DC6BBD4" w14:textId="77777777" w:rsidR="0026543B" w:rsidRPr="006C34BF" w:rsidRDefault="0026543B" w:rsidP="0026543B">
            <w:pPr>
              <w:pStyle w:val="AODocTxt"/>
              <w:keepNext/>
              <w:numPr>
                <w:ilvl w:val="0"/>
                <w:numId w:val="19"/>
              </w:numPr>
              <w:spacing w:before="60" w:after="60" w:line="180" w:lineRule="atLeast"/>
              <w:jc w:val="left"/>
              <w:rPr>
                <w:rFonts w:ascii="Arial" w:hAnsi="Arial" w:cs="Arial"/>
                <w:b/>
                <w:color w:val="FFFFFF"/>
                <w:sz w:val="20"/>
                <w:szCs w:val="20"/>
              </w:rPr>
            </w:pPr>
            <w:r w:rsidRPr="006C34BF">
              <w:rPr>
                <w:rFonts w:ascii="Arial" w:hAnsi="Arial" w:cs="Arial"/>
                <w:b/>
                <w:color w:val="FFFFFF"/>
                <w:sz w:val="20"/>
                <w:szCs w:val="20"/>
              </w:rPr>
              <w:t>Representative</w:t>
            </w:r>
          </w:p>
        </w:tc>
        <w:tc>
          <w:tcPr>
            <w:tcW w:w="1287" w:type="pct"/>
            <w:shd w:val="clear" w:color="auto" w:fill="000000"/>
          </w:tcPr>
          <w:p w14:paraId="4C20AEE6" w14:textId="77777777" w:rsidR="0026543B" w:rsidRPr="006C34BF" w:rsidRDefault="0026543B" w:rsidP="0026543B">
            <w:pPr>
              <w:pStyle w:val="AODocTxt"/>
              <w:keepNext/>
              <w:numPr>
                <w:ilvl w:val="0"/>
                <w:numId w:val="19"/>
              </w:numPr>
              <w:spacing w:before="60" w:after="60" w:line="180" w:lineRule="atLeast"/>
              <w:jc w:val="left"/>
              <w:rPr>
                <w:rFonts w:ascii="Arial" w:hAnsi="Arial" w:cs="Arial"/>
                <w:b/>
                <w:color w:val="FFFFFF"/>
                <w:sz w:val="20"/>
                <w:szCs w:val="20"/>
              </w:rPr>
            </w:pPr>
            <w:r w:rsidRPr="006C34BF">
              <w:rPr>
                <w:rFonts w:ascii="Arial" w:hAnsi="Arial" w:cs="Arial"/>
                <w:b/>
                <w:color w:val="FFFFFF"/>
                <w:sz w:val="20"/>
                <w:szCs w:val="20"/>
              </w:rPr>
              <w:t>Signed</w:t>
            </w:r>
          </w:p>
        </w:tc>
        <w:tc>
          <w:tcPr>
            <w:tcW w:w="942" w:type="pct"/>
            <w:shd w:val="clear" w:color="auto" w:fill="000000"/>
          </w:tcPr>
          <w:p w14:paraId="1CE28333" w14:textId="77777777" w:rsidR="0026543B" w:rsidRPr="006C34BF" w:rsidRDefault="0026543B" w:rsidP="0026543B">
            <w:pPr>
              <w:pStyle w:val="AODocTxt"/>
              <w:keepNext/>
              <w:numPr>
                <w:ilvl w:val="0"/>
                <w:numId w:val="19"/>
              </w:numPr>
              <w:spacing w:before="60" w:after="60" w:line="180" w:lineRule="atLeast"/>
              <w:jc w:val="left"/>
              <w:rPr>
                <w:rFonts w:ascii="Arial" w:hAnsi="Arial" w:cs="Arial"/>
                <w:b/>
                <w:color w:val="FFFFFF"/>
                <w:sz w:val="20"/>
                <w:szCs w:val="20"/>
              </w:rPr>
            </w:pPr>
            <w:r w:rsidRPr="006C34BF">
              <w:rPr>
                <w:rFonts w:ascii="Arial" w:hAnsi="Arial" w:cs="Arial"/>
                <w:b/>
                <w:color w:val="FFFFFF"/>
                <w:sz w:val="20"/>
                <w:szCs w:val="20"/>
              </w:rPr>
              <w:t>Dated</w:t>
            </w:r>
          </w:p>
        </w:tc>
      </w:tr>
      <w:tr w:rsidR="00F00864" w14:paraId="02A8E9C3" w14:textId="77777777" w:rsidTr="0026543B">
        <w:tc>
          <w:tcPr>
            <w:tcW w:w="1249" w:type="pct"/>
            <w:shd w:val="clear" w:color="auto" w:fill="auto"/>
          </w:tcPr>
          <w:p w14:paraId="1F9A424D" w14:textId="77777777" w:rsidR="0026543B" w:rsidRPr="005F5F36" w:rsidRDefault="0026543B" w:rsidP="0026543B">
            <w:pPr>
              <w:pStyle w:val="AODocTxt"/>
              <w:keepNext/>
              <w:numPr>
                <w:ilvl w:val="0"/>
                <w:numId w:val="19"/>
              </w:numPr>
              <w:spacing w:before="60" w:after="60" w:line="180" w:lineRule="atLeast"/>
              <w:jc w:val="left"/>
              <w:rPr>
                <w:rFonts w:ascii="Arial" w:hAnsi="Arial" w:cs="Arial"/>
                <w:sz w:val="20"/>
                <w:szCs w:val="20"/>
              </w:rPr>
            </w:pPr>
            <w:r w:rsidRPr="00D95F8D">
              <w:rPr>
                <w:rFonts w:ascii="Arial" w:hAnsi="Arial" w:cs="Arial"/>
                <w:color w:val="FF0000"/>
                <w:sz w:val="20"/>
                <w:szCs w:val="20"/>
              </w:rPr>
              <w:t>Company</w:t>
            </w:r>
          </w:p>
        </w:tc>
        <w:tc>
          <w:tcPr>
            <w:tcW w:w="1521" w:type="pct"/>
            <w:shd w:val="clear" w:color="auto" w:fill="auto"/>
          </w:tcPr>
          <w:p w14:paraId="7BEE3D37" w14:textId="77777777" w:rsidR="0026543B" w:rsidRPr="005F5F36" w:rsidRDefault="0026543B" w:rsidP="0026543B">
            <w:pPr>
              <w:pStyle w:val="AODocTxt"/>
              <w:keepNext/>
              <w:numPr>
                <w:ilvl w:val="0"/>
                <w:numId w:val="19"/>
              </w:numPr>
              <w:spacing w:before="60" w:after="60" w:line="180" w:lineRule="atLeast"/>
              <w:jc w:val="left"/>
              <w:rPr>
                <w:rFonts w:ascii="Arial" w:hAnsi="Arial" w:cs="Arial"/>
                <w:sz w:val="20"/>
                <w:szCs w:val="20"/>
              </w:rPr>
            </w:pPr>
            <w:r w:rsidRPr="00EB5A6C">
              <w:rPr>
                <w:rFonts w:ascii="Arial" w:hAnsi="Arial" w:cs="Arial"/>
                <w:b/>
                <w:color w:val="FF0000"/>
                <w:sz w:val="20"/>
                <w:szCs w:val="20"/>
              </w:rPr>
              <w:t>[</w:t>
            </w:r>
            <w:r w:rsidRPr="005F5F36">
              <w:rPr>
                <w:rFonts w:ascii="Wingdings" w:hAnsi="Wingdings" w:cs="Arial"/>
                <w:sz w:val="20"/>
                <w:szCs w:val="20"/>
              </w:rPr>
              <w:sym w:font="Wingdings" w:char="F06C"/>
            </w:r>
            <w:r w:rsidRPr="00EB5A6C">
              <w:rPr>
                <w:rFonts w:ascii="Arial" w:hAnsi="Arial" w:cs="Arial"/>
                <w:b/>
                <w:color w:val="FF0000"/>
                <w:sz w:val="20"/>
                <w:szCs w:val="20"/>
              </w:rPr>
              <w:t>]</w:t>
            </w:r>
            <w:r w:rsidRPr="005F5F36">
              <w:rPr>
                <w:rFonts w:ascii="Arial" w:hAnsi="Arial" w:cs="Arial"/>
                <w:sz w:val="20"/>
                <w:szCs w:val="20"/>
              </w:rPr>
              <w:t xml:space="preserve"> (Management)</w:t>
            </w:r>
          </w:p>
          <w:p w14:paraId="7DAF5E7D" w14:textId="77777777" w:rsidR="0026543B" w:rsidRPr="005F5F36" w:rsidRDefault="0026543B" w:rsidP="0026543B">
            <w:pPr>
              <w:pStyle w:val="AODocTxt"/>
              <w:keepNext/>
              <w:numPr>
                <w:ilvl w:val="0"/>
                <w:numId w:val="19"/>
              </w:numPr>
              <w:spacing w:before="60" w:after="60" w:line="180" w:lineRule="atLeast"/>
              <w:jc w:val="left"/>
              <w:rPr>
                <w:rFonts w:ascii="Arial" w:hAnsi="Arial" w:cs="Arial"/>
                <w:sz w:val="20"/>
                <w:szCs w:val="20"/>
              </w:rPr>
            </w:pPr>
            <w:r w:rsidRPr="00EB5A6C">
              <w:rPr>
                <w:rFonts w:ascii="Arial" w:hAnsi="Arial" w:cs="Arial"/>
                <w:b/>
                <w:color w:val="FF0000"/>
                <w:sz w:val="20"/>
                <w:szCs w:val="20"/>
              </w:rPr>
              <w:t>[</w:t>
            </w:r>
            <w:r w:rsidRPr="005F5F36">
              <w:rPr>
                <w:rFonts w:ascii="Wingdings" w:hAnsi="Wingdings" w:cs="Arial"/>
                <w:sz w:val="20"/>
                <w:szCs w:val="20"/>
              </w:rPr>
              <w:sym w:font="Wingdings" w:char="F06C"/>
            </w:r>
            <w:r w:rsidRPr="00EB5A6C">
              <w:rPr>
                <w:rFonts w:ascii="Arial" w:hAnsi="Arial" w:cs="Arial"/>
                <w:b/>
                <w:color w:val="FF0000"/>
                <w:sz w:val="20"/>
                <w:szCs w:val="20"/>
              </w:rPr>
              <w:t>]</w:t>
            </w:r>
            <w:r w:rsidRPr="005F5F36">
              <w:rPr>
                <w:rFonts w:ascii="Arial" w:hAnsi="Arial" w:cs="Arial"/>
                <w:sz w:val="20"/>
                <w:szCs w:val="20"/>
              </w:rPr>
              <w:t xml:space="preserve"> </w:t>
            </w:r>
            <w:r w:rsidRPr="005F5F36">
              <w:rPr>
                <w:rFonts w:ascii="Arial" w:hAnsi="Arial" w:cs="Arial"/>
                <w:color w:val="FF0000"/>
                <w:sz w:val="20"/>
                <w:szCs w:val="20"/>
              </w:rPr>
              <w:t>(</w:t>
            </w:r>
            <w:r w:rsidRPr="00D95F8D">
              <w:rPr>
                <w:rFonts w:ascii="Arial" w:hAnsi="Arial" w:cs="Arial"/>
                <w:color w:val="FF0000"/>
                <w:sz w:val="20"/>
                <w:szCs w:val="20"/>
              </w:rPr>
              <w:t>Directors</w:t>
            </w:r>
            <w:r w:rsidRPr="005F5F36">
              <w:rPr>
                <w:rFonts w:ascii="Arial" w:hAnsi="Arial" w:cs="Arial"/>
                <w:color w:val="FF0000"/>
                <w:sz w:val="20"/>
                <w:szCs w:val="20"/>
              </w:rPr>
              <w:t>)</w:t>
            </w:r>
          </w:p>
        </w:tc>
        <w:tc>
          <w:tcPr>
            <w:tcW w:w="1287" w:type="pct"/>
            <w:shd w:val="clear" w:color="auto" w:fill="auto"/>
          </w:tcPr>
          <w:p w14:paraId="4BC8D6D3" w14:textId="77777777" w:rsidR="0026543B" w:rsidRPr="006C34BF" w:rsidRDefault="0026543B" w:rsidP="0026543B">
            <w:pPr>
              <w:pStyle w:val="AODocTxt"/>
              <w:keepNext/>
              <w:numPr>
                <w:ilvl w:val="0"/>
                <w:numId w:val="19"/>
              </w:numPr>
              <w:spacing w:before="60" w:after="60" w:line="180" w:lineRule="atLeast"/>
              <w:jc w:val="left"/>
              <w:rPr>
                <w:rFonts w:ascii="Arial" w:hAnsi="Arial" w:cs="Arial"/>
                <w:sz w:val="20"/>
                <w:szCs w:val="20"/>
              </w:rPr>
            </w:pPr>
          </w:p>
        </w:tc>
        <w:tc>
          <w:tcPr>
            <w:tcW w:w="942" w:type="pct"/>
            <w:shd w:val="clear" w:color="auto" w:fill="auto"/>
          </w:tcPr>
          <w:p w14:paraId="72E62867" w14:textId="77777777" w:rsidR="0026543B" w:rsidRPr="006C34BF" w:rsidRDefault="0026543B" w:rsidP="0026543B">
            <w:pPr>
              <w:pStyle w:val="AODocTxt"/>
              <w:keepNext/>
              <w:numPr>
                <w:ilvl w:val="0"/>
                <w:numId w:val="19"/>
              </w:numPr>
              <w:spacing w:before="60" w:after="60" w:line="180" w:lineRule="atLeast"/>
              <w:jc w:val="left"/>
              <w:rPr>
                <w:rFonts w:ascii="Arial" w:hAnsi="Arial" w:cs="Arial"/>
                <w:sz w:val="20"/>
                <w:szCs w:val="20"/>
              </w:rPr>
            </w:pPr>
          </w:p>
        </w:tc>
      </w:tr>
      <w:tr w:rsidR="00F00864" w14:paraId="108048C3" w14:textId="77777777" w:rsidTr="0026543B">
        <w:tc>
          <w:tcPr>
            <w:tcW w:w="1249" w:type="pct"/>
            <w:shd w:val="clear" w:color="auto" w:fill="auto"/>
          </w:tcPr>
          <w:p w14:paraId="251C9883" w14:textId="77777777" w:rsidR="0026543B" w:rsidRPr="005F5F36" w:rsidRDefault="0026543B" w:rsidP="0026543B">
            <w:pPr>
              <w:pStyle w:val="AODocTxt"/>
              <w:keepNext/>
              <w:numPr>
                <w:ilvl w:val="0"/>
                <w:numId w:val="19"/>
              </w:numPr>
              <w:spacing w:before="60" w:after="60" w:line="180" w:lineRule="atLeast"/>
              <w:jc w:val="left"/>
              <w:rPr>
                <w:rFonts w:ascii="Arial" w:hAnsi="Arial" w:cs="Arial"/>
                <w:sz w:val="20"/>
                <w:szCs w:val="20"/>
              </w:rPr>
            </w:pPr>
            <w:r w:rsidRPr="00EB5A6C">
              <w:rPr>
                <w:rFonts w:ascii="Arial" w:hAnsi="Arial" w:cs="Arial"/>
                <w:b/>
                <w:color w:val="FF0000"/>
                <w:sz w:val="20"/>
                <w:szCs w:val="20"/>
              </w:rPr>
              <w:t>[</w:t>
            </w:r>
            <w:r w:rsidRPr="005F5F36">
              <w:rPr>
                <w:rFonts w:ascii="Arial" w:hAnsi="Arial" w:cs="Arial"/>
                <w:color w:val="FF0000"/>
                <w:sz w:val="20"/>
                <w:szCs w:val="20"/>
              </w:rPr>
              <w:t>Sale Co</w:t>
            </w:r>
            <w:r w:rsidRPr="00EB5A6C">
              <w:rPr>
                <w:rFonts w:ascii="Arial" w:hAnsi="Arial" w:cs="Arial"/>
                <w:b/>
                <w:color w:val="FF0000"/>
                <w:sz w:val="20"/>
                <w:szCs w:val="20"/>
              </w:rPr>
              <w:t>]</w:t>
            </w:r>
            <w:r w:rsidRPr="005F5F36">
              <w:rPr>
                <w:rFonts w:ascii="Arial" w:hAnsi="Arial" w:cs="Arial"/>
                <w:sz w:val="20"/>
                <w:szCs w:val="20"/>
              </w:rPr>
              <w:t xml:space="preserve"> </w:t>
            </w:r>
          </w:p>
        </w:tc>
        <w:tc>
          <w:tcPr>
            <w:tcW w:w="1521" w:type="pct"/>
            <w:shd w:val="clear" w:color="auto" w:fill="auto"/>
          </w:tcPr>
          <w:p w14:paraId="551395AF" w14:textId="77777777" w:rsidR="0026543B" w:rsidRPr="005F5F36" w:rsidRDefault="0026543B" w:rsidP="0026543B">
            <w:pPr>
              <w:pStyle w:val="AODocTxt"/>
              <w:keepNext/>
              <w:numPr>
                <w:ilvl w:val="0"/>
                <w:numId w:val="19"/>
              </w:numPr>
              <w:spacing w:before="60" w:after="60" w:line="180" w:lineRule="atLeast"/>
              <w:jc w:val="left"/>
              <w:rPr>
                <w:rFonts w:ascii="Arial" w:hAnsi="Arial" w:cs="Arial"/>
                <w:sz w:val="20"/>
                <w:szCs w:val="20"/>
              </w:rPr>
            </w:pPr>
            <w:r w:rsidRPr="00EB5A6C">
              <w:rPr>
                <w:rFonts w:ascii="Arial" w:hAnsi="Arial" w:cs="Arial"/>
                <w:b/>
                <w:color w:val="FF0000"/>
                <w:sz w:val="20"/>
                <w:szCs w:val="20"/>
              </w:rPr>
              <w:t>[</w:t>
            </w:r>
            <w:r w:rsidRPr="005F5F36">
              <w:rPr>
                <w:rFonts w:ascii="Wingdings" w:hAnsi="Wingdings" w:cs="Arial"/>
                <w:sz w:val="20"/>
                <w:szCs w:val="20"/>
              </w:rPr>
              <w:sym w:font="Wingdings" w:char="F06C"/>
            </w:r>
            <w:r w:rsidRPr="00EB5A6C">
              <w:rPr>
                <w:rFonts w:ascii="Arial" w:hAnsi="Arial" w:cs="Arial"/>
                <w:b/>
                <w:color w:val="FF0000"/>
                <w:sz w:val="20"/>
                <w:szCs w:val="20"/>
              </w:rPr>
              <w:t>]</w:t>
            </w:r>
            <w:r w:rsidRPr="005F5F36">
              <w:rPr>
                <w:rFonts w:ascii="Arial" w:hAnsi="Arial" w:cs="Arial"/>
                <w:b/>
                <w:color w:val="FF0000"/>
                <w:sz w:val="20"/>
                <w:szCs w:val="20"/>
              </w:rPr>
              <w:t xml:space="preserve"> </w:t>
            </w:r>
            <w:r w:rsidRPr="00D95F8D">
              <w:rPr>
                <w:rFonts w:ascii="Arial" w:hAnsi="Arial" w:cs="Arial"/>
                <w:color w:val="FF0000"/>
                <w:sz w:val="20"/>
                <w:szCs w:val="20"/>
              </w:rPr>
              <w:t>(Directors)</w:t>
            </w:r>
          </w:p>
        </w:tc>
        <w:tc>
          <w:tcPr>
            <w:tcW w:w="1287" w:type="pct"/>
            <w:shd w:val="clear" w:color="auto" w:fill="auto"/>
          </w:tcPr>
          <w:p w14:paraId="6B623EFA" w14:textId="77777777" w:rsidR="0026543B" w:rsidRPr="006C34BF" w:rsidRDefault="0026543B" w:rsidP="0026543B">
            <w:pPr>
              <w:pStyle w:val="AODocTxt"/>
              <w:keepNext/>
              <w:numPr>
                <w:ilvl w:val="0"/>
                <w:numId w:val="19"/>
              </w:numPr>
              <w:spacing w:before="60" w:after="60" w:line="180" w:lineRule="atLeast"/>
              <w:jc w:val="left"/>
              <w:rPr>
                <w:rFonts w:ascii="Arial" w:hAnsi="Arial" w:cs="Arial"/>
                <w:sz w:val="20"/>
                <w:szCs w:val="20"/>
              </w:rPr>
            </w:pPr>
          </w:p>
        </w:tc>
        <w:tc>
          <w:tcPr>
            <w:tcW w:w="942" w:type="pct"/>
            <w:shd w:val="clear" w:color="auto" w:fill="auto"/>
          </w:tcPr>
          <w:p w14:paraId="3316E5F2" w14:textId="77777777" w:rsidR="0026543B" w:rsidRPr="006C34BF" w:rsidRDefault="0026543B" w:rsidP="0026543B">
            <w:pPr>
              <w:pStyle w:val="AODocTxt"/>
              <w:keepNext/>
              <w:numPr>
                <w:ilvl w:val="0"/>
                <w:numId w:val="19"/>
              </w:numPr>
              <w:spacing w:before="60" w:after="60" w:line="180" w:lineRule="atLeast"/>
              <w:jc w:val="left"/>
              <w:rPr>
                <w:rFonts w:ascii="Arial" w:hAnsi="Arial" w:cs="Arial"/>
                <w:sz w:val="20"/>
                <w:szCs w:val="20"/>
              </w:rPr>
            </w:pPr>
          </w:p>
        </w:tc>
      </w:tr>
      <w:tr w:rsidR="00F00864" w14:paraId="4633B12A" w14:textId="77777777" w:rsidTr="0026543B">
        <w:tc>
          <w:tcPr>
            <w:tcW w:w="1249" w:type="pct"/>
            <w:shd w:val="clear" w:color="auto" w:fill="auto"/>
          </w:tcPr>
          <w:p w14:paraId="24741E22" w14:textId="77777777" w:rsidR="0026543B" w:rsidRPr="006C34BF" w:rsidRDefault="0026543B" w:rsidP="0026543B">
            <w:pPr>
              <w:pStyle w:val="AODocTxt"/>
              <w:keepNext/>
              <w:numPr>
                <w:ilvl w:val="0"/>
                <w:numId w:val="19"/>
              </w:numPr>
              <w:spacing w:before="60" w:after="60" w:line="180" w:lineRule="atLeast"/>
              <w:jc w:val="left"/>
              <w:rPr>
                <w:rFonts w:ascii="Arial" w:hAnsi="Arial" w:cs="Arial"/>
                <w:sz w:val="20"/>
                <w:szCs w:val="20"/>
              </w:rPr>
            </w:pPr>
            <w:r w:rsidRPr="006C34BF">
              <w:rPr>
                <w:rFonts w:ascii="Arial" w:hAnsi="Arial" w:cs="Arial"/>
                <w:sz w:val="20"/>
                <w:szCs w:val="20"/>
              </w:rPr>
              <w:t>Australian Legal Advisor</w:t>
            </w:r>
          </w:p>
        </w:tc>
        <w:tc>
          <w:tcPr>
            <w:tcW w:w="1521" w:type="pct"/>
            <w:shd w:val="clear" w:color="auto" w:fill="auto"/>
          </w:tcPr>
          <w:p w14:paraId="15B4C829" w14:textId="77777777" w:rsidR="0026543B" w:rsidRPr="006C34BF" w:rsidRDefault="0026543B" w:rsidP="0026543B">
            <w:pPr>
              <w:pStyle w:val="AODocTxt"/>
              <w:keepNext/>
              <w:numPr>
                <w:ilvl w:val="0"/>
                <w:numId w:val="19"/>
              </w:numPr>
              <w:spacing w:before="60" w:after="60" w:line="180" w:lineRule="atLeast"/>
              <w:jc w:val="left"/>
              <w:rPr>
                <w:rFonts w:ascii="Arial" w:hAnsi="Arial" w:cs="Arial"/>
                <w:sz w:val="20"/>
                <w:szCs w:val="20"/>
              </w:rPr>
            </w:pPr>
            <w:r w:rsidRPr="00EB5A6C">
              <w:rPr>
                <w:rFonts w:ascii="Arial" w:hAnsi="Arial" w:cs="Arial"/>
                <w:b/>
                <w:color w:val="FF0000"/>
                <w:sz w:val="20"/>
                <w:szCs w:val="20"/>
              </w:rPr>
              <w:t>[</w:t>
            </w:r>
            <w:r w:rsidRPr="006C34BF">
              <w:rPr>
                <w:rFonts w:ascii="Wingdings" w:hAnsi="Wingdings" w:cs="Arial"/>
                <w:sz w:val="20"/>
                <w:szCs w:val="20"/>
              </w:rPr>
              <w:sym w:font="Wingdings" w:char="F06C"/>
            </w:r>
            <w:r w:rsidRPr="00EB5A6C">
              <w:rPr>
                <w:rFonts w:ascii="Arial" w:hAnsi="Arial" w:cs="Arial"/>
                <w:b/>
                <w:color w:val="FF0000"/>
                <w:sz w:val="20"/>
                <w:szCs w:val="20"/>
              </w:rPr>
              <w:t>]</w:t>
            </w:r>
          </w:p>
        </w:tc>
        <w:tc>
          <w:tcPr>
            <w:tcW w:w="1287" w:type="pct"/>
            <w:shd w:val="clear" w:color="auto" w:fill="auto"/>
          </w:tcPr>
          <w:p w14:paraId="536F7D26" w14:textId="77777777" w:rsidR="0026543B" w:rsidRPr="006C34BF" w:rsidRDefault="0026543B" w:rsidP="0026543B">
            <w:pPr>
              <w:pStyle w:val="AODocTxt"/>
              <w:keepNext/>
              <w:numPr>
                <w:ilvl w:val="0"/>
                <w:numId w:val="19"/>
              </w:numPr>
              <w:spacing w:before="60" w:after="60" w:line="180" w:lineRule="atLeast"/>
              <w:jc w:val="left"/>
              <w:rPr>
                <w:rFonts w:ascii="Arial" w:hAnsi="Arial" w:cs="Arial"/>
                <w:sz w:val="20"/>
                <w:szCs w:val="20"/>
              </w:rPr>
            </w:pPr>
          </w:p>
        </w:tc>
        <w:tc>
          <w:tcPr>
            <w:tcW w:w="942" w:type="pct"/>
            <w:shd w:val="clear" w:color="auto" w:fill="auto"/>
          </w:tcPr>
          <w:p w14:paraId="7720F3BE" w14:textId="77777777" w:rsidR="0026543B" w:rsidRPr="006C34BF" w:rsidRDefault="0026543B" w:rsidP="0026543B">
            <w:pPr>
              <w:pStyle w:val="AODocTxt"/>
              <w:keepNext/>
              <w:numPr>
                <w:ilvl w:val="0"/>
                <w:numId w:val="19"/>
              </w:numPr>
              <w:spacing w:before="60" w:after="60" w:line="180" w:lineRule="atLeast"/>
              <w:jc w:val="left"/>
              <w:rPr>
                <w:rFonts w:ascii="Arial" w:hAnsi="Arial" w:cs="Arial"/>
                <w:sz w:val="20"/>
                <w:szCs w:val="20"/>
              </w:rPr>
            </w:pPr>
          </w:p>
        </w:tc>
      </w:tr>
      <w:tr w:rsidR="00F00864" w14:paraId="72D2A93E" w14:textId="77777777" w:rsidTr="0026543B">
        <w:tc>
          <w:tcPr>
            <w:tcW w:w="1249" w:type="pct"/>
            <w:shd w:val="clear" w:color="auto" w:fill="auto"/>
          </w:tcPr>
          <w:p w14:paraId="48207CE3" w14:textId="77777777" w:rsidR="0026543B" w:rsidRPr="006C34BF" w:rsidRDefault="0026543B" w:rsidP="0026543B">
            <w:pPr>
              <w:pStyle w:val="AODocTxt"/>
              <w:keepNext/>
              <w:numPr>
                <w:ilvl w:val="0"/>
                <w:numId w:val="19"/>
              </w:numPr>
              <w:spacing w:before="60" w:after="60" w:line="180" w:lineRule="atLeast"/>
              <w:jc w:val="left"/>
              <w:rPr>
                <w:rFonts w:ascii="Arial" w:hAnsi="Arial" w:cs="Arial"/>
                <w:sz w:val="20"/>
                <w:szCs w:val="20"/>
              </w:rPr>
            </w:pPr>
            <w:r w:rsidRPr="006C34BF">
              <w:rPr>
                <w:rFonts w:ascii="Arial" w:hAnsi="Arial" w:cs="Arial"/>
                <w:sz w:val="20"/>
                <w:szCs w:val="20"/>
              </w:rPr>
              <w:t>Investigating Accountant</w:t>
            </w:r>
          </w:p>
        </w:tc>
        <w:tc>
          <w:tcPr>
            <w:tcW w:w="1521" w:type="pct"/>
            <w:shd w:val="clear" w:color="auto" w:fill="auto"/>
          </w:tcPr>
          <w:p w14:paraId="2163E822" w14:textId="77777777" w:rsidR="0026543B" w:rsidRPr="006C34BF" w:rsidRDefault="0026543B" w:rsidP="0026543B">
            <w:pPr>
              <w:pStyle w:val="AODocTxt"/>
              <w:keepNext/>
              <w:numPr>
                <w:ilvl w:val="0"/>
                <w:numId w:val="19"/>
              </w:numPr>
              <w:spacing w:before="60" w:after="60" w:line="180" w:lineRule="atLeast"/>
              <w:jc w:val="left"/>
              <w:rPr>
                <w:rFonts w:ascii="Arial" w:hAnsi="Arial" w:cs="Arial"/>
                <w:sz w:val="20"/>
                <w:szCs w:val="20"/>
              </w:rPr>
            </w:pPr>
            <w:r w:rsidRPr="00EB5A6C">
              <w:rPr>
                <w:rFonts w:ascii="Arial" w:hAnsi="Arial" w:cs="Arial"/>
                <w:b/>
                <w:color w:val="FF0000"/>
                <w:sz w:val="20"/>
                <w:szCs w:val="20"/>
              </w:rPr>
              <w:t>[</w:t>
            </w:r>
            <w:r w:rsidRPr="006C34BF">
              <w:rPr>
                <w:rFonts w:ascii="Wingdings" w:hAnsi="Wingdings" w:cs="Arial"/>
                <w:sz w:val="20"/>
                <w:szCs w:val="20"/>
              </w:rPr>
              <w:sym w:font="Wingdings" w:char="F06C"/>
            </w:r>
            <w:r w:rsidRPr="00EB5A6C">
              <w:rPr>
                <w:rFonts w:ascii="Arial" w:hAnsi="Arial" w:cs="Arial"/>
                <w:b/>
                <w:color w:val="FF0000"/>
                <w:sz w:val="20"/>
                <w:szCs w:val="20"/>
              </w:rPr>
              <w:t>]</w:t>
            </w:r>
          </w:p>
        </w:tc>
        <w:tc>
          <w:tcPr>
            <w:tcW w:w="1287" w:type="pct"/>
            <w:shd w:val="clear" w:color="auto" w:fill="auto"/>
          </w:tcPr>
          <w:p w14:paraId="10CD27C3" w14:textId="77777777" w:rsidR="0026543B" w:rsidRPr="006C34BF" w:rsidRDefault="0026543B" w:rsidP="0026543B">
            <w:pPr>
              <w:pStyle w:val="AODocTxt"/>
              <w:keepNext/>
              <w:numPr>
                <w:ilvl w:val="0"/>
                <w:numId w:val="19"/>
              </w:numPr>
              <w:spacing w:before="60" w:after="60" w:line="180" w:lineRule="atLeast"/>
              <w:jc w:val="left"/>
              <w:rPr>
                <w:rFonts w:ascii="Arial" w:hAnsi="Arial" w:cs="Arial"/>
                <w:sz w:val="20"/>
                <w:szCs w:val="20"/>
              </w:rPr>
            </w:pPr>
          </w:p>
        </w:tc>
        <w:tc>
          <w:tcPr>
            <w:tcW w:w="942" w:type="pct"/>
            <w:shd w:val="clear" w:color="auto" w:fill="auto"/>
          </w:tcPr>
          <w:p w14:paraId="297B1B4A" w14:textId="77777777" w:rsidR="0026543B" w:rsidRPr="006C34BF" w:rsidRDefault="0026543B" w:rsidP="0026543B">
            <w:pPr>
              <w:pStyle w:val="AODocTxt"/>
              <w:keepNext/>
              <w:numPr>
                <w:ilvl w:val="0"/>
                <w:numId w:val="19"/>
              </w:numPr>
              <w:spacing w:before="60" w:after="60" w:line="180" w:lineRule="atLeast"/>
              <w:jc w:val="left"/>
              <w:rPr>
                <w:rFonts w:ascii="Arial" w:hAnsi="Arial" w:cs="Arial"/>
                <w:sz w:val="20"/>
                <w:szCs w:val="20"/>
              </w:rPr>
            </w:pPr>
          </w:p>
        </w:tc>
      </w:tr>
      <w:tr w:rsidR="00F00864" w14:paraId="66C39EC0" w14:textId="77777777" w:rsidTr="0026543B">
        <w:tc>
          <w:tcPr>
            <w:tcW w:w="1249" w:type="pct"/>
            <w:shd w:val="clear" w:color="auto" w:fill="auto"/>
          </w:tcPr>
          <w:p w14:paraId="16B394AE" w14:textId="77777777" w:rsidR="0026543B" w:rsidRPr="006C34BF" w:rsidRDefault="0026543B" w:rsidP="0026543B">
            <w:pPr>
              <w:pStyle w:val="AODocTxt"/>
              <w:keepNext/>
              <w:numPr>
                <w:ilvl w:val="0"/>
                <w:numId w:val="19"/>
              </w:numPr>
              <w:spacing w:before="60" w:after="60" w:line="180" w:lineRule="atLeast"/>
              <w:jc w:val="left"/>
              <w:rPr>
                <w:rFonts w:ascii="Arial" w:hAnsi="Arial" w:cs="Arial"/>
                <w:sz w:val="20"/>
                <w:szCs w:val="20"/>
              </w:rPr>
            </w:pPr>
            <w:r w:rsidRPr="00EB5A6C">
              <w:rPr>
                <w:rFonts w:ascii="Arial" w:hAnsi="Arial" w:cs="Arial"/>
                <w:b/>
                <w:color w:val="FF0000"/>
                <w:sz w:val="20"/>
                <w:szCs w:val="20"/>
              </w:rPr>
              <w:t>[</w:t>
            </w:r>
            <w:r w:rsidRPr="006C34BF">
              <w:rPr>
                <w:rFonts w:ascii="Arial" w:hAnsi="Arial" w:cs="Arial"/>
                <w:color w:val="FF0000"/>
                <w:sz w:val="20"/>
                <w:szCs w:val="20"/>
              </w:rPr>
              <w:t>Tax Advisor - if applicable</w:t>
            </w:r>
            <w:r w:rsidRPr="00EB5A6C">
              <w:rPr>
                <w:rFonts w:ascii="Arial" w:hAnsi="Arial" w:cs="Arial"/>
                <w:b/>
                <w:color w:val="FF0000"/>
                <w:sz w:val="20"/>
                <w:szCs w:val="20"/>
              </w:rPr>
              <w:t>]</w:t>
            </w:r>
          </w:p>
        </w:tc>
        <w:tc>
          <w:tcPr>
            <w:tcW w:w="1521" w:type="pct"/>
            <w:shd w:val="clear" w:color="auto" w:fill="auto"/>
          </w:tcPr>
          <w:p w14:paraId="025B9315" w14:textId="77777777" w:rsidR="0026543B" w:rsidRPr="006C34BF" w:rsidRDefault="0026543B" w:rsidP="0026543B">
            <w:pPr>
              <w:pStyle w:val="AODocTxt"/>
              <w:keepNext/>
              <w:numPr>
                <w:ilvl w:val="0"/>
                <w:numId w:val="19"/>
              </w:numPr>
              <w:spacing w:before="60" w:after="60" w:line="180" w:lineRule="atLeast"/>
              <w:jc w:val="left"/>
              <w:rPr>
                <w:rFonts w:ascii="Arial" w:hAnsi="Arial" w:cs="Arial"/>
                <w:sz w:val="20"/>
                <w:szCs w:val="20"/>
              </w:rPr>
            </w:pPr>
            <w:r w:rsidRPr="00EB5A6C">
              <w:rPr>
                <w:rFonts w:ascii="Arial" w:hAnsi="Arial" w:cs="Arial"/>
                <w:b/>
                <w:color w:val="FF0000"/>
                <w:sz w:val="20"/>
                <w:szCs w:val="20"/>
              </w:rPr>
              <w:t>[</w:t>
            </w:r>
            <w:r w:rsidRPr="006C34BF">
              <w:rPr>
                <w:rFonts w:ascii="Wingdings" w:hAnsi="Wingdings" w:cs="Arial"/>
                <w:sz w:val="20"/>
                <w:szCs w:val="20"/>
              </w:rPr>
              <w:sym w:font="Wingdings" w:char="F06C"/>
            </w:r>
            <w:r w:rsidRPr="00EB5A6C">
              <w:rPr>
                <w:rFonts w:ascii="Arial" w:hAnsi="Arial" w:cs="Arial"/>
                <w:b/>
                <w:color w:val="FF0000"/>
                <w:sz w:val="20"/>
                <w:szCs w:val="20"/>
              </w:rPr>
              <w:t>]</w:t>
            </w:r>
          </w:p>
        </w:tc>
        <w:tc>
          <w:tcPr>
            <w:tcW w:w="1287" w:type="pct"/>
            <w:shd w:val="clear" w:color="auto" w:fill="auto"/>
          </w:tcPr>
          <w:p w14:paraId="0E264521" w14:textId="77777777" w:rsidR="0026543B" w:rsidRPr="006C34BF" w:rsidRDefault="0026543B" w:rsidP="0026543B">
            <w:pPr>
              <w:pStyle w:val="AODocTxt"/>
              <w:keepNext/>
              <w:numPr>
                <w:ilvl w:val="0"/>
                <w:numId w:val="19"/>
              </w:numPr>
              <w:spacing w:before="60" w:after="60" w:line="180" w:lineRule="atLeast"/>
              <w:jc w:val="left"/>
              <w:rPr>
                <w:rFonts w:ascii="Arial" w:hAnsi="Arial" w:cs="Arial"/>
                <w:sz w:val="20"/>
                <w:szCs w:val="20"/>
              </w:rPr>
            </w:pPr>
          </w:p>
        </w:tc>
        <w:tc>
          <w:tcPr>
            <w:tcW w:w="942" w:type="pct"/>
            <w:shd w:val="clear" w:color="auto" w:fill="auto"/>
          </w:tcPr>
          <w:p w14:paraId="6D36B4D1" w14:textId="77777777" w:rsidR="0026543B" w:rsidRPr="006C34BF" w:rsidRDefault="0026543B" w:rsidP="0026543B">
            <w:pPr>
              <w:pStyle w:val="AODocTxt"/>
              <w:keepNext/>
              <w:numPr>
                <w:ilvl w:val="0"/>
                <w:numId w:val="19"/>
              </w:numPr>
              <w:spacing w:before="60" w:after="60" w:line="180" w:lineRule="atLeast"/>
              <w:jc w:val="left"/>
              <w:rPr>
                <w:rFonts w:ascii="Arial" w:hAnsi="Arial" w:cs="Arial"/>
                <w:sz w:val="20"/>
                <w:szCs w:val="20"/>
              </w:rPr>
            </w:pPr>
          </w:p>
        </w:tc>
      </w:tr>
      <w:tr w:rsidR="00F00864" w14:paraId="0C45EDE6" w14:textId="77777777" w:rsidTr="0026543B">
        <w:tc>
          <w:tcPr>
            <w:tcW w:w="1249" w:type="pct"/>
            <w:shd w:val="clear" w:color="auto" w:fill="auto"/>
          </w:tcPr>
          <w:p w14:paraId="79AE0A15" w14:textId="77777777" w:rsidR="0026543B" w:rsidRPr="006C34BF" w:rsidRDefault="0026543B" w:rsidP="0026543B">
            <w:pPr>
              <w:pStyle w:val="AODocTxt"/>
              <w:numPr>
                <w:ilvl w:val="0"/>
                <w:numId w:val="19"/>
              </w:numPr>
              <w:spacing w:before="60" w:after="60" w:line="180" w:lineRule="atLeast"/>
              <w:jc w:val="left"/>
              <w:rPr>
                <w:rFonts w:ascii="Arial" w:hAnsi="Arial" w:cs="Arial"/>
                <w:sz w:val="20"/>
                <w:szCs w:val="20"/>
              </w:rPr>
            </w:pPr>
            <w:r w:rsidRPr="00EB5A6C">
              <w:rPr>
                <w:rFonts w:ascii="Arial" w:hAnsi="Arial" w:cs="Arial"/>
                <w:b/>
                <w:color w:val="FF0000"/>
                <w:sz w:val="20"/>
                <w:szCs w:val="20"/>
              </w:rPr>
              <w:t>[</w:t>
            </w:r>
            <w:r w:rsidRPr="006C34BF">
              <w:rPr>
                <w:rFonts w:ascii="Arial" w:hAnsi="Arial" w:cs="Arial"/>
                <w:color w:val="FF0000"/>
                <w:sz w:val="20"/>
                <w:szCs w:val="20"/>
              </w:rPr>
              <w:t>JLM</w:t>
            </w:r>
            <w:r w:rsidRPr="00EB5A6C">
              <w:rPr>
                <w:rFonts w:ascii="Arial" w:hAnsi="Arial" w:cs="Arial"/>
                <w:b/>
                <w:color w:val="FF0000"/>
                <w:sz w:val="20"/>
                <w:szCs w:val="20"/>
              </w:rPr>
              <w:t>]</w:t>
            </w:r>
          </w:p>
        </w:tc>
        <w:tc>
          <w:tcPr>
            <w:tcW w:w="1521" w:type="pct"/>
            <w:shd w:val="clear" w:color="auto" w:fill="auto"/>
          </w:tcPr>
          <w:p w14:paraId="24C5BBC5" w14:textId="77777777" w:rsidR="0026543B" w:rsidRPr="006C34BF" w:rsidRDefault="0026543B" w:rsidP="0026543B">
            <w:pPr>
              <w:pStyle w:val="AODocTxt"/>
              <w:numPr>
                <w:ilvl w:val="0"/>
                <w:numId w:val="19"/>
              </w:numPr>
              <w:spacing w:before="60" w:after="60" w:line="180" w:lineRule="atLeast"/>
              <w:jc w:val="left"/>
              <w:rPr>
                <w:rFonts w:ascii="Arial" w:hAnsi="Arial" w:cs="Arial"/>
                <w:sz w:val="20"/>
                <w:szCs w:val="20"/>
              </w:rPr>
            </w:pPr>
            <w:r w:rsidRPr="00EB5A6C">
              <w:rPr>
                <w:rFonts w:ascii="Arial" w:hAnsi="Arial" w:cs="Arial"/>
                <w:b/>
                <w:color w:val="FF0000"/>
                <w:sz w:val="20"/>
                <w:szCs w:val="20"/>
              </w:rPr>
              <w:t>[</w:t>
            </w:r>
            <w:r w:rsidRPr="006C34BF">
              <w:rPr>
                <w:rFonts w:ascii="Wingdings" w:hAnsi="Wingdings" w:cs="Arial"/>
                <w:sz w:val="20"/>
                <w:szCs w:val="20"/>
              </w:rPr>
              <w:sym w:font="Wingdings" w:char="F06C"/>
            </w:r>
            <w:r w:rsidRPr="00EB5A6C">
              <w:rPr>
                <w:rFonts w:ascii="Arial" w:hAnsi="Arial" w:cs="Arial"/>
                <w:b/>
                <w:color w:val="FF0000"/>
                <w:sz w:val="20"/>
                <w:szCs w:val="20"/>
              </w:rPr>
              <w:t>]</w:t>
            </w:r>
          </w:p>
        </w:tc>
        <w:tc>
          <w:tcPr>
            <w:tcW w:w="1287" w:type="pct"/>
            <w:shd w:val="clear" w:color="auto" w:fill="auto"/>
          </w:tcPr>
          <w:p w14:paraId="50C13D05" w14:textId="77777777" w:rsidR="0026543B" w:rsidRPr="006C34BF" w:rsidRDefault="0026543B" w:rsidP="0026543B">
            <w:pPr>
              <w:pStyle w:val="AODocTxt"/>
              <w:numPr>
                <w:ilvl w:val="0"/>
                <w:numId w:val="19"/>
              </w:numPr>
              <w:spacing w:before="60" w:after="60" w:line="180" w:lineRule="atLeast"/>
              <w:jc w:val="left"/>
              <w:rPr>
                <w:rFonts w:ascii="Arial" w:hAnsi="Arial" w:cs="Arial"/>
                <w:sz w:val="20"/>
                <w:szCs w:val="20"/>
              </w:rPr>
            </w:pPr>
          </w:p>
        </w:tc>
        <w:tc>
          <w:tcPr>
            <w:tcW w:w="942" w:type="pct"/>
            <w:shd w:val="clear" w:color="auto" w:fill="auto"/>
          </w:tcPr>
          <w:p w14:paraId="204EDB75" w14:textId="77777777" w:rsidR="0026543B" w:rsidRPr="006C34BF" w:rsidRDefault="0026543B" w:rsidP="0026543B">
            <w:pPr>
              <w:pStyle w:val="AODocTxt"/>
              <w:numPr>
                <w:ilvl w:val="0"/>
                <w:numId w:val="19"/>
              </w:numPr>
              <w:spacing w:before="60" w:after="60" w:line="180" w:lineRule="atLeast"/>
              <w:jc w:val="left"/>
              <w:rPr>
                <w:rFonts w:ascii="Arial" w:hAnsi="Arial" w:cs="Arial"/>
                <w:sz w:val="20"/>
                <w:szCs w:val="20"/>
              </w:rPr>
            </w:pPr>
          </w:p>
        </w:tc>
      </w:tr>
      <w:tr w:rsidR="00F00864" w14:paraId="650F67AA" w14:textId="77777777" w:rsidTr="0026543B">
        <w:tc>
          <w:tcPr>
            <w:tcW w:w="1249" w:type="pct"/>
            <w:shd w:val="clear" w:color="auto" w:fill="auto"/>
          </w:tcPr>
          <w:p w14:paraId="71C45496" w14:textId="77777777" w:rsidR="0026543B" w:rsidRPr="006C34BF" w:rsidRDefault="0026543B" w:rsidP="0026543B">
            <w:pPr>
              <w:pStyle w:val="AODocTxt"/>
              <w:numPr>
                <w:ilvl w:val="0"/>
                <w:numId w:val="19"/>
              </w:numPr>
              <w:spacing w:before="60" w:after="60" w:line="180" w:lineRule="atLeast"/>
              <w:jc w:val="left"/>
              <w:rPr>
                <w:rFonts w:ascii="Arial" w:hAnsi="Arial" w:cs="Arial"/>
                <w:sz w:val="20"/>
                <w:szCs w:val="20"/>
              </w:rPr>
            </w:pPr>
            <w:r w:rsidRPr="00EB5A6C">
              <w:rPr>
                <w:rFonts w:ascii="Arial" w:hAnsi="Arial" w:cs="Arial"/>
                <w:b/>
                <w:color w:val="FF0000"/>
                <w:sz w:val="20"/>
                <w:szCs w:val="20"/>
              </w:rPr>
              <w:t>[</w:t>
            </w:r>
            <w:r w:rsidRPr="006C34BF">
              <w:rPr>
                <w:rFonts w:ascii="Arial" w:hAnsi="Arial" w:cs="Arial"/>
                <w:color w:val="FF0000"/>
                <w:sz w:val="20"/>
                <w:szCs w:val="20"/>
              </w:rPr>
              <w:t>JLM</w:t>
            </w:r>
            <w:r w:rsidRPr="00EB5A6C">
              <w:rPr>
                <w:rFonts w:ascii="Arial" w:hAnsi="Arial" w:cs="Arial"/>
                <w:b/>
                <w:color w:val="FF0000"/>
                <w:sz w:val="20"/>
                <w:szCs w:val="20"/>
              </w:rPr>
              <w:t>]</w:t>
            </w:r>
          </w:p>
        </w:tc>
        <w:tc>
          <w:tcPr>
            <w:tcW w:w="1521" w:type="pct"/>
            <w:shd w:val="clear" w:color="auto" w:fill="auto"/>
          </w:tcPr>
          <w:p w14:paraId="13EDFC00" w14:textId="77777777" w:rsidR="0026543B" w:rsidRPr="006C34BF" w:rsidRDefault="0026543B" w:rsidP="0026543B">
            <w:pPr>
              <w:pStyle w:val="AODocTxt"/>
              <w:numPr>
                <w:ilvl w:val="0"/>
                <w:numId w:val="19"/>
              </w:numPr>
              <w:spacing w:before="60" w:after="60" w:line="180" w:lineRule="atLeast"/>
              <w:jc w:val="left"/>
              <w:rPr>
                <w:rFonts w:ascii="Arial" w:hAnsi="Arial" w:cs="Arial"/>
                <w:sz w:val="20"/>
                <w:szCs w:val="20"/>
              </w:rPr>
            </w:pPr>
            <w:r w:rsidRPr="00EB5A6C">
              <w:rPr>
                <w:rFonts w:ascii="Arial" w:hAnsi="Arial" w:cs="Arial"/>
                <w:b/>
                <w:color w:val="FF0000"/>
                <w:sz w:val="20"/>
                <w:szCs w:val="20"/>
              </w:rPr>
              <w:t>[</w:t>
            </w:r>
            <w:r w:rsidRPr="006C34BF">
              <w:rPr>
                <w:rFonts w:ascii="Wingdings" w:hAnsi="Wingdings" w:cs="Arial"/>
                <w:sz w:val="20"/>
                <w:szCs w:val="20"/>
              </w:rPr>
              <w:sym w:font="Wingdings" w:char="F06C"/>
            </w:r>
            <w:r w:rsidRPr="00EB5A6C">
              <w:rPr>
                <w:rFonts w:ascii="Arial" w:hAnsi="Arial" w:cs="Arial"/>
                <w:b/>
                <w:color w:val="FF0000"/>
                <w:sz w:val="20"/>
                <w:szCs w:val="20"/>
              </w:rPr>
              <w:t>]</w:t>
            </w:r>
          </w:p>
        </w:tc>
        <w:tc>
          <w:tcPr>
            <w:tcW w:w="1287" w:type="pct"/>
            <w:shd w:val="clear" w:color="auto" w:fill="auto"/>
          </w:tcPr>
          <w:p w14:paraId="2BE94911" w14:textId="77777777" w:rsidR="0026543B" w:rsidRPr="006C34BF" w:rsidRDefault="0026543B" w:rsidP="0026543B">
            <w:pPr>
              <w:pStyle w:val="AODocTxt"/>
              <w:numPr>
                <w:ilvl w:val="0"/>
                <w:numId w:val="19"/>
              </w:numPr>
              <w:spacing w:before="60" w:after="60" w:line="180" w:lineRule="atLeast"/>
              <w:jc w:val="left"/>
              <w:rPr>
                <w:rFonts w:ascii="Arial" w:hAnsi="Arial" w:cs="Arial"/>
                <w:sz w:val="20"/>
                <w:szCs w:val="20"/>
              </w:rPr>
            </w:pPr>
          </w:p>
        </w:tc>
        <w:tc>
          <w:tcPr>
            <w:tcW w:w="942" w:type="pct"/>
            <w:shd w:val="clear" w:color="auto" w:fill="auto"/>
          </w:tcPr>
          <w:p w14:paraId="2FA4EC71" w14:textId="77777777" w:rsidR="0026543B" w:rsidRPr="006C34BF" w:rsidRDefault="0026543B" w:rsidP="0026543B">
            <w:pPr>
              <w:pStyle w:val="AODocTxt"/>
              <w:numPr>
                <w:ilvl w:val="0"/>
                <w:numId w:val="19"/>
              </w:numPr>
              <w:spacing w:before="60" w:after="60" w:line="180" w:lineRule="atLeast"/>
              <w:jc w:val="left"/>
              <w:rPr>
                <w:rFonts w:ascii="Arial" w:hAnsi="Arial" w:cs="Arial"/>
                <w:sz w:val="20"/>
                <w:szCs w:val="20"/>
              </w:rPr>
            </w:pPr>
          </w:p>
        </w:tc>
      </w:tr>
    </w:tbl>
    <w:p w14:paraId="1B08E2F1" w14:textId="77777777" w:rsidR="0026543B" w:rsidRPr="006C34BF" w:rsidRDefault="0026543B" w:rsidP="0026543B">
      <w:pPr>
        <w:pStyle w:val="AOSchHead"/>
        <w:pageBreakBefore w:val="0"/>
        <w:spacing w:before="0" w:after="180" w:line="180" w:lineRule="atLeast"/>
        <w:rPr>
          <w:rFonts w:ascii="Arial" w:hAnsi="Arial" w:cs="Arial"/>
          <w:sz w:val="20"/>
          <w:szCs w:val="20"/>
        </w:rPr>
        <w:sectPr w:rsidR="0026543B" w:rsidRPr="006C34BF" w:rsidSect="00A84EE2">
          <w:headerReference w:type="even" r:id="rId24"/>
          <w:footerReference w:type="even" r:id="rId25"/>
          <w:headerReference w:type="first" r:id="rId26"/>
          <w:footerReference w:type="first" r:id="rId27"/>
          <w:pgSz w:w="16839" w:h="11907" w:orient="landscape" w:code="9"/>
          <w:pgMar w:top="1134" w:right="1588" w:bottom="1134" w:left="1021" w:header="851" w:footer="454" w:gutter="0"/>
          <w:cols w:num="2" w:space="708"/>
          <w:docGrid w:linePitch="360"/>
        </w:sectPr>
      </w:pPr>
      <w:bookmarkStart w:id="116" w:name="_Ref491620883"/>
    </w:p>
    <w:bookmarkEnd w:id="116"/>
    <w:p w14:paraId="3EF6E688" w14:textId="77777777" w:rsidR="0026543B" w:rsidRPr="006C34BF" w:rsidRDefault="0026543B" w:rsidP="0026543B">
      <w:pPr>
        <w:pStyle w:val="AOSchHead"/>
        <w:pageBreakBefore w:val="0"/>
        <w:spacing w:before="0" w:after="180" w:line="180" w:lineRule="atLeast"/>
        <w:rPr>
          <w:rFonts w:ascii="Arial" w:hAnsi="Arial" w:cs="Arial"/>
          <w:sz w:val="20"/>
          <w:szCs w:val="20"/>
        </w:rPr>
      </w:pPr>
    </w:p>
    <w:p w14:paraId="20F6C4FA" w14:textId="77777777" w:rsidR="0026543B" w:rsidRPr="006C34BF" w:rsidRDefault="0026543B" w:rsidP="0026543B">
      <w:pPr>
        <w:pStyle w:val="AOSchTitle"/>
        <w:rPr>
          <w:rFonts w:ascii="Arial" w:hAnsi="Arial" w:cs="Arial"/>
          <w:sz w:val="20"/>
          <w:szCs w:val="20"/>
        </w:rPr>
      </w:pPr>
      <w:bookmarkStart w:id="117" w:name="_Toc492383498"/>
      <w:bookmarkStart w:id="118" w:name="_Toc497205867"/>
      <w:bookmarkEnd w:id="113"/>
      <w:r w:rsidRPr="006C34BF">
        <w:rPr>
          <w:rFonts w:ascii="Arial" w:hAnsi="Arial" w:cs="Arial"/>
          <w:sz w:val="20"/>
          <w:szCs w:val="20"/>
        </w:rPr>
        <w:t>Materiality Thresholds</w:t>
      </w:r>
      <w:bookmarkEnd w:id="114"/>
      <w:bookmarkEnd w:id="117"/>
      <w:bookmarkEnd w:id="118"/>
    </w:p>
    <w:p w14:paraId="35EF6EEE" w14:textId="77777777" w:rsidR="0026543B" w:rsidRPr="006C34BF" w:rsidRDefault="0026543B" w:rsidP="0026543B">
      <w:pPr>
        <w:pStyle w:val="AODocTxt"/>
        <w:rPr>
          <w:rFonts w:ascii="Arial" w:hAnsi="Arial" w:cs="Arial"/>
          <w:sz w:val="20"/>
          <w:szCs w:val="20"/>
        </w:rPr>
      </w:pPr>
      <w:r w:rsidRPr="006C34BF">
        <w:rPr>
          <w:rFonts w:ascii="Arial" w:hAnsi="Arial" w:cs="Arial"/>
          <w:sz w:val="20"/>
          <w:szCs w:val="20"/>
        </w:rPr>
        <w:t>The Process requires materiality guidelines for efficient operation, and both qualitative and quantitative materiality must be considered.</w:t>
      </w:r>
    </w:p>
    <w:p w14:paraId="3D7F7E92" w14:textId="77777777" w:rsidR="0026543B" w:rsidRPr="006C34BF" w:rsidRDefault="0026543B" w:rsidP="0026543B">
      <w:pPr>
        <w:pStyle w:val="AOSchPartHead"/>
        <w:rPr>
          <w:rFonts w:ascii="Arial" w:hAnsi="Arial" w:cs="Arial"/>
          <w:sz w:val="20"/>
          <w:szCs w:val="20"/>
        </w:rPr>
      </w:pPr>
      <w:r w:rsidRPr="006C34BF">
        <w:rPr>
          <w:rFonts w:ascii="Arial" w:hAnsi="Arial" w:cs="Arial"/>
          <w:sz w:val="20"/>
          <w:szCs w:val="20"/>
        </w:rPr>
        <w:t xml:space="preserve"> </w:t>
      </w:r>
      <w:bookmarkStart w:id="119" w:name="_Toc492383499"/>
      <w:bookmarkStart w:id="120" w:name="_Toc401617004"/>
      <w:bookmarkEnd w:id="119"/>
    </w:p>
    <w:p w14:paraId="5F278645" w14:textId="77777777" w:rsidR="0026543B" w:rsidRPr="006C34BF" w:rsidRDefault="0026543B" w:rsidP="0026543B">
      <w:pPr>
        <w:pStyle w:val="AOSchPartTitle"/>
        <w:rPr>
          <w:rFonts w:ascii="Arial" w:hAnsi="Arial" w:cs="Arial"/>
          <w:sz w:val="20"/>
          <w:szCs w:val="20"/>
        </w:rPr>
      </w:pPr>
      <w:bookmarkStart w:id="121" w:name="_Toc497205868"/>
      <w:r w:rsidRPr="006C34BF">
        <w:rPr>
          <w:rFonts w:ascii="Arial" w:hAnsi="Arial" w:cs="Arial"/>
          <w:sz w:val="20"/>
          <w:szCs w:val="20"/>
        </w:rPr>
        <w:t>Qualitative thresholds</w:t>
      </w:r>
      <w:bookmarkEnd w:id="120"/>
      <w:bookmarkEnd w:id="121"/>
    </w:p>
    <w:p w14:paraId="0A57001A" w14:textId="77777777" w:rsidR="0026543B" w:rsidRPr="00314672" w:rsidRDefault="0026543B" w:rsidP="0026543B">
      <w:pPr>
        <w:pStyle w:val="AODocTxt"/>
        <w:rPr>
          <w:rFonts w:ascii="Arial" w:hAnsi="Arial" w:cs="Arial"/>
          <w:iCs/>
          <w:sz w:val="20"/>
          <w:szCs w:val="20"/>
        </w:rPr>
      </w:pPr>
      <w:r w:rsidRPr="00314672">
        <w:rPr>
          <w:rFonts w:ascii="Arial" w:hAnsi="Arial" w:cs="Arial"/>
          <w:iCs/>
          <w:sz w:val="20"/>
          <w:szCs w:val="20"/>
        </w:rPr>
        <w:t xml:space="preserve">The test for qualitative materiality will be to assess whether there is a reasonable likelihood that a reasonable investor would consider the matter </w:t>
      </w:r>
      <w:r w:rsidRPr="00314672">
        <w:rPr>
          <w:rFonts w:ascii="Arial" w:hAnsi="Arial" w:cs="Arial"/>
          <w:sz w:val="20"/>
          <w:szCs w:val="20"/>
        </w:rPr>
        <w:t>important</w:t>
      </w:r>
      <w:r w:rsidRPr="00314672">
        <w:rPr>
          <w:rFonts w:ascii="Arial" w:hAnsi="Arial" w:cs="Arial"/>
          <w:iCs/>
          <w:sz w:val="20"/>
          <w:szCs w:val="20"/>
        </w:rPr>
        <w:t xml:space="preserve"> in making an investment decision (that is, would it influence the investment decision?).  </w:t>
      </w:r>
    </w:p>
    <w:p w14:paraId="46ABA2A9" w14:textId="77777777" w:rsidR="0026543B" w:rsidRPr="00314672" w:rsidRDefault="0026543B" w:rsidP="0026543B">
      <w:pPr>
        <w:pStyle w:val="AODocTxt"/>
        <w:rPr>
          <w:rFonts w:ascii="Arial" w:hAnsi="Arial" w:cs="Arial"/>
          <w:iCs/>
          <w:sz w:val="20"/>
          <w:szCs w:val="20"/>
        </w:rPr>
      </w:pPr>
      <w:proofErr w:type="gramStart"/>
      <w:r w:rsidRPr="00314672">
        <w:rPr>
          <w:rFonts w:ascii="Arial" w:hAnsi="Arial" w:cs="Arial"/>
          <w:iCs/>
          <w:sz w:val="20"/>
          <w:szCs w:val="20"/>
        </w:rPr>
        <w:t xml:space="preserve">For the </w:t>
      </w:r>
      <w:r w:rsidRPr="00314672">
        <w:rPr>
          <w:rFonts w:ascii="Arial" w:hAnsi="Arial" w:cs="Arial"/>
          <w:sz w:val="20"/>
          <w:szCs w:val="20"/>
        </w:rPr>
        <w:t>purpose</w:t>
      </w:r>
      <w:r w:rsidRPr="00314672">
        <w:rPr>
          <w:rFonts w:ascii="Arial" w:hAnsi="Arial" w:cs="Arial"/>
          <w:iCs/>
          <w:sz w:val="20"/>
          <w:szCs w:val="20"/>
        </w:rPr>
        <w:t xml:space="preserve"> of</w:t>
      </w:r>
      <w:proofErr w:type="gramEnd"/>
      <w:r w:rsidRPr="00314672">
        <w:rPr>
          <w:rFonts w:ascii="Arial" w:hAnsi="Arial" w:cs="Arial"/>
          <w:iCs/>
          <w:sz w:val="20"/>
          <w:szCs w:val="20"/>
        </w:rPr>
        <w:t xml:space="preserve"> this test, the DDC should consider who is likely to be the "typical" reasonable investor under the Offer.  </w:t>
      </w:r>
    </w:p>
    <w:p w14:paraId="418C1698" w14:textId="77777777" w:rsidR="0026543B" w:rsidRPr="00314672" w:rsidRDefault="0026543B" w:rsidP="0026543B">
      <w:pPr>
        <w:pStyle w:val="AODocTxt"/>
        <w:rPr>
          <w:rFonts w:ascii="Arial" w:hAnsi="Arial" w:cs="Arial"/>
          <w:iCs/>
          <w:sz w:val="20"/>
          <w:szCs w:val="20"/>
        </w:rPr>
      </w:pPr>
      <w:r w:rsidRPr="00314672">
        <w:rPr>
          <w:rFonts w:ascii="Arial" w:hAnsi="Arial" w:cs="Arial"/>
          <w:iCs/>
          <w:sz w:val="20"/>
          <w:szCs w:val="20"/>
        </w:rPr>
        <w:t xml:space="preserve">From a </w:t>
      </w:r>
      <w:r w:rsidRPr="00314672">
        <w:rPr>
          <w:rFonts w:ascii="Arial" w:hAnsi="Arial" w:cs="Arial"/>
          <w:sz w:val="20"/>
          <w:szCs w:val="20"/>
        </w:rPr>
        <w:t>qualitative</w:t>
      </w:r>
      <w:r w:rsidRPr="00314672">
        <w:rPr>
          <w:rFonts w:ascii="Arial" w:hAnsi="Arial" w:cs="Arial"/>
          <w:iCs/>
          <w:sz w:val="20"/>
          <w:szCs w:val="20"/>
        </w:rPr>
        <w:t xml:space="preserve"> viewpoint, issues should be identified if, for example, they: </w:t>
      </w:r>
    </w:p>
    <w:p w14:paraId="364B9FF5" w14:textId="77777777" w:rsidR="0026543B" w:rsidRPr="00314672" w:rsidRDefault="0026543B" w:rsidP="0026543B">
      <w:pPr>
        <w:pStyle w:val="AOAltHead3"/>
        <w:ind w:left="720"/>
        <w:rPr>
          <w:rFonts w:ascii="Arial" w:hAnsi="Arial" w:cs="Arial"/>
          <w:sz w:val="20"/>
          <w:szCs w:val="20"/>
        </w:rPr>
      </w:pPr>
      <w:r w:rsidRPr="00314672">
        <w:rPr>
          <w:rFonts w:ascii="Arial" w:hAnsi="Arial" w:cs="Arial"/>
          <w:sz w:val="20"/>
          <w:szCs w:val="20"/>
        </w:rPr>
        <w:t xml:space="preserve">affect the reputation or prospects of the </w:t>
      </w:r>
      <w:proofErr w:type="gramStart"/>
      <w:r w:rsidRPr="00314672">
        <w:rPr>
          <w:rFonts w:ascii="Arial" w:hAnsi="Arial" w:cs="Arial"/>
          <w:sz w:val="20"/>
          <w:szCs w:val="20"/>
        </w:rPr>
        <w:t>Company;</w:t>
      </w:r>
      <w:proofErr w:type="gramEnd"/>
    </w:p>
    <w:p w14:paraId="0E445293" w14:textId="77777777" w:rsidR="0026543B" w:rsidRPr="00314672" w:rsidRDefault="0026543B" w:rsidP="0026543B">
      <w:pPr>
        <w:pStyle w:val="AOAltHead3"/>
        <w:ind w:left="720"/>
        <w:rPr>
          <w:rFonts w:ascii="Arial" w:hAnsi="Arial" w:cs="Arial"/>
          <w:iCs/>
          <w:sz w:val="20"/>
          <w:szCs w:val="20"/>
        </w:rPr>
      </w:pPr>
      <w:r w:rsidRPr="00314672">
        <w:rPr>
          <w:rFonts w:ascii="Arial" w:hAnsi="Arial" w:cs="Arial"/>
          <w:sz w:val="20"/>
          <w:szCs w:val="20"/>
        </w:rPr>
        <w:t>involve</w:t>
      </w:r>
      <w:r w:rsidRPr="00314672">
        <w:rPr>
          <w:rFonts w:ascii="Arial" w:hAnsi="Arial" w:cs="Arial"/>
          <w:iCs/>
          <w:sz w:val="20"/>
          <w:szCs w:val="20"/>
        </w:rPr>
        <w:t xml:space="preserve"> a breach of any law or regulation or </w:t>
      </w:r>
      <w:proofErr w:type="gramStart"/>
      <w:r w:rsidRPr="00314672">
        <w:rPr>
          <w:rFonts w:ascii="Arial" w:hAnsi="Arial" w:cs="Arial"/>
          <w:iCs/>
          <w:sz w:val="20"/>
          <w:szCs w:val="20"/>
        </w:rPr>
        <w:t>duty;</w:t>
      </w:r>
      <w:proofErr w:type="gramEnd"/>
      <w:r w:rsidRPr="00314672">
        <w:rPr>
          <w:rFonts w:ascii="Arial" w:hAnsi="Arial" w:cs="Arial"/>
          <w:iCs/>
          <w:sz w:val="20"/>
          <w:szCs w:val="20"/>
        </w:rPr>
        <w:t xml:space="preserve"> </w:t>
      </w:r>
    </w:p>
    <w:p w14:paraId="6E207956" w14:textId="77777777" w:rsidR="0026543B" w:rsidRPr="00314672" w:rsidRDefault="0026543B" w:rsidP="0026543B">
      <w:pPr>
        <w:pStyle w:val="AOAltHead3"/>
        <w:ind w:left="720"/>
        <w:rPr>
          <w:rFonts w:ascii="Arial" w:hAnsi="Arial" w:cs="Arial"/>
          <w:iCs/>
          <w:sz w:val="20"/>
          <w:szCs w:val="20"/>
        </w:rPr>
      </w:pPr>
      <w:r w:rsidRPr="00314672">
        <w:rPr>
          <w:rFonts w:ascii="Arial" w:hAnsi="Arial" w:cs="Arial"/>
          <w:iCs/>
          <w:sz w:val="20"/>
          <w:szCs w:val="20"/>
        </w:rPr>
        <w:t xml:space="preserve">are </w:t>
      </w:r>
      <w:r w:rsidRPr="00314672">
        <w:rPr>
          <w:rFonts w:ascii="Arial" w:hAnsi="Arial" w:cs="Arial"/>
          <w:sz w:val="20"/>
          <w:szCs w:val="20"/>
        </w:rPr>
        <w:t>outside</w:t>
      </w:r>
      <w:r w:rsidRPr="00314672">
        <w:rPr>
          <w:rFonts w:ascii="Arial" w:hAnsi="Arial" w:cs="Arial"/>
          <w:iCs/>
          <w:sz w:val="20"/>
          <w:szCs w:val="20"/>
        </w:rPr>
        <w:t xml:space="preserve"> the ordinary course of </w:t>
      </w:r>
      <w:proofErr w:type="gramStart"/>
      <w:r w:rsidRPr="00314672">
        <w:rPr>
          <w:rFonts w:ascii="Arial" w:hAnsi="Arial" w:cs="Arial"/>
          <w:iCs/>
          <w:sz w:val="20"/>
          <w:szCs w:val="20"/>
        </w:rPr>
        <w:t>business;</w:t>
      </w:r>
      <w:proofErr w:type="gramEnd"/>
    </w:p>
    <w:p w14:paraId="6EDBD153" w14:textId="77777777" w:rsidR="0026543B" w:rsidRPr="00314672" w:rsidRDefault="0026543B" w:rsidP="0026543B">
      <w:pPr>
        <w:pStyle w:val="AOAltHead3"/>
        <w:ind w:left="720"/>
        <w:rPr>
          <w:rFonts w:ascii="Arial" w:hAnsi="Arial" w:cs="Arial"/>
          <w:iCs/>
          <w:sz w:val="20"/>
          <w:szCs w:val="20"/>
        </w:rPr>
      </w:pPr>
      <w:r w:rsidRPr="00314672">
        <w:rPr>
          <w:rFonts w:ascii="Arial" w:hAnsi="Arial" w:cs="Arial"/>
          <w:iCs/>
          <w:sz w:val="20"/>
          <w:szCs w:val="20"/>
        </w:rPr>
        <w:t>could seriously affect the Company's ability to carry on business; or</w:t>
      </w:r>
    </w:p>
    <w:p w14:paraId="01FA4B60" w14:textId="77777777" w:rsidR="0026543B" w:rsidRPr="00314672" w:rsidRDefault="0026543B" w:rsidP="0026543B">
      <w:pPr>
        <w:pStyle w:val="AOAltHead3"/>
        <w:ind w:left="720"/>
        <w:rPr>
          <w:rFonts w:ascii="Arial" w:hAnsi="Arial" w:cs="Arial"/>
          <w:iCs/>
          <w:sz w:val="20"/>
          <w:szCs w:val="20"/>
        </w:rPr>
      </w:pPr>
      <w:r w:rsidRPr="00314672">
        <w:rPr>
          <w:rFonts w:ascii="Arial" w:hAnsi="Arial" w:cs="Arial"/>
          <w:iCs/>
          <w:sz w:val="20"/>
          <w:szCs w:val="20"/>
        </w:rPr>
        <w:t>on an individual or cumulative basis, are of such a nature as to give rise to any liability or obligation exceeding the quantitative materiality thresholds identified below.</w:t>
      </w:r>
    </w:p>
    <w:p w14:paraId="7A2A5CD7" w14:textId="6CF6FD58" w:rsidR="0026543B" w:rsidRPr="00314672" w:rsidRDefault="0026543B" w:rsidP="0026543B">
      <w:pPr>
        <w:pStyle w:val="AODocTxt"/>
        <w:rPr>
          <w:rFonts w:ascii="Arial" w:hAnsi="Arial" w:cs="Arial"/>
          <w:sz w:val="20"/>
          <w:szCs w:val="20"/>
        </w:rPr>
      </w:pPr>
      <w:r w:rsidRPr="00314672">
        <w:rPr>
          <w:rFonts w:ascii="Arial" w:hAnsi="Arial" w:cs="Arial"/>
          <w:iCs/>
          <w:sz w:val="20"/>
          <w:szCs w:val="20"/>
        </w:rPr>
        <w:t xml:space="preserve">Accordingly, issues which may not have a financial impact at the levels identified in the </w:t>
      </w:r>
      <w:r w:rsidR="008D781A" w:rsidRPr="00314672">
        <w:rPr>
          <w:rFonts w:ascii="Arial" w:hAnsi="Arial" w:cs="Arial"/>
          <w:iCs/>
          <w:sz w:val="20"/>
          <w:szCs w:val="20"/>
        </w:rPr>
        <w:t xml:space="preserve">quantitative </w:t>
      </w:r>
      <w:r w:rsidRPr="00314672">
        <w:rPr>
          <w:rFonts w:ascii="Arial" w:hAnsi="Arial" w:cs="Arial"/>
          <w:iCs/>
          <w:sz w:val="20"/>
          <w:szCs w:val="20"/>
        </w:rPr>
        <w:t xml:space="preserve">materiality guidance in </w:t>
      </w:r>
      <w:r w:rsidRPr="00314672">
        <w:rPr>
          <w:rFonts w:ascii="Arial" w:hAnsi="Arial" w:cs="Arial"/>
          <w:b/>
          <w:bCs/>
          <w:iCs/>
          <w:sz w:val="20"/>
          <w:szCs w:val="20"/>
        </w:rPr>
        <w:t>Appendix 2</w:t>
      </w:r>
      <w:r w:rsidRPr="00314672">
        <w:rPr>
          <w:rFonts w:ascii="Arial" w:hAnsi="Arial" w:cs="Arial"/>
          <w:iCs/>
          <w:sz w:val="20"/>
          <w:szCs w:val="20"/>
        </w:rPr>
        <w:t xml:space="preserve"> ("</w:t>
      </w:r>
      <w:r w:rsidRPr="00314672">
        <w:rPr>
          <w:rFonts w:ascii="Arial" w:hAnsi="Arial" w:cs="Arial"/>
          <w:b/>
          <w:bCs/>
          <w:iCs/>
          <w:sz w:val="20"/>
          <w:szCs w:val="20"/>
        </w:rPr>
        <w:t>Materiality Guidance</w:t>
      </w:r>
      <w:r w:rsidRPr="00314672">
        <w:rPr>
          <w:rFonts w:ascii="Arial" w:hAnsi="Arial" w:cs="Arial"/>
          <w:iCs/>
          <w:sz w:val="20"/>
          <w:szCs w:val="20"/>
        </w:rPr>
        <w:t>") (and which are therefore quantitatively immaterial) may nevertheless be qualitatively material.</w:t>
      </w:r>
    </w:p>
    <w:p w14:paraId="4638A270" w14:textId="77777777" w:rsidR="0026543B" w:rsidRPr="00314672" w:rsidRDefault="0026543B" w:rsidP="0026543B">
      <w:pPr>
        <w:pStyle w:val="AOSchPartHead"/>
        <w:keepNext/>
        <w:rPr>
          <w:rFonts w:ascii="Arial" w:hAnsi="Arial" w:cs="Arial"/>
          <w:sz w:val="20"/>
          <w:szCs w:val="20"/>
        </w:rPr>
      </w:pPr>
      <w:r w:rsidRPr="00314672">
        <w:rPr>
          <w:rFonts w:ascii="Arial" w:hAnsi="Arial" w:cs="Arial"/>
          <w:sz w:val="20"/>
          <w:szCs w:val="20"/>
        </w:rPr>
        <w:t xml:space="preserve"> </w:t>
      </w:r>
      <w:bookmarkStart w:id="122" w:name="_Toc492383500"/>
      <w:bookmarkStart w:id="123" w:name="_Toc401617005"/>
      <w:bookmarkEnd w:id="122"/>
    </w:p>
    <w:p w14:paraId="05BC76B0" w14:textId="77777777" w:rsidR="0026543B" w:rsidRPr="00314672" w:rsidRDefault="0026543B" w:rsidP="0026543B">
      <w:pPr>
        <w:pStyle w:val="AOSchPartTitle"/>
        <w:rPr>
          <w:rFonts w:ascii="Arial" w:hAnsi="Arial" w:cs="Arial"/>
          <w:sz w:val="20"/>
          <w:szCs w:val="20"/>
        </w:rPr>
      </w:pPr>
      <w:bookmarkStart w:id="124" w:name="_Toc497205869"/>
      <w:r w:rsidRPr="00314672">
        <w:rPr>
          <w:rFonts w:ascii="Arial" w:hAnsi="Arial" w:cs="Arial"/>
          <w:sz w:val="20"/>
          <w:szCs w:val="20"/>
        </w:rPr>
        <w:t>Quantitative thresholds</w:t>
      </w:r>
      <w:bookmarkEnd w:id="123"/>
      <w:bookmarkEnd w:id="124"/>
    </w:p>
    <w:p w14:paraId="2A21E2CE" w14:textId="77777777" w:rsidR="0026543B" w:rsidRPr="00314672" w:rsidRDefault="0026543B" w:rsidP="0026543B">
      <w:pPr>
        <w:pStyle w:val="AODocTxt"/>
        <w:rPr>
          <w:rFonts w:ascii="Arial" w:hAnsi="Arial" w:cs="Arial"/>
          <w:iCs/>
          <w:sz w:val="20"/>
          <w:szCs w:val="20"/>
        </w:rPr>
      </w:pPr>
      <w:r w:rsidRPr="00314672">
        <w:rPr>
          <w:rFonts w:ascii="Arial" w:hAnsi="Arial" w:cs="Arial"/>
          <w:iCs/>
          <w:sz w:val="20"/>
          <w:szCs w:val="20"/>
        </w:rPr>
        <w:t xml:space="preserve">A quantitative assessment of materiality may be undertaken in respect of financial </w:t>
      </w:r>
      <w:r w:rsidRPr="00314672">
        <w:rPr>
          <w:rFonts w:ascii="Arial" w:hAnsi="Arial" w:cs="Arial"/>
          <w:sz w:val="20"/>
          <w:szCs w:val="20"/>
        </w:rPr>
        <w:t>matters</w:t>
      </w:r>
      <w:r w:rsidRPr="00314672">
        <w:rPr>
          <w:rFonts w:ascii="Arial" w:hAnsi="Arial" w:cs="Arial"/>
          <w:iCs/>
          <w:sz w:val="20"/>
          <w:szCs w:val="20"/>
        </w:rPr>
        <w:t xml:space="preserve"> in addition to, but not in substitution for, the qualitative assessment.</w:t>
      </w:r>
    </w:p>
    <w:p w14:paraId="7106BA65" w14:textId="3A4FD817" w:rsidR="0026543B" w:rsidRPr="00314672" w:rsidRDefault="0026543B" w:rsidP="0026543B">
      <w:pPr>
        <w:pStyle w:val="AODocTxt"/>
        <w:rPr>
          <w:rFonts w:ascii="Arial" w:hAnsi="Arial" w:cs="Arial"/>
          <w:iCs/>
          <w:sz w:val="20"/>
          <w:szCs w:val="20"/>
        </w:rPr>
      </w:pPr>
      <w:r w:rsidRPr="00314672">
        <w:rPr>
          <w:rFonts w:ascii="Arial" w:hAnsi="Arial" w:cs="Arial"/>
          <w:iCs/>
          <w:sz w:val="20"/>
          <w:szCs w:val="20"/>
        </w:rPr>
        <w:t xml:space="preserve">See the </w:t>
      </w:r>
      <w:r w:rsidR="008D781A" w:rsidRPr="00314672">
        <w:rPr>
          <w:rFonts w:ascii="Arial" w:hAnsi="Arial" w:cs="Arial"/>
          <w:iCs/>
          <w:sz w:val="20"/>
          <w:szCs w:val="20"/>
        </w:rPr>
        <w:t xml:space="preserve">quantitative </w:t>
      </w:r>
      <w:r w:rsidRPr="00314672">
        <w:rPr>
          <w:rFonts w:ascii="Arial" w:hAnsi="Arial" w:cs="Arial"/>
          <w:iCs/>
          <w:sz w:val="20"/>
          <w:szCs w:val="20"/>
        </w:rPr>
        <w:t xml:space="preserve">materiality guidance provided by the Investigating Accountant at </w:t>
      </w:r>
      <w:r w:rsidRPr="00314672">
        <w:rPr>
          <w:rFonts w:ascii="Arial" w:hAnsi="Arial" w:cs="Arial"/>
          <w:b/>
          <w:iCs/>
          <w:sz w:val="20"/>
          <w:szCs w:val="20"/>
        </w:rPr>
        <w:t xml:space="preserve">Appendix 2 </w:t>
      </w:r>
      <w:r w:rsidRPr="00314672">
        <w:rPr>
          <w:rFonts w:ascii="Arial" w:hAnsi="Arial" w:cs="Arial"/>
          <w:iCs/>
          <w:sz w:val="20"/>
          <w:szCs w:val="20"/>
        </w:rPr>
        <w:t>("</w:t>
      </w:r>
      <w:r w:rsidRPr="00314672">
        <w:rPr>
          <w:rFonts w:ascii="Arial" w:hAnsi="Arial" w:cs="Arial"/>
          <w:b/>
          <w:bCs/>
          <w:iCs/>
          <w:sz w:val="20"/>
          <w:szCs w:val="20"/>
        </w:rPr>
        <w:t>Materiality Guidance</w:t>
      </w:r>
      <w:r w:rsidRPr="00314672">
        <w:rPr>
          <w:rFonts w:ascii="Arial" w:hAnsi="Arial" w:cs="Arial"/>
          <w:iCs/>
          <w:sz w:val="20"/>
          <w:szCs w:val="20"/>
        </w:rPr>
        <w:t>").</w:t>
      </w:r>
    </w:p>
    <w:p w14:paraId="583799A5" w14:textId="73FF277C" w:rsidR="00D67DC3" w:rsidRPr="00314672" w:rsidRDefault="00D67DC3" w:rsidP="0026543B">
      <w:pPr>
        <w:pStyle w:val="AODocTxt"/>
        <w:rPr>
          <w:rFonts w:ascii="Arial" w:hAnsi="Arial" w:cs="Arial"/>
          <w:iCs/>
          <w:sz w:val="20"/>
          <w:szCs w:val="20"/>
        </w:rPr>
      </w:pPr>
      <w:r w:rsidRPr="00314672">
        <w:rPr>
          <w:rFonts w:ascii="Arial" w:hAnsi="Arial" w:cs="Arial"/>
          <w:iCs/>
          <w:sz w:val="20"/>
          <w:szCs w:val="20"/>
        </w:rPr>
        <w:t>The DDC members have considered and adopted the Materiality Guidance in Appendix 2.</w:t>
      </w:r>
    </w:p>
    <w:p w14:paraId="2A29B26C" w14:textId="77777777" w:rsidR="0026543B" w:rsidRDefault="0026543B" w:rsidP="0026543B">
      <w:pPr>
        <w:pStyle w:val="AODocTxt"/>
        <w:rPr>
          <w:rFonts w:ascii="Arial" w:hAnsi="Arial" w:cs="Arial"/>
          <w:iCs/>
          <w:sz w:val="20"/>
          <w:szCs w:val="20"/>
        </w:rPr>
      </w:pPr>
      <w:r w:rsidRPr="00314672">
        <w:rPr>
          <w:rFonts w:ascii="Arial" w:hAnsi="Arial" w:cs="Arial"/>
          <w:iCs/>
          <w:sz w:val="20"/>
          <w:szCs w:val="20"/>
        </w:rPr>
        <w:t>These quantitative guidelines</w:t>
      </w:r>
      <w:r w:rsidRPr="006C34BF">
        <w:rPr>
          <w:rFonts w:ascii="Arial" w:hAnsi="Arial" w:cs="Arial"/>
          <w:iCs/>
          <w:sz w:val="20"/>
          <w:szCs w:val="20"/>
        </w:rPr>
        <w:t xml:space="preserve"> should be treated as indicative only and the qualitative test referred to above is the overriding requirement.</w:t>
      </w:r>
    </w:p>
    <w:p w14:paraId="1CAEAB49" w14:textId="77777777" w:rsidR="0026543B" w:rsidRDefault="0026543B" w:rsidP="0026543B">
      <w:pPr>
        <w:pStyle w:val="AODocTxt"/>
        <w:rPr>
          <w:rFonts w:ascii="Arial" w:hAnsi="Arial" w:cs="Arial"/>
          <w:iCs/>
          <w:sz w:val="20"/>
          <w:szCs w:val="20"/>
        </w:rPr>
      </w:pPr>
    </w:p>
    <w:p w14:paraId="73EDBF05" w14:textId="77777777" w:rsidR="0026543B" w:rsidRDefault="0026543B" w:rsidP="0026543B">
      <w:pPr>
        <w:pStyle w:val="AODocTxt"/>
        <w:rPr>
          <w:rFonts w:ascii="Arial" w:hAnsi="Arial" w:cs="Arial"/>
          <w:iCs/>
          <w:sz w:val="20"/>
          <w:szCs w:val="20"/>
        </w:rPr>
        <w:sectPr w:rsidR="0026543B" w:rsidSect="00A84EE2">
          <w:headerReference w:type="first" r:id="rId28"/>
          <w:footerReference w:type="first" r:id="rId29"/>
          <w:pgSz w:w="16839" w:h="11907" w:orient="landscape" w:code="9"/>
          <w:pgMar w:top="1134" w:right="1588" w:bottom="1134" w:left="1021" w:header="851" w:footer="454" w:gutter="0"/>
          <w:cols w:num="2" w:space="708"/>
          <w:docGrid w:linePitch="360"/>
        </w:sectPr>
      </w:pPr>
    </w:p>
    <w:p w14:paraId="02C6292B" w14:textId="77777777" w:rsidR="0026543B" w:rsidRPr="00CF3CED" w:rsidRDefault="0026543B" w:rsidP="0026543B">
      <w:pPr>
        <w:pStyle w:val="AOSchHead"/>
        <w:pageBreakBefore w:val="0"/>
        <w:tabs>
          <w:tab w:val="clear" w:pos="0"/>
        </w:tabs>
        <w:spacing w:before="0" w:after="180" w:line="180" w:lineRule="atLeast"/>
        <w:rPr>
          <w:rFonts w:ascii="Arial" w:hAnsi="Arial" w:cs="Arial"/>
          <w:sz w:val="20"/>
          <w:szCs w:val="20"/>
        </w:rPr>
      </w:pPr>
      <w:bookmarkStart w:id="125" w:name="_Ref401604682"/>
      <w:bookmarkStart w:id="126" w:name="_Ref489926976"/>
      <w:bookmarkStart w:id="127" w:name="_Ref304541828"/>
    </w:p>
    <w:p w14:paraId="0725FDF6" w14:textId="77777777" w:rsidR="0026543B" w:rsidRPr="006C34BF" w:rsidRDefault="0026543B" w:rsidP="0026543B">
      <w:pPr>
        <w:pStyle w:val="AOSchTitle"/>
        <w:rPr>
          <w:rFonts w:ascii="Arial" w:hAnsi="Arial" w:cs="Arial"/>
          <w:sz w:val="20"/>
          <w:szCs w:val="20"/>
        </w:rPr>
      </w:pPr>
      <w:bookmarkStart w:id="128" w:name="_Toc401617006"/>
      <w:bookmarkStart w:id="129" w:name="_Toc492383501"/>
      <w:bookmarkStart w:id="130" w:name="_Toc497205870"/>
      <w:bookmarkEnd w:id="125"/>
      <w:bookmarkEnd w:id="126"/>
      <w:r w:rsidRPr="006C34BF">
        <w:rPr>
          <w:rFonts w:ascii="Arial" w:hAnsi="Arial" w:cs="Arial"/>
          <w:sz w:val="20"/>
          <w:szCs w:val="20"/>
        </w:rPr>
        <w:t>Reporting Persons</w:t>
      </w:r>
      <w:r w:rsidRPr="006C34BF">
        <w:rPr>
          <w:rFonts w:ascii="Arial" w:hAnsi="Arial" w:cs="Arial"/>
          <w:b w:val="0"/>
          <w:sz w:val="20"/>
          <w:szCs w:val="20"/>
        </w:rPr>
        <w:t>'</w:t>
      </w:r>
      <w:r w:rsidRPr="006C34BF">
        <w:rPr>
          <w:rFonts w:ascii="Arial" w:hAnsi="Arial" w:cs="Arial"/>
          <w:sz w:val="20"/>
          <w:szCs w:val="20"/>
        </w:rPr>
        <w:t xml:space="preserve"> scope of work</w:t>
      </w:r>
      <w:bookmarkEnd w:id="128"/>
      <w:bookmarkEnd w:id="129"/>
      <w:bookmarkEnd w:id="130"/>
    </w:p>
    <w:p w14:paraId="578C87B5" w14:textId="77777777" w:rsidR="0026543B" w:rsidRPr="006C34BF" w:rsidRDefault="0026543B" w:rsidP="0026543B">
      <w:pPr>
        <w:pStyle w:val="AOSchPartHead"/>
        <w:rPr>
          <w:rFonts w:ascii="Arial" w:hAnsi="Arial" w:cs="Arial"/>
          <w:sz w:val="20"/>
          <w:szCs w:val="20"/>
        </w:rPr>
      </w:pPr>
      <w:bookmarkStart w:id="131" w:name="_Toc492383502"/>
      <w:bookmarkStart w:id="132" w:name="_Toc401617007"/>
      <w:bookmarkEnd w:id="131"/>
    </w:p>
    <w:p w14:paraId="453F0435" w14:textId="77777777" w:rsidR="0026543B" w:rsidRPr="006C34BF" w:rsidRDefault="0026543B" w:rsidP="0026543B">
      <w:pPr>
        <w:pStyle w:val="AOSchPartTitle"/>
        <w:rPr>
          <w:rFonts w:ascii="Arial" w:hAnsi="Arial" w:cs="Arial"/>
          <w:sz w:val="20"/>
          <w:szCs w:val="20"/>
        </w:rPr>
      </w:pPr>
      <w:bookmarkStart w:id="133" w:name="_Toc497205871"/>
      <w:r w:rsidRPr="006C34BF">
        <w:rPr>
          <w:rFonts w:ascii="Arial" w:hAnsi="Arial" w:cs="Arial"/>
          <w:sz w:val="20"/>
          <w:szCs w:val="20"/>
        </w:rPr>
        <w:t>Issuer</w:t>
      </w:r>
      <w:r w:rsidRPr="00EB5A6C">
        <w:rPr>
          <w:rFonts w:ascii="Arial" w:hAnsi="Arial" w:cs="Arial"/>
          <w:color w:val="FF0000"/>
          <w:sz w:val="20"/>
          <w:szCs w:val="20"/>
        </w:rPr>
        <w:t>[</w:t>
      </w:r>
      <w:r w:rsidRPr="006C34BF">
        <w:rPr>
          <w:rFonts w:ascii="Arial" w:hAnsi="Arial" w:cs="Arial"/>
          <w:bCs/>
          <w:color w:val="FF0000"/>
          <w:sz w:val="20"/>
          <w:szCs w:val="20"/>
        </w:rPr>
        <w:t>'</w:t>
      </w:r>
      <w:proofErr w:type="gramStart"/>
      <w:r w:rsidRPr="006C34BF">
        <w:rPr>
          <w:rFonts w:ascii="Arial" w:hAnsi="Arial" w:cs="Arial"/>
          <w:bCs/>
          <w:color w:val="FF0000"/>
          <w:sz w:val="20"/>
          <w:szCs w:val="20"/>
        </w:rPr>
        <w:t>s</w:t>
      </w:r>
      <w:r w:rsidRPr="00EB5A6C">
        <w:rPr>
          <w:rFonts w:ascii="Arial" w:hAnsi="Arial" w:cs="Arial"/>
          <w:bCs/>
          <w:color w:val="FF0000"/>
          <w:sz w:val="20"/>
          <w:szCs w:val="20"/>
        </w:rPr>
        <w:t>][</w:t>
      </w:r>
      <w:proofErr w:type="gramEnd"/>
      <w:r w:rsidRPr="006C34BF">
        <w:rPr>
          <w:rFonts w:ascii="Arial" w:hAnsi="Arial" w:cs="Arial"/>
          <w:bCs/>
          <w:color w:val="FF0000"/>
          <w:sz w:val="20"/>
          <w:szCs w:val="20"/>
        </w:rPr>
        <w:t>s'</w:t>
      </w:r>
      <w:r w:rsidRPr="00EB5A6C">
        <w:rPr>
          <w:rFonts w:ascii="Arial" w:hAnsi="Arial" w:cs="Arial"/>
          <w:color w:val="FF0000"/>
          <w:sz w:val="20"/>
          <w:szCs w:val="20"/>
        </w:rPr>
        <w:t>]</w:t>
      </w:r>
      <w:r w:rsidRPr="006C34BF">
        <w:rPr>
          <w:rFonts w:ascii="Arial" w:hAnsi="Arial" w:cs="Arial"/>
          <w:sz w:val="20"/>
          <w:szCs w:val="20"/>
        </w:rPr>
        <w:t xml:space="preserve"> </w:t>
      </w:r>
      <w:bookmarkEnd w:id="132"/>
      <w:r w:rsidRPr="006C34BF">
        <w:rPr>
          <w:rFonts w:ascii="Arial" w:hAnsi="Arial" w:cs="Arial"/>
          <w:sz w:val="20"/>
          <w:szCs w:val="20"/>
        </w:rPr>
        <w:t>Management and Directors</w:t>
      </w:r>
      <w:bookmarkEnd w:id="133"/>
    </w:p>
    <w:p w14:paraId="1D915187" w14:textId="77777777" w:rsidR="0026543B" w:rsidRPr="006C34BF" w:rsidRDefault="0026543B" w:rsidP="0026543B">
      <w:pPr>
        <w:pStyle w:val="AODocTxt"/>
        <w:rPr>
          <w:rFonts w:ascii="Arial" w:hAnsi="Arial" w:cs="Arial"/>
          <w:sz w:val="20"/>
          <w:szCs w:val="20"/>
        </w:rPr>
      </w:pPr>
      <w:r w:rsidRPr="006C34BF">
        <w:rPr>
          <w:rFonts w:ascii="Arial" w:hAnsi="Arial" w:cs="Arial"/>
          <w:sz w:val="20"/>
          <w:szCs w:val="20"/>
        </w:rPr>
        <w:t xml:space="preserve">The primary responsibility for making business, commercial, financial, risk, industry and market enquiries and providing business, commercial, financial, risk, </w:t>
      </w:r>
      <w:proofErr w:type="gramStart"/>
      <w:r w:rsidRPr="006C34BF">
        <w:rPr>
          <w:rFonts w:ascii="Arial" w:hAnsi="Arial" w:cs="Arial"/>
          <w:sz w:val="20"/>
          <w:szCs w:val="20"/>
        </w:rPr>
        <w:t>industry</w:t>
      </w:r>
      <w:proofErr w:type="gramEnd"/>
      <w:r w:rsidRPr="006C34BF">
        <w:rPr>
          <w:rFonts w:ascii="Arial" w:hAnsi="Arial" w:cs="Arial"/>
          <w:sz w:val="20"/>
          <w:szCs w:val="20"/>
        </w:rPr>
        <w:t xml:space="preserve"> and market information to the DDC rests with the Management and the Directors of the Issuer</w:t>
      </w:r>
      <w:r w:rsidRPr="00EB5A6C">
        <w:rPr>
          <w:rFonts w:ascii="Arial" w:hAnsi="Arial" w:cs="Arial"/>
          <w:b/>
          <w:color w:val="FF0000"/>
          <w:sz w:val="20"/>
          <w:szCs w:val="20"/>
        </w:rPr>
        <w:t>[</w:t>
      </w:r>
      <w:r w:rsidRPr="00A65F19">
        <w:rPr>
          <w:rFonts w:ascii="Arial" w:hAnsi="Arial" w:cs="Arial"/>
          <w:color w:val="FF0000"/>
          <w:sz w:val="20"/>
          <w:szCs w:val="20"/>
        </w:rPr>
        <w:t>s</w:t>
      </w:r>
      <w:r w:rsidRPr="00EB5A6C">
        <w:rPr>
          <w:rFonts w:ascii="Arial" w:hAnsi="Arial" w:cs="Arial"/>
          <w:b/>
          <w:color w:val="FF0000"/>
          <w:sz w:val="20"/>
          <w:szCs w:val="20"/>
        </w:rPr>
        <w:t>]</w:t>
      </w:r>
      <w:r w:rsidRPr="006C34BF">
        <w:rPr>
          <w:rFonts w:ascii="Arial" w:hAnsi="Arial" w:cs="Arial"/>
          <w:sz w:val="20"/>
          <w:szCs w:val="20"/>
        </w:rPr>
        <w:t xml:space="preserve">.  </w:t>
      </w:r>
    </w:p>
    <w:p w14:paraId="6AF16D93" w14:textId="77777777" w:rsidR="0026543B" w:rsidRPr="006C34BF" w:rsidRDefault="0026543B" w:rsidP="0026543B">
      <w:pPr>
        <w:pStyle w:val="AODocTxt"/>
        <w:rPr>
          <w:rFonts w:ascii="Arial" w:hAnsi="Arial" w:cs="Arial"/>
          <w:sz w:val="20"/>
          <w:szCs w:val="20"/>
        </w:rPr>
      </w:pPr>
      <w:r w:rsidRPr="006C34BF">
        <w:rPr>
          <w:rFonts w:ascii="Arial" w:hAnsi="Arial" w:cs="Arial"/>
          <w:sz w:val="20"/>
          <w:szCs w:val="20"/>
        </w:rPr>
        <w:t xml:space="preserve">Management will: </w:t>
      </w:r>
    </w:p>
    <w:p w14:paraId="4B058FD2" w14:textId="77777777" w:rsidR="0026543B" w:rsidRPr="006C34BF" w:rsidRDefault="0026543B" w:rsidP="0026543B">
      <w:pPr>
        <w:pStyle w:val="AOGenNum1List"/>
        <w:rPr>
          <w:rFonts w:ascii="Arial" w:hAnsi="Arial" w:cs="Arial"/>
          <w:sz w:val="20"/>
          <w:szCs w:val="20"/>
        </w:rPr>
      </w:pPr>
      <w:r w:rsidRPr="006C34BF">
        <w:rPr>
          <w:rFonts w:ascii="Arial" w:hAnsi="Arial" w:cs="Arial"/>
          <w:sz w:val="20"/>
          <w:szCs w:val="20"/>
        </w:rPr>
        <w:t xml:space="preserve">participate in Management presentations and interviews, and </w:t>
      </w:r>
      <w:proofErr w:type="gramStart"/>
      <w:r w:rsidRPr="006C34BF">
        <w:rPr>
          <w:rFonts w:ascii="Arial" w:hAnsi="Arial" w:cs="Arial"/>
          <w:sz w:val="20"/>
          <w:szCs w:val="20"/>
        </w:rPr>
        <w:t>where</w:t>
      </w:r>
      <w:proofErr w:type="gramEnd"/>
      <w:r w:rsidRPr="006C34BF">
        <w:rPr>
          <w:rFonts w:ascii="Arial" w:hAnsi="Arial" w:cs="Arial"/>
          <w:sz w:val="20"/>
          <w:szCs w:val="20"/>
        </w:rPr>
        <w:t xml:space="preserve"> considered necessary by the DDC, complete a Management questionnaire, regarding the business and operations of the Company and the impact of the Offer on that business and those operations;</w:t>
      </w:r>
    </w:p>
    <w:p w14:paraId="2F6B4907" w14:textId="77777777" w:rsidR="0026543B" w:rsidRPr="006C34BF" w:rsidRDefault="0026543B" w:rsidP="0026543B">
      <w:pPr>
        <w:pStyle w:val="AOGenNum1List"/>
        <w:rPr>
          <w:rFonts w:ascii="Arial" w:hAnsi="Arial" w:cs="Arial"/>
          <w:sz w:val="20"/>
          <w:szCs w:val="20"/>
        </w:rPr>
      </w:pPr>
      <w:r w:rsidRPr="006C34BF">
        <w:rPr>
          <w:rFonts w:ascii="Arial" w:hAnsi="Arial" w:cs="Arial"/>
          <w:sz w:val="20"/>
          <w:szCs w:val="20"/>
        </w:rPr>
        <w:t>participate in drafting of the Prospectus and review and comment on drafts of the Prospectus circulated to them for review (including the final version of the Prospectus to be lodged with ASIC</w:t>
      </w:r>
      <w:proofErr w:type="gramStart"/>
      <w:r w:rsidRPr="006C34BF">
        <w:rPr>
          <w:rFonts w:ascii="Arial" w:hAnsi="Arial" w:cs="Arial"/>
          <w:sz w:val="20"/>
          <w:szCs w:val="20"/>
        </w:rPr>
        <w:t>);</w:t>
      </w:r>
      <w:proofErr w:type="gramEnd"/>
      <w:r w:rsidRPr="006C34BF">
        <w:rPr>
          <w:rFonts w:ascii="Arial" w:hAnsi="Arial" w:cs="Arial"/>
          <w:sz w:val="20"/>
          <w:szCs w:val="20"/>
        </w:rPr>
        <w:t xml:space="preserve"> </w:t>
      </w:r>
    </w:p>
    <w:p w14:paraId="41DD4DEF" w14:textId="77777777" w:rsidR="0026543B" w:rsidRPr="006C34BF" w:rsidRDefault="0026543B" w:rsidP="0026543B">
      <w:pPr>
        <w:pStyle w:val="AOGenNum1List"/>
        <w:rPr>
          <w:rFonts w:ascii="Arial" w:hAnsi="Arial" w:cs="Arial"/>
          <w:sz w:val="20"/>
          <w:szCs w:val="20"/>
        </w:rPr>
      </w:pPr>
      <w:r w:rsidRPr="006C34BF">
        <w:rPr>
          <w:rFonts w:ascii="Arial" w:hAnsi="Arial" w:cs="Arial"/>
          <w:sz w:val="20"/>
          <w:szCs w:val="20"/>
        </w:rPr>
        <w:t xml:space="preserve">review all reports provided to, or presented at, the DDC and bring any matter they consider material to the attention of the </w:t>
      </w:r>
      <w:proofErr w:type="gramStart"/>
      <w:r w:rsidRPr="006C34BF">
        <w:rPr>
          <w:rFonts w:ascii="Arial" w:hAnsi="Arial" w:cs="Arial"/>
          <w:sz w:val="20"/>
          <w:szCs w:val="20"/>
        </w:rPr>
        <w:t>DDC;</w:t>
      </w:r>
      <w:proofErr w:type="gramEnd"/>
      <w:r w:rsidRPr="006C34BF">
        <w:rPr>
          <w:rFonts w:ascii="Arial" w:hAnsi="Arial" w:cs="Arial"/>
          <w:sz w:val="20"/>
          <w:szCs w:val="20"/>
        </w:rPr>
        <w:t xml:space="preserve">  </w:t>
      </w:r>
    </w:p>
    <w:p w14:paraId="6203B319" w14:textId="77777777" w:rsidR="0026543B" w:rsidRPr="006C34BF" w:rsidRDefault="0026543B" w:rsidP="0026543B">
      <w:pPr>
        <w:pStyle w:val="AOGenNum1List"/>
        <w:rPr>
          <w:rFonts w:ascii="Arial" w:hAnsi="Arial" w:cs="Arial"/>
          <w:sz w:val="20"/>
          <w:szCs w:val="20"/>
        </w:rPr>
      </w:pPr>
      <w:r w:rsidRPr="006C34BF">
        <w:rPr>
          <w:rFonts w:ascii="Arial" w:hAnsi="Arial" w:cs="Arial"/>
          <w:sz w:val="20"/>
          <w:szCs w:val="20"/>
        </w:rPr>
        <w:t>verify information in the Prospectus allocated to them and within their area of experience and responsibility; and</w:t>
      </w:r>
    </w:p>
    <w:p w14:paraId="42FAA7CA" w14:textId="74ABC5C1" w:rsidR="0026543B" w:rsidRPr="006C34BF" w:rsidRDefault="0026543B" w:rsidP="0026543B">
      <w:pPr>
        <w:pStyle w:val="AOGenNum1List"/>
        <w:rPr>
          <w:rFonts w:ascii="Arial" w:hAnsi="Arial" w:cs="Arial"/>
          <w:sz w:val="20"/>
          <w:szCs w:val="20"/>
        </w:rPr>
      </w:pPr>
      <w:r w:rsidRPr="006C34BF">
        <w:rPr>
          <w:rFonts w:ascii="Arial" w:hAnsi="Arial" w:cs="Arial"/>
          <w:sz w:val="20"/>
          <w:szCs w:val="20"/>
        </w:rPr>
        <w:t xml:space="preserve">provide the Management sign-off in the form set out in </w:t>
      </w:r>
      <w:r w:rsidRPr="006C34BF">
        <w:rPr>
          <w:rFonts w:ascii="Arial" w:hAnsi="Arial" w:cs="Arial"/>
          <w:b/>
          <w:bCs/>
          <w:sz w:val="20"/>
          <w:szCs w:val="20"/>
        </w:rPr>
        <w:fldChar w:fldCharType="begin"/>
      </w:r>
      <w:r w:rsidRPr="006C34BF">
        <w:rPr>
          <w:rFonts w:ascii="Arial" w:hAnsi="Arial" w:cs="Arial"/>
          <w:b/>
          <w:sz w:val="20"/>
          <w:szCs w:val="20"/>
        </w:rPr>
        <w:instrText xml:space="preserve"> REF _Ref401604673 \w \h </w:instrText>
      </w:r>
      <w:r w:rsidRPr="006C34BF">
        <w:rPr>
          <w:rFonts w:ascii="Arial" w:hAnsi="Arial" w:cs="Arial"/>
          <w:b/>
          <w:bCs/>
          <w:sz w:val="20"/>
          <w:szCs w:val="20"/>
        </w:rPr>
        <w:instrText xml:space="preserve"> \* MERGEFORMAT </w:instrText>
      </w:r>
      <w:r w:rsidRPr="006C34BF">
        <w:rPr>
          <w:rFonts w:ascii="Arial" w:hAnsi="Arial" w:cs="Arial"/>
          <w:b/>
          <w:bCs/>
          <w:sz w:val="20"/>
          <w:szCs w:val="20"/>
        </w:rPr>
      </w:r>
      <w:r w:rsidRPr="006C34BF">
        <w:rPr>
          <w:rFonts w:ascii="Arial" w:hAnsi="Arial" w:cs="Arial"/>
          <w:b/>
          <w:bCs/>
          <w:sz w:val="20"/>
          <w:szCs w:val="20"/>
        </w:rPr>
        <w:fldChar w:fldCharType="separate"/>
      </w:r>
      <w:r w:rsidR="00CE6745">
        <w:rPr>
          <w:rFonts w:ascii="Arial" w:hAnsi="Arial" w:cs="Arial"/>
          <w:b/>
          <w:sz w:val="20"/>
          <w:szCs w:val="20"/>
        </w:rPr>
        <w:t>Schedule 4</w:t>
      </w:r>
      <w:r w:rsidRPr="006C34BF">
        <w:rPr>
          <w:rFonts w:ascii="Arial" w:hAnsi="Arial" w:cs="Arial"/>
          <w:b/>
          <w:bCs/>
          <w:sz w:val="20"/>
          <w:szCs w:val="20"/>
        </w:rPr>
        <w:fldChar w:fldCharType="end"/>
      </w:r>
      <w:r w:rsidRPr="006C34BF">
        <w:rPr>
          <w:rFonts w:ascii="Arial" w:hAnsi="Arial" w:cs="Arial"/>
          <w:b/>
          <w:bCs/>
          <w:sz w:val="20"/>
          <w:szCs w:val="20"/>
        </w:rPr>
        <w:t xml:space="preserve"> </w:t>
      </w:r>
      <w:r w:rsidRPr="006C34BF">
        <w:rPr>
          <w:rFonts w:ascii="Arial" w:hAnsi="Arial" w:cs="Arial"/>
          <w:sz w:val="20"/>
          <w:szCs w:val="20"/>
        </w:rPr>
        <w:t>(</w:t>
      </w:r>
      <w:r w:rsidRPr="006C34BF">
        <w:rPr>
          <w:rFonts w:ascii="Arial" w:hAnsi="Arial" w:cs="Arial"/>
          <w:bCs/>
          <w:sz w:val="20"/>
          <w:szCs w:val="20"/>
        </w:rPr>
        <w:t>"</w:t>
      </w:r>
      <w:r w:rsidRPr="006C34BF">
        <w:rPr>
          <w:rFonts w:ascii="Arial" w:hAnsi="Arial" w:cs="Arial"/>
          <w:b/>
          <w:bCs/>
          <w:sz w:val="20"/>
          <w:szCs w:val="20"/>
        </w:rPr>
        <w:t>Management sign-off</w:t>
      </w:r>
      <w:r w:rsidRPr="006C34BF">
        <w:rPr>
          <w:rFonts w:ascii="Arial" w:hAnsi="Arial" w:cs="Arial"/>
          <w:bCs/>
          <w:sz w:val="20"/>
          <w:szCs w:val="20"/>
        </w:rPr>
        <w:t>"</w:t>
      </w:r>
      <w:r w:rsidRPr="006C34BF">
        <w:rPr>
          <w:rFonts w:ascii="Arial" w:hAnsi="Arial" w:cs="Arial"/>
          <w:sz w:val="20"/>
          <w:szCs w:val="20"/>
        </w:rPr>
        <w:t>)</w:t>
      </w:r>
      <w:r w:rsidRPr="006C34BF">
        <w:rPr>
          <w:rFonts w:ascii="Arial" w:hAnsi="Arial" w:cs="Arial"/>
          <w:b/>
          <w:bCs/>
          <w:sz w:val="20"/>
          <w:szCs w:val="20"/>
        </w:rPr>
        <w:t xml:space="preserve"> </w:t>
      </w:r>
      <w:r w:rsidRPr="006C34BF">
        <w:rPr>
          <w:rFonts w:ascii="Arial" w:hAnsi="Arial" w:cs="Arial"/>
          <w:sz w:val="20"/>
          <w:szCs w:val="20"/>
        </w:rPr>
        <w:t>if</w:t>
      </w:r>
      <w:r w:rsidRPr="006C34BF">
        <w:rPr>
          <w:rFonts w:ascii="Arial" w:hAnsi="Arial" w:cs="Arial"/>
          <w:color w:val="1F497D"/>
          <w:sz w:val="20"/>
          <w:szCs w:val="20"/>
        </w:rPr>
        <w:t xml:space="preserve"> </w:t>
      </w:r>
      <w:r w:rsidRPr="006C34BF">
        <w:rPr>
          <w:rFonts w:ascii="Arial" w:hAnsi="Arial" w:cs="Arial"/>
          <w:sz w:val="20"/>
          <w:szCs w:val="20"/>
        </w:rPr>
        <w:t>they are identified in the Key Details section as Reporting Persons</w:t>
      </w:r>
      <w:r w:rsidRPr="006C34BF">
        <w:rPr>
          <w:rFonts w:ascii="Arial" w:hAnsi="Arial" w:cs="Arial"/>
          <w:bCs/>
          <w:sz w:val="20"/>
          <w:szCs w:val="20"/>
        </w:rPr>
        <w:t>.</w:t>
      </w:r>
    </w:p>
    <w:p w14:paraId="2503C4D4" w14:textId="77777777" w:rsidR="0026543B" w:rsidRPr="006C34BF" w:rsidRDefault="0026543B" w:rsidP="0026543B">
      <w:pPr>
        <w:pStyle w:val="AODocTxt"/>
        <w:keepNext/>
        <w:rPr>
          <w:rFonts w:ascii="Arial" w:hAnsi="Arial" w:cs="Arial"/>
          <w:sz w:val="20"/>
          <w:szCs w:val="20"/>
        </w:rPr>
      </w:pPr>
      <w:r w:rsidRPr="006C34BF">
        <w:rPr>
          <w:rFonts w:ascii="Arial" w:hAnsi="Arial" w:cs="Arial"/>
          <w:sz w:val="20"/>
          <w:szCs w:val="20"/>
        </w:rPr>
        <w:t xml:space="preserve">Directors are expected to participate in the Process by: </w:t>
      </w:r>
    </w:p>
    <w:p w14:paraId="1CA2C7B1" w14:textId="77777777" w:rsidR="0026543B" w:rsidRPr="00D95F8D" w:rsidRDefault="0026543B" w:rsidP="0026543B">
      <w:pPr>
        <w:pStyle w:val="AOGenNum1List"/>
        <w:numPr>
          <w:ilvl w:val="2"/>
          <w:numId w:val="37"/>
        </w:numPr>
        <w:rPr>
          <w:rFonts w:ascii="Arial" w:hAnsi="Arial" w:cs="Arial"/>
          <w:sz w:val="20"/>
          <w:szCs w:val="20"/>
        </w:rPr>
      </w:pPr>
      <w:r w:rsidRPr="00D95F8D">
        <w:rPr>
          <w:rFonts w:ascii="Arial" w:hAnsi="Arial" w:cs="Arial"/>
          <w:sz w:val="20"/>
          <w:szCs w:val="20"/>
        </w:rPr>
        <w:t xml:space="preserve">ensuring appropriate expert advisors are </w:t>
      </w:r>
      <w:proofErr w:type="gramStart"/>
      <w:r w:rsidRPr="00D95F8D">
        <w:rPr>
          <w:rFonts w:ascii="Arial" w:hAnsi="Arial" w:cs="Arial"/>
          <w:sz w:val="20"/>
          <w:szCs w:val="20"/>
        </w:rPr>
        <w:t>engaged;</w:t>
      </w:r>
      <w:proofErr w:type="gramEnd"/>
    </w:p>
    <w:p w14:paraId="2BD3A080" w14:textId="77777777" w:rsidR="0026543B" w:rsidRPr="006C34BF" w:rsidRDefault="0026543B" w:rsidP="0026543B">
      <w:pPr>
        <w:pStyle w:val="AOGenNum1List"/>
        <w:rPr>
          <w:rFonts w:ascii="Arial" w:hAnsi="Arial" w:cs="Arial"/>
          <w:sz w:val="20"/>
          <w:szCs w:val="20"/>
        </w:rPr>
      </w:pPr>
      <w:r w:rsidRPr="006C34BF">
        <w:rPr>
          <w:rFonts w:ascii="Arial" w:hAnsi="Arial" w:cs="Arial"/>
          <w:sz w:val="20"/>
          <w:szCs w:val="20"/>
        </w:rPr>
        <w:t xml:space="preserve">ensuring they are satisfied that the Process provides an effective system of enquiry and adequate supervision at all stages of the due diligence enquiries during preparation of the </w:t>
      </w:r>
      <w:proofErr w:type="gramStart"/>
      <w:r w:rsidRPr="006C34BF">
        <w:rPr>
          <w:rFonts w:ascii="Arial" w:hAnsi="Arial" w:cs="Arial"/>
          <w:sz w:val="20"/>
          <w:szCs w:val="20"/>
        </w:rPr>
        <w:t>Prospectus;</w:t>
      </w:r>
      <w:proofErr w:type="gramEnd"/>
      <w:r w:rsidRPr="006C34BF">
        <w:rPr>
          <w:rFonts w:ascii="Arial" w:hAnsi="Arial" w:cs="Arial"/>
          <w:sz w:val="20"/>
          <w:szCs w:val="20"/>
        </w:rPr>
        <w:t xml:space="preserve"> </w:t>
      </w:r>
    </w:p>
    <w:p w14:paraId="70C1281D" w14:textId="77777777" w:rsidR="0026543B" w:rsidRPr="006C34BF" w:rsidRDefault="0026543B" w:rsidP="0026543B">
      <w:pPr>
        <w:pStyle w:val="AOGenNum1List"/>
        <w:rPr>
          <w:rFonts w:ascii="Arial" w:hAnsi="Arial" w:cs="Arial"/>
          <w:sz w:val="20"/>
          <w:szCs w:val="20"/>
        </w:rPr>
      </w:pPr>
      <w:r>
        <w:rPr>
          <w:rFonts w:ascii="Arial" w:hAnsi="Arial" w:cs="Arial"/>
          <w:sz w:val="20"/>
          <w:szCs w:val="20"/>
        </w:rPr>
        <w:t xml:space="preserve">assisting in </w:t>
      </w:r>
      <w:r w:rsidRPr="006C34BF">
        <w:rPr>
          <w:rFonts w:ascii="Arial" w:hAnsi="Arial" w:cs="Arial"/>
          <w:sz w:val="20"/>
          <w:szCs w:val="20"/>
        </w:rPr>
        <w:t xml:space="preserve">the verification process, </w:t>
      </w:r>
      <w:r w:rsidRPr="00D95F8D">
        <w:rPr>
          <w:rFonts w:ascii="Arial" w:hAnsi="Arial" w:cs="Arial"/>
          <w:sz w:val="20"/>
          <w:szCs w:val="20"/>
        </w:rPr>
        <w:t>where</w:t>
      </w:r>
      <w:r w:rsidRPr="006C34BF">
        <w:rPr>
          <w:rFonts w:ascii="Arial" w:hAnsi="Arial" w:cs="Arial"/>
          <w:sz w:val="20"/>
          <w:szCs w:val="20"/>
        </w:rPr>
        <w:t xml:space="preserve"> </w:t>
      </w:r>
      <w:r>
        <w:rPr>
          <w:rFonts w:ascii="Arial" w:hAnsi="Arial" w:cs="Arial"/>
          <w:sz w:val="20"/>
          <w:szCs w:val="20"/>
        </w:rPr>
        <w:t xml:space="preserve">requested </w:t>
      </w:r>
      <w:r w:rsidRPr="00D95F8D">
        <w:rPr>
          <w:rFonts w:ascii="Arial" w:hAnsi="Arial" w:cs="Arial"/>
          <w:sz w:val="20"/>
          <w:szCs w:val="20"/>
        </w:rPr>
        <w:t>by the DDC (with their agreement</w:t>
      </w:r>
      <w:proofErr w:type="gramStart"/>
      <w:r w:rsidRPr="00D95F8D">
        <w:rPr>
          <w:rFonts w:ascii="Arial" w:hAnsi="Arial" w:cs="Arial"/>
          <w:sz w:val="20"/>
          <w:szCs w:val="20"/>
        </w:rPr>
        <w:t>);</w:t>
      </w:r>
      <w:proofErr w:type="gramEnd"/>
    </w:p>
    <w:p w14:paraId="3D2CC3AA" w14:textId="77777777" w:rsidR="0026543B" w:rsidRDefault="0026543B" w:rsidP="0026543B">
      <w:pPr>
        <w:pStyle w:val="AOGenNum1List"/>
        <w:rPr>
          <w:rFonts w:ascii="Arial" w:hAnsi="Arial" w:cs="Arial"/>
          <w:sz w:val="20"/>
          <w:szCs w:val="20"/>
        </w:rPr>
      </w:pPr>
      <w:r w:rsidRPr="006C34BF">
        <w:rPr>
          <w:rFonts w:ascii="Arial" w:hAnsi="Arial" w:cs="Arial"/>
          <w:sz w:val="20"/>
          <w:szCs w:val="20"/>
        </w:rPr>
        <w:t xml:space="preserve">considering and, if thought appropriate, addressing any material issues </w:t>
      </w:r>
      <w:r>
        <w:rPr>
          <w:rFonts w:ascii="Arial" w:hAnsi="Arial" w:cs="Arial"/>
          <w:sz w:val="20"/>
          <w:szCs w:val="20"/>
        </w:rPr>
        <w:t>identified during</w:t>
      </w:r>
      <w:r w:rsidRPr="006C34BF">
        <w:rPr>
          <w:rFonts w:ascii="Arial" w:hAnsi="Arial" w:cs="Arial"/>
          <w:sz w:val="20"/>
          <w:szCs w:val="20"/>
        </w:rPr>
        <w:t xml:space="preserve"> the </w:t>
      </w:r>
      <w:proofErr w:type="gramStart"/>
      <w:r>
        <w:rPr>
          <w:rFonts w:ascii="Arial" w:hAnsi="Arial" w:cs="Arial"/>
          <w:sz w:val="20"/>
          <w:szCs w:val="20"/>
        </w:rPr>
        <w:t>P</w:t>
      </w:r>
      <w:r w:rsidRPr="00D95F8D">
        <w:rPr>
          <w:rFonts w:ascii="Arial" w:hAnsi="Arial" w:cs="Arial"/>
          <w:sz w:val="20"/>
          <w:szCs w:val="20"/>
        </w:rPr>
        <w:t>rocess</w:t>
      </w:r>
      <w:r w:rsidRPr="006C34BF">
        <w:rPr>
          <w:rFonts w:ascii="Arial" w:hAnsi="Arial" w:cs="Arial"/>
          <w:sz w:val="20"/>
          <w:szCs w:val="20"/>
        </w:rPr>
        <w:t>;</w:t>
      </w:r>
      <w:proofErr w:type="gramEnd"/>
      <w:r w:rsidRPr="006C34BF">
        <w:rPr>
          <w:rFonts w:ascii="Arial" w:hAnsi="Arial" w:cs="Arial"/>
          <w:sz w:val="20"/>
          <w:szCs w:val="20"/>
        </w:rPr>
        <w:t xml:space="preserve"> </w:t>
      </w:r>
    </w:p>
    <w:p w14:paraId="795B3695" w14:textId="77777777" w:rsidR="0026543B" w:rsidRPr="00D95F8D" w:rsidRDefault="0026543B" w:rsidP="0026543B">
      <w:pPr>
        <w:pStyle w:val="AOGenNum1List"/>
        <w:rPr>
          <w:rFonts w:ascii="Arial" w:hAnsi="Arial" w:cs="Arial"/>
          <w:sz w:val="20"/>
          <w:szCs w:val="20"/>
        </w:rPr>
      </w:pPr>
      <w:r w:rsidRPr="00813735">
        <w:rPr>
          <w:rFonts w:ascii="Arial" w:hAnsi="Arial" w:cs="Arial"/>
          <w:sz w:val="20"/>
          <w:szCs w:val="20"/>
        </w:rPr>
        <w:t xml:space="preserve">and </w:t>
      </w:r>
      <w:r w:rsidRPr="006C34BF">
        <w:rPr>
          <w:rFonts w:ascii="Arial" w:hAnsi="Arial" w:cs="Arial"/>
          <w:sz w:val="20"/>
          <w:szCs w:val="20"/>
        </w:rPr>
        <w:t>reviewing and commenting on drafts of the Prospectus circulated to them for review and applying</w:t>
      </w:r>
      <w:r w:rsidRPr="006C34BF">
        <w:rPr>
          <w:rFonts w:ascii="Arial" w:hAnsi="Arial" w:cs="Arial"/>
          <w:bCs/>
          <w:sz w:val="20"/>
          <w:szCs w:val="20"/>
        </w:rPr>
        <w:t xml:space="preserve"> their own skills, knowledge and </w:t>
      </w:r>
      <w:r w:rsidRPr="006C34BF">
        <w:rPr>
          <w:rFonts w:ascii="Arial" w:hAnsi="Arial" w:cs="Arial"/>
          <w:sz w:val="20"/>
          <w:szCs w:val="20"/>
        </w:rPr>
        <w:t>experience</w:t>
      </w:r>
      <w:r w:rsidRPr="006C34BF">
        <w:rPr>
          <w:rFonts w:ascii="Arial" w:hAnsi="Arial" w:cs="Arial"/>
          <w:bCs/>
          <w:sz w:val="20"/>
          <w:szCs w:val="20"/>
        </w:rPr>
        <w:t xml:space="preserve"> in questioning and assessing the completeness, </w:t>
      </w:r>
      <w:proofErr w:type="gramStart"/>
      <w:r w:rsidRPr="006C34BF">
        <w:rPr>
          <w:rFonts w:ascii="Arial" w:hAnsi="Arial" w:cs="Arial"/>
          <w:bCs/>
          <w:sz w:val="20"/>
          <w:szCs w:val="20"/>
        </w:rPr>
        <w:t>accuracy</w:t>
      </w:r>
      <w:proofErr w:type="gramEnd"/>
      <w:r w:rsidRPr="006C34BF">
        <w:rPr>
          <w:rFonts w:ascii="Arial" w:hAnsi="Arial" w:cs="Arial"/>
          <w:bCs/>
          <w:sz w:val="20"/>
          <w:szCs w:val="20"/>
        </w:rPr>
        <w:t xml:space="preserve"> and reliability of all statements in the Prospectus (including the final version of the Prospectus to be lodged with ASIC).</w:t>
      </w:r>
    </w:p>
    <w:p w14:paraId="3B49EC90" w14:textId="77777777" w:rsidR="0026543B" w:rsidRDefault="0026543B" w:rsidP="0026543B">
      <w:pPr>
        <w:pStyle w:val="AOSchPartHead"/>
        <w:rPr>
          <w:rFonts w:ascii="Arial" w:hAnsi="Arial" w:cs="Arial"/>
          <w:sz w:val="20"/>
          <w:szCs w:val="20"/>
        </w:rPr>
      </w:pPr>
      <w:bookmarkStart w:id="134" w:name="_Toc492383503"/>
      <w:bookmarkStart w:id="135" w:name="_Toc401617008"/>
      <w:bookmarkEnd w:id="134"/>
    </w:p>
    <w:p w14:paraId="1E0522A9" w14:textId="77777777" w:rsidR="0026543B" w:rsidRPr="006C34BF" w:rsidRDefault="0026543B" w:rsidP="0026543B">
      <w:pPr>
        <w:pStyle w:val="AOSchPartTitle"/>
        <w:spacing w:after="100" w:afterAutospacing="1"/>
        <w:rPr>
          <w:rFonts w:ascii="Arial" w:hAnsi="Arial" w:cs="Arial"/>
          <w:sz w:val="20"/>
          <w:szCs w:val="20"/>
        </w:rPr>
      </w:pPr>
      <w:bookmarkStart w:id="136" w:name="_Toc497205872"/>
      <w:r w:rsidRPr="006C34BF">
        <w:rPr>
          <w:rFonts w:ascii="Arial" w:hAnsi="Arial" w:cs="Arial"/>
          <w:sz w:val="20"/>
          <w:szCs w:val="20"/>
        </w:rPr>
        <w:t>Australian Legal Advisor</w:t>
      </w:r>
      <w:bookmarkEnd w:id="135"/>
      <w:bookmarkEnd w:id="136"/>
    </w:p>
    <w:p w14:paraId="460F78C6" w14:textId="77777777" w:rsidR="0026543B" w:rsidRPr="006C34BF" w:rsidRDefault="0026543B" w:rsidP="0026543B">
      <w:pPr>
        <w:pStyle w:val="AODocTxt"/>
        <w:rPr>
          <w:rFonts w:ascii="Arial" w:hAnsi="Arial" w:cs="Arial"/>
          <w:sz w:val="20"/>
          <w:szCs w:val="20"/>
        </w:rPr>
      </w:pPr>
      <w:r w:rsidRPr="006C34BF">
        <w:rPr>
          <w:rFonts w:ascii="Arial" w:hAnsi="Arial" w:cs="Arial"/>
          <w:sz w:val="20"/>
          <w:szCs w:val="20"/>
        </w:rPr>
        <w:t xml:space="preserve">The Australian Legal Advisor will have responsibility for Australian legal matters concerning the Prospectus, the </w:t>
      </w:r>
      <w:proofErr w:type="gramStart"/>
      <w:r w:rsidRPr="006C34BF">
        <w:rPr>
          <w:rFonts w:ascii="Arial" w:hAnsi="Arial" w:cs="Arial"/>
          <w:sz w:val="20"/>
          <w:szCs w:val="20"/>
        </w:rPr>
        <w:t>Process</w:t>
      </w:r>
      <w:proofErr w:type="gramEnd"/>
      <w:r w:rsidRPr="006C34BF">
        <w:rPr>
          <w:rFonts w:ascii="Arial" w:hAnsi="Arial" w:cs="Arial"/>
          <w:sz w:val="20"/>
          <w:szCs w:val="20"/>
        </w:rPr>
        <w:t xml:space="preserve"> and the Offer generally.  The Australian Legal Advisor will:</w:t>
      </w:r>
    </w:p>
    <w:p w14:paraId="5A99136D" w14:textId="77777777" w:rsidR="0026543B" w:rsidRPr="006C34BF" w:rsidRDefault="0026543B" w:rsidP="0026543B">
      <w:pPr>
        <w:pStyle w:val="AOGenNum1List"/>
        <w:numPr>
          <w:ilvl w:val="2"/>
          <w:numId w:val="23"/>
        </w:numPr>
        <w:rPr>
          <w:rFonts w:ascii="Arial" w:hAnsi="Arial" w:cs="Arial"/>
          <w:sz w:val="20"/>
          <w:szCs w:val="20"/>
        </w:rPr>
      </w:pPr>
      <w:r w:rsidRPr="006C34BF">
        <w:rPr>
          <w:rFonts w:ascii="Arial" w:hAnsi="Arial" w:cs="Arial"/>
          <w:sz w:val="20"/>
          <w:szCs w:val="20"/>
        </w:rPr>
        <w:t xml:space="preserve">assist with the design and implementation of the </w:t>
      </w:r>
      <w:proofErr w:type="gramStart"/>
      <w:r w:rsidRPr="006C34BF">
        <w:rPr>
          <w:rFonts w:ascii="Arial" w:hAnsi="Arial" w:cs="Arial"/>
          <w:sz w:val="20"/>
          <w:szCs w:val="20"/>
        </w:rPr>
        <w:t>Process;</w:t>
      </w:r>
      <w:proofErr w:type="gramEnd"/>
    </w:p>
    <w:p w14:paraId="3D8B3216" w14:textId="77777777" w:rsidR="0026543B" w:rsidRPr="006C34BF" w:rsidRDefault="0026543B" w:rsidP="0026543B">
      <w:pPr>
        <w:pStyle w:val="AOGenNum1List"/>
        <w:rPr>
          <w:rFonts w:ascii="Arial" w:hAnsi="Arial" w:cs="Arial"/>
          <w:sz w:val="20"/>
          <w:szCs w:val="20"/>
        </w:rPr>
      </w:pPr>
      <w:r w:rsidRPr="006C34BF">
        <w:rPr>
          <w:rFonts w:ascii="Arial" w:hAnsi="Arial" w:cs="Arial"/>
          <w:sz w:val="20"/>
          <w:szCs w:val="20"/>
        </w:rPr>
        <w:t>provide legal advice on the Australian legal requirements in relation to the Prospectus and in connection with the Process and the Offer generally, including advice, copies of which are to be made available to the DDC</w:t>
      </w:r>
      <w:r>
        <w:rPr>
          <w:rFonts w:ascii="Arial" w:hAnsi="Arial" w:cs="Arial"/>
          <w:sz w:val="20"/>
          <w:szCs w:val="20"/>
        </w:rPr>
        <w:t xml:space="preserve"> </w:t>
      </w:r>
      <w:r w:rsidRPr="00D95F8D">
        <w:rPr>
          <w:rFonts w:ascii="Arial" w:hAnsi="Arial" w:cs="Arial"/>
          <w:sz w:val="20"/>
          <w:szCs w:val="20"/>
        </w:rPr>
        <w:t>on a reliance basis</w:t>
      </w:r>
      <w:r w:rsidRPr="006C34BF">
        <w:rPr>
          <w:rFonts w:ascii="Arial" w:hAnsi="Arial" w:cs="Arial"/>
          <w:sz w:val="20"/>
          <w:szCs w:val="20"/>
        </w:rPr>
        <w:t>, on:</w:t>
      </w:r>
    </w:p>
    <w:p w14:paraId="200D48A4" w14:textId="77777777" w:rsidR="0026543B" w:rsidRPr="006C34BF" w:rsidRDefault="0026543B" w:rsidP="0026543B">
      <w:pPr>
        <w:pStyle w:val="AOGenNum1List"/>
        <w:numPr>
          <w:ilvl w:val="4"/>
          <w:numId w:val="4"/>
        </w:numPr>
        <w:rPr>
          <w:rFonts w:ascii="Arial" w:hAnsi="Arial" w:cs="Arial"/>
          <w:sz w:val="20"/>
          <w:szCs w:val="20"/>
        </w:rPr>
      </w:pPr>
      <w:r w:rsidRPr="006C34BF">
        <w:rPr>
          <w:rFonts w:ascii="Arial" w:hAnsi="Arial" w:cs="Arial"/>
          <w:sz w:val="20"/>
          <w:szCs w:val="20"/>
        </w:rPr>
        <w:t xml:space="preserve">content and </w:t>
      </w:r>
      <w:r w:rsidRPr="005F5F36">
        <w:rPr>
          <w:rFonts w:ascii="Arial" w:hAnsi="Arial" w:cs="Arial"/>
          <w:sz w:val="20"/>
          <w:szCs w:val="20"/>
        </w:rPr>
        <w:t xml:space="preserve">liability for the Prospectus; </w:t>
      </w:r>
      <w:r w:rsidRPr="00D95F8D">
        <w:rPr>
          <w:rFonts w:ascii="Arial" w:hAnsi="Arial" w:cs="Arial"/>
          <w:sz w:val="20"/>
          <w:szCs w:val="20"/>
        </w:rPr>
        <w:t>and</w:t>
      </w:r>
    </w:p>
    <w:p w14:paraId="38A87C78" w14:textId="77777777" w:rsidR="0026543B" w:rsidRPr="006C34BF" w:rsidRDefault="0026543B" w:rsidP="0026543B">
      <w:pPr>
        <w:pStyle w:val="AOGenNum1List"/>
        <w:numPr>
          <w:ilvl w:val="4"/>
          <w:numId w:val="4"/>
        </w:numPr>
        <w:rPr>
          <w:rFonts w:ascii="Arial" w:hAnsi="Arial" w:cs="Arial"/>
          <w:sz w:val="20"/>
          <w:szCs w:val="20"/>
        </w:rPr>
      </w:pPr>
      <w:r w:rsidRPr="00EB5A6C">
        <w:rPr>
          <w:rFonts w:ascii="Arial" w:hAnsi="Arial" w:cs="Arial"/>
          <w:b/>
          <w:color w:val="FF0000"/>
          <w:sz w:val="20"/>
          <w:szCs w:val="20"/>
        </w:rPr>
        <w:lastRenderedPageBreak/>
        <w:t>[</w:t>
      </w:r>
      <w:r w:rsidRPr="006C34BF">
        <w:rPr>
          <w:rFonts w:ascii="Arial" w:hAnsi="Arial" w:cs="Arial"/>
          <w:color w:val="FF0000"/>
          <w:sz w:val="20"/>
          <w:szCs w:val="20"/>
        </w:rPr>
        <w:t>Australian publicity restrictions</w:t>
      </w:r>
      <w:proofErr w:type="gramStart"/>
      <w:r w:rsidRPr="00EB5A6C">
        <w:rPr>
          <w:rFonts w:ascii="Arial" w:hAnsi="Arial" w:cs="Arial"/>
          <w:b/>
          <w:color w:val="FF0000"/>
          <w:sz w:val="20"/>
          <w:szCs w:val="20"/>
        </w:rPr>
        <w:t>]</w:t>
      </w:r>
      <w:r w:rsidRPr="006C34BF">
        <w:rPr>
          <w:rFonts w:ascii="Arial" w:hAnsi="Arial" w:cs="Arial"/>
          <w:sz w:val="20"/>
          <w:szCs w:val="20"/>
        </w:rPr>
        <w:t>;</w:t>
      </w:r>
      <w:proofErr w:type="gramEnd"/>
      <w:r w:rsidRPr="006C34BF">
        <w:rPr>
          <w:rFonts w:ascii="Arial" w:hAnsi="Arial" w:cs="Arial"/>
          <w:sz w:val="20"/>
          <w:szCs w:val="20"/>
        </w:rPr>
        <w:t xml:space="preserve"> </w:t>
      </w:r>
    </w:p>
    <w:p w14:paraId="32BBC69C" w14:textId="77777777" w:rsidR="0026543B" w:rsidRPr="00314672" w:rsidRDefault="0026543B" w:rsidP="0026543B">
      <w:pPr>
        <w:pStyle w:val="AOGenNum1List"/>
        <w:rPr>
          <w:rFonts w:ascii="Arial" w:hAnsi="Arial" w:cs="Arial"/>
          <w:sz w:val="20"/>
          <w:szCs w:val="20"/>
        </w:rPr>
      </w:pPr>
      <w:r w:rsidRPr="00314672">
        <w:rPr>
          <w:rFonts w:ascii="Arial" w:hAnsi="Arial" w:cs="Arial"/>
          <w:sz w:val="20"/>
          <w:szCs w:val="20"/>
        </w:rPr>
        <w:t xml:space="preserve">provide guidance to the Issuer on the following: </w:t>
      </w:r>
    </w:p>
    <w:p w14:paraId="68BF1F4B" w14:textId="77777777" w:rsidR="0026543B" w:rsidRPr="00314672" w:rsidRDefault="0026543B" w:rsidP="0026543B">
      <w:pPr>
        <w:pStyle w:val="AOGenNum1List"/>
        <w:numPr>
          <w:ilvl w:val="4"/>
          <w:numId w:val="4"/>
        </w:numPr>
        <w:rPr>
          <w:rFonts w:ascii="Arial" w:hAnsi="Arial" w:cs="Arial"/>
          <w:sz w:val="20"/>
          <w:szCs w:val="20"/>
        </w:rPr>
      </w:pPr>
      <w:r w:rsidRPr="00314672">
        <w:rPr>
          <w:rFonts w:ascii="Arial" w:hAnsi="Arial" w:cs="Arial"/>
          <w:sz w:val="20"/>
          <w:szCs w:val="20"/>
        </w:rPr>
        <w:t xml:space="preserve">requirements of ASIC RG 228: </w:t>
      </w:r>
      <w:r w:rsidRPr="00314672">
        <w:rPr>
          <w:rFonts w:ascii="Arial" w:hAnsi="Arial" w:cs="Arial"/>
          <w:i/>
          <w:sz w:val="20"/>
          <w:szCs w:val="20"/>
        </w:rPr>
        <w:t xml:space="preserve">Prospectuses: Effective disclosure for retail investors </w:t>
      </w:r>
      <w:r w:rsidRPr="00314672">
        <w:rPr>
          <w:rFonts w:ascii="Arial" w:hAnsi="Arial" w:cs="Arial"/>
          <w:sz w:val="20"/>
          <w:szCs w:val="20"/>
        </w:rPr>
        <w:t>and</w:t>
      </w:r>
      <w:r w:rsidRPr="00314672">
        <w:rPr>
          <w:rFonts w:ascii="Arial" w:hAnsi="Arial" w:cs="Arial"/>
          <w:iCs/>
          <w:sz w:val="20"/>
          <w:szCs w:val="20"/>
        </w:rPr>
        <w:t xml:space="preserve"> any other applicable regulatory guidance issued by ASIC or by ASX, in each case that is in force from time to </w:t>
      </w:r>
      <w:proofErr w:type="gramStart"/>
      <w:r w:rsidRPr="00314672">
        <w:rPr>
          <w:rFonts w:ascii="Arial" w:hAnsi="Arial" w:cs="Arial"/>
          <w:iCs/>
          <w:sz w:val="20"/>
          <w:szCs w:val="20"/>
        </w:rPr>
        <w:t>time</w:t>
      </w:r>
      <w:r w:rsidRPr="00314672">
        <w:rPr>
          <w:rFonts w:ascii="Arial" w:hAnsi="Arial" w:cs="Arial"/>
          <w:sz w:val="20"/>
          <w:szCs w:val="20"/>
        </w:rPr>
        <w:t>;</w:t>
      </w:r>
      <w:proofErr w:type="gramEnd"/>
      <w:r w:rsidRPr="00314672">
        <w:rPr>
          <w:rFonts w:ascii="Arial" w:hAnsi="Arial" w:cs="Arial"/>
          <w:sz w:val="20"/>
          <w:szCs w:val="20"/>
        </w:rPr>
        <w:t xml:space="preserve"> </w:t>
      </w:r>
    </w:p>
    <w:p w14:paraId="07206B2C" w14:textId="77777777" w:rsidR="0026543B" w:rsidRPr="00314672" w:rsidRDefault="0026543B" w:rsidP="0026543B">
      <w:pPr>
        <w:pStyle w:val="AOGenNum1List"/>
        <w:numPr>
          <w:ilvl w:val="4"/>
          <w:numId w:val="4"/>
        </w:numPr>
        <w:rPr>
          <w:rFonts w:ascii="Arial" w:hAnsi="Arial" w:cs="Arial"/>
          <w:sz w:val="20"/>
          <w:szCs w:val="20"/>
        </w:rPr>
      </w:pPr>
      <w:r w:rsidRPr="00314672">
        <w:rPr>
          <w:rFonts w:ascii="Arial" w:hAnsi="Arial" w:cs="Arial"/>
          <w:sz w:val="20"/>
          <w:szCs w:val="20"/>
        </w:rPr>
        <w:t xml:space="preserve">the application for listing on the ASX; and </w:t>
      </w:r>
    </w:p>
    <w:p w14:paraId="01BC322F" w14:textId="77777777" w:rsidR="0026543B" w:rsidRPr="00314672" w:rsidRDefault="0026543B" w:rsidP="0026543B">
      <w:pPr>
        <w:pStyle w:val="AOGenNum1List"/>
        <w:numPr>
          <w:ilvl w:val="4"/>
          <w:numId w:val="4"/>
        </w:numPr>
        <w:rPr>
          <w:rFonts w:ascii="Arial" w:hAnsi="Arial" w:cs="Arial"/>
          <w:sz w:val="20"/>
          <w:szCs w:val="20"/>
        </w:rPr>
      </w:pPr>
      <w:r w:rsidRPr="00314672">
        <w:rPr>
          <w:rFonts w:ascii="Arial" w:hAnsi="Arial" w:cs="Arial"/>
          <w:sz w:val="20"/>
          <w:szCs w:val="20"/>
        </w:rPr>
        <w:t xml:space="preserve">ASIC/ASX relief (if any) required in relation to the </w:t>
      </w:r>
      <w:proofErr w:type="gramStart"/>
      <w:r w:rsidRPr="00314672">
        <w:rPr>
          <w:rFonts w:ascii="Arial" w:hAnsi="Arial" w:cs="Arial"/>
          <w:sz w:val="20"/>
          <w:szCs w:val="20"/>
        </w:rPr>
        <w:t>Offer;</w:t>
      </w:r>
      <w:proofErr w:type="gramEnd"/>
      <w:r w:rsidRPr="00314672">
        <w:rPr>
          <w:rFonts w:ascii="Arial" w:hAnsi="Arial" w:cs="Arial"/>
          <w:sz w:val="20"/>
          <w:szCs w:val="20"/>
        </w:rPr>
        <w:t xml:space="preserve"> </w:t>
      </w:r>
    </w:p>
    <w:p w14:paraId="2BDDD538" w14:textId="77777777" w:rsidR="0026543B" w:rsidRPr="00314672" w:rsidRDefault="0026543B" w:rsidP="0026543B">
      <w:pPr>
        <w:pStyle w:val="AOGenNum1List"/>
        <w:rPr>
          <w:rFonts w:ascii="Arial" w:hAnsi="Arial" w:cs="Arial"/>
          <w:sz w:val="20"/>
          <w:szCs w:val="20"/>
        </w:rPr>
      </w:pPr>
      <w:r w:rsidRPr="00314672">
        <w:rPr>
          <w:rFonts w:ascii="Arial" w:hAnsi="Arial" w:cs="Arial"/>
          <w:sz w:val="20"/>
          <w:szCs w:val="20"/>
        </w:rPr>
        <w:t xml:space="preserve">carry out a review of the Australian legal issues relevant to the Offer and report to the DDC in relation to those issues (including by issuing a legal due diligence report), in accordance with an agreed scope and in a form agreed with the </w:t>
      </w:r>
      <w:proofErr w:type="gramStart"/>
      <w:r w:rsidRPr="00314672">
        <w:rPr>
          <w:rFonts w:ascii="Arial" w:hAnsi="Arial" w:cs="Arial"/>
          <w:sz w:val="20"/>
          <w:szCs w:val="20"/>
        </w:rPr>
        <w:t>DDC;</w:t>
      </w:r>
      <w:proofErr w:type="gramEnd"/>
      <w:r w:rsidRPr="00314672">
        <w:rPr>
          <w:rFonts w:ascii="Arial" w:hAnsi="Arial" w:cs="Arial"/>
          <w:sz w:val="20"/>
          <w:szCs w:val="20"/>
        </w:rPr>
        <w:t xml:space="preserve"> </w:t>
      </w:r>
    </w:p>
    <w:p w14:paraId="038A44D6" w14:textId="0018A6D5" w:rsidR="00F26F44" w:rsidRPr="00314672" w:rsidRDefault="00F26F44" w:rsidP="0026543B">
      <w:pPr>
        <w:pStyle w:val="AOGenNum1List"/>
        <w:rPr>
          <w:rFonts w:ascii="Arial" w:hAnsi="Arial" w:cs="Arial"/>
          <w:sz w:val="20"/>
          <w:szCs w:val="20"/>
        </w:rPr>
      </w:pPr>
      <w:r w:rsidRPr="00314672">
        <w:rPr>
          <w:rFonts w:ascii="Arial" w:hAnsi="Arial" w:cs="Arial"/>
          <w:sz w:val="20"/>
          <w:szCs w:val="20"/>
        </w:rPr>
        <w:t xml:space="preserve">perform the other functions and tasks set out in this DDPM or delegated to it by the </w:t>
      </w:r>
      <w:proofErr w:type="gramStart"/>
      <w:r w:rsidRPr="00314672">
        <w:rPr>
          <w:rFonts w:ascii="Arial" w:hAnsi="Arial" w:cs="Arial"/>
          <w:sz w:val="20"/>
          <w:szCs w:val="20"/>
        </w:rPr>
        <w:t>DDC;</w:t>
      </w:r>
      <w:proofErr w:type="gramEnd"/>
    </w:p>
    <w:p w14:paraId="78499C43" w14:textId="7A149AF9" w:rsidR="0026543B" w:rsidRPr="00314672" w:rsidRDefault="0026543B" w:rsidP="0026543B">
      <w:pPr>
        <w:pStyle w:val="AOGenNum1List"/>
        <w:rPr>
          <w:rFonts w:ascii="Arial" w:hAnsi="Arial" w:cs="Arial"/>
          <w:sz w:val="20"/>
          <w:szCs w:val="20"/>
        </w:rPr>
      </w:pPr>
      <w:r w:rsidRPr="00314672">
        <w:rPr>
          <w:rFonts w:ascii="Arial" w:hAnsi="Arial" w:cs="Arial"/>
          <w:sz w:val="20"/>
          <w:szCs w:val="20"/>
        </w:rPr>
        <w:t xml:space="preserve">review and comment on drafts of the Prospectus (including the final version of the Prospectus to be lodged with ASIC) circulated to it for </w:t>
      </w:r>
      <w:proofErr w:type="gramStart"/>
      <w:r w:rsidRPr="00314672">
        <w:rPr>
          <w:rFonts w:ascii="Arial" w:hAnsi="Arial" w:cs="Arial"/>
          <w:sz w:val="20"/>
          <w:szCs w:val="20"/>
        </w:rPr>
        <w:t>review;</w:t>
      </w:r>
      <w:proofErr w:type="gramEnd"/>
    </w:p>
    <w:p w14:paraId="3AFC9BCB" w14:textId="77777777" w:rsidR="0026543B" w:rsidRPr="00314672" w:rsidRDefault="0026543B" w:rsidP="0026543B">
      <w:pPr>
        <w:pStyle w:val="AOGenNum1List"/>
        <w:rPr>
          <w:rFonts w:ascii="Arial" w:hAnsi="Arial" w:cs="Arial"/>
          <w:sz w:val="20"/>
          <w:szCs w:val="20"/>
        </w:rPr>
      </w:pPr>
      <w:r w:rsidRPr="00314672">
        <w:rPr>
          <w:rFonts w:ascii="Arial" w:hAnsi="Arial" w:cs="Arial"/>
          <w:sz w:val="20"/>
          <w:szCs w:val="20"/>
        </w:rPr>
        <w:t xml:space="preserve">to the extent required, review and comment on drafts of opinions, </w:t>
      </w:r>
      <w:proofErr w:type="gramStart"/>
      <w:r w:rsidRPr="00314672">
        <w:rPr>
          <w:rFonts w:ascii="Arial" w:hAnsi="Arial" w:cs="Arial"/>
          <w:sz w:val="20"/>
          <w:szCs w:val="20"/>
        </w:rPr>
        <w:t>sign-offs</w:t>
      </w:r>
      <w:proofErr w:type="gramEnd"/>
      <w:r w:rsidRPr="00314672">
        <w:rPr>
          <w:rFonts w:ascii="Arial" w:hAnsi="Arial" w:cs="Arial"/>
          <w:sz w:val="20"/>
          <w:szCs w:val="20"/>
        </w:rPr>
        <w:t xml:space="preserve"> and reports provided to the DDC; </w:t>
      </w:r>
    </w:p>
    <w:p w14:paraId="07F1927E" w14:textId="77777777" w:rsidR="0026543B" w:rsidRPr="00314672" w:rsidRDefault="0026543B" w:rsidP="0026543B">
      <w:pPr>
        <w:pStyle w:val="AOGenNum1List"/>
        <w:rPr>
          <w:rFonts w:ascii="Arial" w:hAnsi="Arial" w:cs="Arial"/>
          <w:sz w:val="20"/>
          <w:szCs w:val="20"/>
        </w:rPr>
      </w:pPr>
      <w:r w:rsidRPr="00314672">
        <w:rPr>
          <w:rFonts w:ascii="Arial" w:hAnsi="Arial" w:cs="Arial"/>
          <w:sz w:val="20"/>
          <w:szCs w:val="20"/>
        </w:rPr>
        <w:t xml:space="preserve">prepare verification guidelines and assist in coordinating verification of the Prospectus, including checking that all statements are signed off by the relevant verifying </w:t>
      </w:r>
      <w:proofErr w:type="gramStart"/>
      <w:r w:rsidRPr="00314672">
        <w:rPr>
          <w:rFonts w:ascii="Arial" w:hAnsi="Arial" w:cs="Arial"/>
          <w:sz w:val="20"/>
          <w:szCs w:val="20"/>
        </w:rPr>
        <w:t>party;</w:t>
      </w:r>
      <w:proofErr w:type="gramEnd"/>
    </w:p>
    <w:p w14:paraId="598D93C9" w14:textId="77777777" w:rsidR="0026543B" w:rsidRPr="00314672" w:rsidRDefault="0026543B" w:rsidP="0026543B">
      <w:pPr>
        <w:pStyle w:val="AOGenNum1List"/>
        <w:rPr>
          <w:rFonts w:ascii="Arial" w:hAnsi="Arial" w:cs="Arial"/>
          <w:sz w:val="20"/>
          <w:szCs w:val="20"/>
        </w:rPr>
      </w:pPr>
      <w:r w:rsidRPr="00314672">
        <w:rPr>
          <w:rFonts w:ascii="Arial" w:hAnsi="Arial" w:cs="Arial"/>
          <w:sz w:val="20"/>
          <w:szCs w:val="20"/>
        </w:rPr>
        <w:t xml:space="preserve">verify legal statements in the Prospectus for which the Australian Legal Advisor agrees to be, and is, allocated </w:t>
      </w:r>
      <w:proofErr w:type="gramStart"/>
      <w:r w:rsidRPr="00314672">
        <w:rPr>
          <w:rFonts w:ascii="Arial" w:hAnsi="Arial" w:cs="Arial"/>
          <w:sz w:val="20"/>
          <w:szCs w:val="20"/>
        </w:rPr>
        <w:t>responsibility;</w:t>
      </w:r>
      <w:proofErr w:type="gramEnd"/>
    </w:p>
    <w:p w14:paraId="276B5FB6" w14:textId="77777777" w:rsidR="0026543B" w:rsidRPr="00314672" w:rsidRDefault="0026543B" w:rsidP="0026543B">
      <w:pPr>
        <w:pStyle w:val="AOGenNum1List"/>
        <w:rPr>
          <w:rFonts w:ascii="Arial" w:hAnsi="Arial" w:cs="Arial"/>
          <w:sz w:val="20"/>
          <w:szCs w:val="20"/>
        </w:rPr>
      </w:pPr>
      <w:r w:rsidRPr="00314672">
        <w:rPr>
          <w:rFonts w:ascii="Arial" w:hAnsi="Arial" w:cs="Arial"/>
          <w:sz w:val="20"/>
          <w:szCs w:val="20"/>
        </w:rPr>
        <w:t>conduct a verification review of an agreed number of Statements in accordance with the verification guidelines (and being no less than 20 statements</w:t>
      </w:r>
      <w:proofErr w:type="gramStart"/>
      <w:r w:rsidRPr="00314672">
        <w:rPr>
          <w:rFonts w:ascii="Arial" w:hAnsi="Arial" w:cs="Arial"/>
          <w:sz w:val="20"/>
          <w:szCs w:val="20"/>
        </w:rPr>
        <w:t>);</w:t>
      </w:r>
      <w:proofErr w:type="gramEnd"/>
      <w:r w:rsidRPr="00314672">
        <w:rPr>
          <w:rFonts w:ascii="Arial" w:hAnsi="Arial" w:cs="Arial"/>
          <w:sz w:val="20"/>
          <w:szCs w:val="20"/>
        </w:rPr>
        <w:t xml:space="preserve"> </w:t>
      </w:r>
    </w:p>
    <w:p w14:paraId="5D438CDA" w14:textId="4D39DD73" w:rsidR="0026543B" w:rsidRPr="00314672" w:rsidRDefault="0026543B" w:rsidP="0026543B">
      <w:pPr>
        <w:pStyle w:val="AOGenNum1List"/>
        <w:rPr>
          <w:rFonts w:ascii="Arial" w:hAnsi="Arial" w:cs="Arial"/>
          <w:sz w:val="20"/>
          <w:szCs w:val="20"/>
        </w:rPr>
      </w:pPr>
      <w:r w:rsidRPr="00314672">
        <w:rPr>
          <w:rFonts w:ascii="Arial" w:hAnsi="Arial" w:cs="Arial"/>
          <w:sz w:val="20"/>
          <w:szCs w:val="20"/>
        </w:rPr>
        <w:t xml:space="preserve">if requested, coordinate the obtaining of foreign legal advice in relation to the permitted foreign </w:t>
      </w:r>
      <w:proofErr w:type="gramStart"/>
      <w:r w:rsidRPr="00314672">
        <w:rPr>
          <w:rFonts w:ascii="Arial" w:hAnsi="Arial" w:cs="Arial"/>
          <w:sz w:val="20"/>
          <w:szCs w:val="20"/>
        </w:rPr>
        <w:t>jurisdictions;</w:t>
      </w:r>
      <w:proofErr w:type="gramEnd"/>
    </w:p>
    <w:p w14:paraId="5DBD1333" w14:textId="77777777" w:rsidR="00F26F44" w:rsidRPr="00314672" w:rsidRDefault="0026543B" w:rsidP="0026543B">
      <w:pPr>
        <w:pStyle w:val="AOGenNum1List"/>
        <w:rPr>
          <w:rFonts w:ascii="Arial" w:hAnsi="Arial" w:cs="Arial"/>
          <w:sz w:val="20"/>
          <w:szCs w:val="20"/>
        </w:rPr>
      </w:pPr>
      <w:r w:rsidRPr="00314672">
        <w:rPr>
          <w:rFonts w:ascii="Arial" w:hAnsi="Arial" w:cs="Arial"/>
          <w:sz w:val="20"/>
          <w:szCs w:val="20"/>
        </w:rPr>
        <w:t>provide legal sign-off in relation to the Prospectus and the Process to the Recipients (in the form agreed with the DDC)</w:t>
      </w:r>
      <w:r w:rsidR="00F26F44" w:rsidRPr="00314672">
        <w:rPr>
          <w:rFonts w:ascii="Arial" w:hAnsi="Arial" w:cs="Arial"/>
          <w:sz w:val="20"/>
          <w:szCs w:val="20"/>
        </w:rPr>
        <w:t>; and</w:t>
      </w:r>
    </w:p>
    <w:p w14:paraId="037F68D5" w14:textId="7BF4C85E" w:rsidR="0026543B" w:rsidRPr="00314672" w:rsidRDefault="00F26F44" w:rsidP="0026543B">
      <w:pPr>
        <w:pStyle w:val="AOGenNum1List"/>
        <w:rPr>
          <w:rFonts w:ascii="Arial" w:hAnsi="Arial" w:cs="Arial"/>
          <w:sz w:val="20"/>
          <w:szCs w:val="20"/>
        </w:rPr>
      </w:pPr>
      <w:r w:rsidRPr="00314672">
        <w:rPr>
          <w:rFonts w:ascii="Arial" w:hAnsi="Arial" w:cs="Arial"/>
          <w:sz w:val="20"/>
          <w:szCs w:val="20"/>
        </w:rPr>
        <w:t>otherwise undertake the work set out in the relevant work plan</w:t>
      </w:r>
      <w:r w:rsidR="0026543B" w:rsidRPr="00314672">
        <w:rPr>
          <w:rFonts w:ascii="Arial" w:hAnsi="Arial" w:cs="Arial"/>
          <w:sz w:val="20"/>
          <w:szCs w:val="20"/>
        </w:rPr>
        <w:t>.</w:t>
      </w:r>
    </w:p>
    <w:p w14:paraId="49E55A7E" w14:textId="4660108B" w:rsidR="0026543B" w:rsidRPr="00314672" w:rsidRDefault="0026543B" w:rsidP="0026543B">
      <w:pPr>
        <w:pStyle w:val="AODocTxt"/>
        <w:rPr>
          <w:rFonts w:ascii="Arial" w:hAnsi="Arial" w:cs="Arial"/>
          <w:sz w:val="20"/>
          <w:szCs w:val="20"/>
        </w:rPr>
      </w:pPr>
      <w:r w:rsidRPr="00314672">
        <w:rPr>
          <w:rFonts w:ascii="Arial" w:hAnsi="Arial" w:cs="Arial"/>
          <w:sz w:val="20"/>
          <w:szCs w:val="20"/>
        </w:rPr>
        <w:t>References above to Australian legal and regulatory matters, and to the legal sign-off, exclude taxation, stamp duty, financial, accounting and any other non-legal matters</w:t>
      </w:r>
      <w:r w:rsidR="008D781A" w:rsidRPr="00314672">
        <w:rPr>
          <w:rFonts w:ascii="Arial" w:hAnsi="Arial" w:cs="Arial"/>
          <w:sz w:val="20"/>
          <w:szCs w:val="20"/>
        </w:rPr>
        <w:t xml:space="preserve"> except where expressly stated to the contrary</w:t>
      </w:r>
      <w:r w:rsidRPr="00314672">
        <w:rPr>
          <w:rFonts w:ascii="Arial" w:hAnsi="Arial" w:cs="Arial"/>
          <w:sz w:val="20"/>
          <w:szCs w:val="20"/>
        </w:rPr>
        <w:t xml:space="preserve">.  </w:t>
      </w:r>
    </w:p>
    <w:p w14:paraId="7ECD6691" w14:textId="77777777" w:rsidR="00EF2959" w:rsidRPr="00314672" w:rsidRDefault="00EF2959" w:rsidP="0026543B">
      <w:pPr>
        <w:pStyle w:val="AODocTxt"/>
        <w:rPr>
          <w:rFonts w:ascii="Arial" w:hAnsi="Arial" w:cs="Arial"/>
          <w:sz w:val="20"/>
          <w:szCs w:val="20"/>
        </w:rPr>
      </w:pPr>
    </w:p>
    <w:p w14:paraId="28E4BDDE" w14:textId="77777777" w:rsidR="0026543B" w:rsidRPr="00314672" w:rsidRDefault="0026543B" w:rsidP="0026543B">
      <w:pPr>
        <w:pStyle w:val="AOSchPartHead"/>
        <w:rPr>
          <w:rFonts w:ascii="Arial" w:hAnsi="Arial" w:cs="Arial"/>
          <w:sz w:val="20"/>
          <w:szCs w:val="20"/>
        </w:rPr>
      </w:pPr>
      <w:r w:rsidRPr="00314672">
        <w:rPr>
          <w:rFonts w:ascii="Arial" w:hAnsi="Arial" w:cs="Arial"/>
          <w:sz w:val="20"/>
          <w:szCs w:val="20"/>
        </w:rPr>
        <w:t xml:space="preserve"> </w:t>
      </w:r>
      <w:bookmarkStart w:id="137" w:name="_Toc492383504"/>
      <w:bookmarkStart w:id="138" w:name="_Toc401617009"/>
      <w:bookmarkEnd w:id="137"/>
    </w:p>
    <w:p w14:paraId="6A54A46B" w14:textId="77777777" w:rsidR="0026543B" w:rsidRPr="00314672" w:rsidRDefault="0026543B" w:rsidP="0026543B">
      <w:pPr>
        <w:pStyle w:val="AOSchPartTitle"/>
        <w:spacing w:after="100" w:afterAutospacing="1"/>
        <w:rPr>
          <w:rFonts w:ascii="Arial" w:hAnsi="Arial" w:cs="Arial"/>
          <w:sz w:val="20"/>
          <w:szCs w:val="20"/>
        </w:rPr>
      </w:pPr>
      <w:bookmarkStart w:id="139" w:name="_Toc497205873"/>
      <w:r w:rsidRPr="00314672">
        <w:rPr>
          <w:rFonts w:ascii="Arial" w:hAnsi="Arial" w:cs="Arial"/>
          <w:sz w:val="20"/>
          <w:szCs w:val="20"/>
        </w:rPr>
        <w:t>Investigating Accountant</w:t>
      </w:r>
      <w:bookmarkEnd w:id="138"/>
      <w:bookmarkEnd w:id="139"/>
    </w:p>
    <w:p w14:paraId="4C34949B" w14:textId="4E380016" w:rsidR="0026543B" w:rsidRPr="00314672" w:rsidRDefault="0026543B" w:rsidP="0026543B">
      <w:pPr>
        <w:pStyle w:val="AODocTxt"/>
        <w:rPr>
          <w:rFonts w:ascii="Arial" w:hAnsi="Arial" w:cs="Arial"/>
          <w:sz w:val="20"/>
          <w:szCs w:val="20"/>
        </w:rPr>
      </w:pPr>
      <w:r w:rsidRPr="00314672">
        <w:rPr>
          <w:rFonts w:ascii="Arial" w:hAnsi="Arial" w:cs="Arial"/>
          <w:sz w:val="20"/>
          <w:szCs w:val="20"/>
        </w:rPr>
        <w:t>The Investigating Accountant will perform the scope of work set out in the engagement letter between the Investigating Accountant and the Issuer</w:t>
      </w:r>
      <w:r w:rsidRPr="00314672">
        <w:rPr>
          <w:rFonts w:ascii="Arial" w:hAnsi="Arial" w:cs="Arial"/>
          <w:b/>
          <w:color w:val="FF0000"/>
          <w:sz w:val="20"/>
          <w:szCs w:val="20"/>
        </w:rPr>
        <w:t>[</w:t>
      </w:r>
      <w:r w:rsidRPr="00314672">
        <w:rPr>
          <w:rFonts w:ascii="Arial" w:hAnsi="Arial" w:cs="Arial"/>
          <w:color w:val="FF0000"/>
          <w:sz w:val="20"/>
          <w:szCs w:val="20"/>
        </w:rPr>
        <w:t>s</w:t>
      </w:r>
      <w:r w:rsidRPr="00314672">
        <w:rPr>
          <w:rFonts w:ascii="Arial" w:hAnsi="Arial" w:cs="Arial"/>
          <w:b/>
          <w:color w:val="FF0000"/>
          <w:sz w:val="20"/>
          <w:szCs w:val="20"/>
        </w:rPr>
        <w:t>]</w:t>
      </w:r>
      <w:r w:rsidR="008D781A" w:rsidRPr="00314672">
        <w:rPr>
          <w:rFonts w:ascii="Arial" w:hAnsi="Arial" w:cs="Arial"/>
          <w:b/>
          <w:color w:val="FF0000"/>
          <w:sz w:val="20"/>
          <w:szCs w:val="20"/>
        </w:rPr>
        <w:t xml:space="preserve"> </w:t>
      </w:r>
      <w:r w:rsidR="00CE6745" w:rsidRPr="00314672">
        <w:rPr>
          <w:rFonts w:ascii="Arial" w:hAnsi="Arial" w:cs="Arial"/>
          <w:sz w:val="20"/>
          <w:szCs w:val="20"/>
        </w:rPr>
        <w:t>en</w:t>
      </w:r>
      <w:r w:rsidR="008D781A" w:rsidRPr="00314672">
        <w:rPr>
          <w:rFonts w:ascii="Arial" w:hAnsi="Arial" w:cs="Arial"/>
          <w:sz w:val="20"/>
          <w:szCs w:val="20"/>
        </w:rPr>
        <w:t xml:space="preserve">titled </w:t>
      </w:r>
      <w:r w:rsidR="00585CFA" w:rsidRPr="00314672">
        <w:rPr>
          <w:rFonts w:ascii="Arial" w:hAnsi="Arial" w:cs="Arial"/>
          <w:b/>
          <w:color w:val="FF0000"/>
          <w:sz w:val="20"/>
          <w:szCs w:val="20"/>
        </w:rPr>
        <w:t>[</w:t>
      </w:r>
      <w:r w:rsidR="00585CFA" w:rsidRPr="00314672">
        <w:rPr>
          <w:rFonts w:ascii="Arial" w:hAnsi="Arial" w:cs="Arial"/>
          <w:color w:val="FF0000"/>
          <w:sz w:val="20"/>
          <w:szCs w:val="20"/>
        </w:rPr>
        <w:t>insert</w:t>
      </w:r>
      <w:r w:rsidR="00585CFA" w:rsidRPr="00314672">
        <w:rPr>
          <w:rFonts w:ascii="Arial" w:hAnsi="Arial" w:cs="Arial"/>
          <w:b/>
          <w:color w:val="FF0000"/>
          <w:sz w:val="20"/>
          <w:szCs w:val="20"/>
        </w:rPr>
        <w:t xml:space="preserve">] </w:t>
      </w:r>
      <w:r w:rsidR="008D781A" w:rsidRPr="00314672">
        <w:rPr>
          <w:rFonts w:ascii="Arial" w:hAnsi="Arial" w:cs="Arial"/>
          <w:sz w:val="20"/>
          <w:szCs w:val="20"/>
        </w:rPr>
        <w:t xml:space="preserve">and dated </w:t>
      </w:r>
      <w:r w:rsidR="00585CFA" w:rsidRPr="00314672">
        <w:rPr>
          <w:rFonts w:ascii="Arial" w:hAnsi="Arial" w:cs="Arial"/>
          <w:b/>
          <w:color w:val="FF0000"/>
          <w:sz w:val="20"/>
          <w:szCs w:val="20"/>
        </w:rPr>
        <w:t>[</w:t>
      </w:r>
      <w:r w:rsidR="00585CFA" w:rsidRPr="00314672">
        <w:rPr>
          <w:rFonts w:ascii="Arial" w:hAnsi="Arial" w:cs="Arial"/>
          <w:color w:val="FF0000"/>
          <w:sz w:val="20"/>
          <w:szCs w:val="20"/>
        </w:rPr>
        <w:t>insert</w:t>
      </w:r>
      <w:r w:rsidR="00585CFA" w:rsidRPr="00314672">
        <w:rPr>
          <w:rFonts w:ascii="Arial" w:hAnsi="Arial" w:cs="Arial"/>
          <w:b/>
          <w:color w:val="FF0000"/>
          <w:sz w:val="20"/>
          <w:szCs w:val="20"/>
        </w:rPr>
        <w:t>]</w:t>
      </w:r>
      <w:r w:rsidRPr="00314672">
        <w:rPr>
          <w:rFonts w:ascii="Arial" w:hAnsi="Arial" w:cs="Arial"/>
          <w:sz w:val="20"/>
          <w:szCs w:val="20"/>
        </w:rPr>
        <w:t xml:space="preserve">, a copy of which is attached at </w:t>
      </w:r>
      <w:r w:rsidR="006F1B4C" w:rsidRPr="00314672">
        <w:rPr>
          <w:rFonts w:ascii="Arial" w:hAnsi="Arial" w:cs="Arial"/>
          <w:b/>
          <w:sz w:val="20"/>
          <w:szCs w:val="20"/>
        </w:rPr>
        <w:fldChar w:fldCharType="begin"/>
      </w:r>
      <w:r w:rsidR="006F1B4C" w:rsidRPr="00314672">
        <w:rPr>
          <w:rFonts w:ascii="Arial" w:hAnsi="Arial" w:cs="Arial"/>
          <w:b/>
          <w:sz w:val="20"/>
          <w:szCs w:val="20"/>
        </w:rPr>
        <w:instrText xml:space="preserve"> REF _Ref110339832 \r \h  \* MERGEFORMAT </w:instrText>
      </w:r>
      <w:r w:rsidR="006F1B4C" w:rsidRPr="00314672">
        <w:rPr>
          <w:rFonts w:ascii="Arial" w:hAnsi="Arial" w:cs="Arial"/>
          <w:b/>
          <w:sz w:val="20"/>
          <w:szCs w:val="20"/>
        </w:rPr>
      </w:r>
      <w:r w:rsidR="006F1B4C" w:rsidRPr="00314672">
        <w:rPr>
          <w:rFonts w:ascii="Arial" w:hAnsi="Arial" w:cs="Arial"/>
          <w:b/>
          <w:sz w:val="20"/>
          <w:szCs w:val="20"/>
        </w:rPr>
        <w:fldChar w:fldCharType="separate"/>
      </w:r>
      <w:r w:rsidR="00CE6745" w:rsidRPr="00314672">
        <w:rPr>
          <w:rFonts w:ascii="Arial" w:hAnsi="Arial" w:cs="Arial"/>
          <w:b/>
          <w:sz w:val="20"/>
          <w:szCs w:val="20"/>
        </w:rPr>
        <w:t>Appendix 3</w:t>
      </w:r>
      <w:r w:rsidR="006F1B4C" w:rsidRPr="00314672">
        <w:rPr>
          <w:rFonts w:ascii="Arial" w:hAnsi="Arial" w:cs="Arial"/>
          <w:b/>
          <w:sz w:val="20"/>
          <w:szCs w:val="20"/>
        </w:rPr>
        <w:fldChar w:fldCharType="end"/>
      </w:r>
      <w:r w:rsidRPr="00314672">
        <w:rPr>
          <w:rFonts w:ascii="Arial" w:hAnsi="Arial" w:cs="Arial"/>
          <w:sz w:val="20"/>
          <w:szCs w:val="20"/>
        </w:rPr>
        <w:t xml:space="preserve">.  This scope of work will include reviewing the Prospectus and delivery of the reports and </w:t>
      </w:r>
      <w:proofErr w:type="gramStart"/>
      <w:r w:rsidRPr="00314672">
        <w:rPr>
          <w:rFonts w:ascii="Arial" w:hAnsi="Arial" w:cs="Arial"/>
          <w:sz w:val="20"/>
          <w:szCs w:val="20"/>
        </w:rPr>
        <w:t>sign-offs</w:t>
      </w:r>
      <w:proofErr w:type="gramEnd"/>
      <w:r w:rsidRPr="00314672">
        <w:rPr>
          <w:rFonts w:ascii="Arial" w:hAnsi="Arial" w:cs="Arial"/>
          <w:sz w:val="20"/>
          <w:szCs w:val="20"/>
        </w:rPr>
        <w:t xml:space="preserve"> in relation to the Investigating Accountant referred to in the Key Details section.</w:t>
      </w:r>
    </w:p>
    <w:p w14:paraId="26EC06F4" w14:textId="77777777" w:rsidR="00585CFA" w:rsidRPr="00314672" w:rsidRDefault="00585CFA" w:rsidP="00585CFA">
      <w:pPr>
        <w:pStyle w:val="AODocTxt"/>
        <w:numPr>
          <w:ilvl w:val="0"/>
          <w:numId w:val="19"/>
        </w:numPr>
        <w:spacing w:before="0" w:after="180" w:line="180" w:lineRule="atLeast"/>
        <w:jc w:val="center"/>
        <w:rPr>
          <w:rFonts w:ascii="Arial" w:hAnsi="Arial" w:cs="Arial"/>
          <w:b/>
          <w:color w:val="FF0000"/>
          <w:sz w:val="20"/>
          <w:szCs w:val="20"/>
        </w:rPr>
      </w:pPr>
    </w:p>
    <w:p w14:paraId="34326BBA" w14:textId="6A25317C" w:rsidR="00585CFA" w:rsidRPr="00314672" w:rsidRDefault="00585CFA" w:rsidP="00585CFA">
      <w:pPr>
        <w:pStyle w:val="AODocTxt"/>
        <w:numPr>
          <w:ilvl w:val="0"/>
          <w:numId w:val="19"/>
        </w:numPr>
        <w:spacing w:before="0" w:after="180" w:line="180" w:lineRule="atLeast"/>
        <w:jc w:val="center"/>
        <w:rPr>
          <w:rFonts w:ascii="Arial" w:hAnsi="Arial" w:cs="Arial"/>
          <w:b/>
          <w:color w:val="FF0000"/>
          <w:sz w:val="20"/>
          <w:szCs w:val="20"/>
        </w:rPr>
      </w:pPr>
      <w:r w:rsidRPr="00314672">
        <w:rPr>
          <w:rFonts w:ascii="Arial" w:hAnsi="Arial" w:cs="Arial"/>
          <w:b/>
          <w:color w:val="FF0000"/>
          <w:sz w:val="20"/>
          <w:szCs w:val="20"/>
        </w:rPr>
        <w:t>[</w:t>
      </w:r>
      <w:r w:rsidRPr="00314672">
        <w:rPr>
          <w:rFonts w:ascii="Arial" w:hAnsi="Arial" w:cs="Arial"/>
          <w:i/>
          <w:iCs/>
          <w:color w:val="FF0000"/>
          <w:sz w:val="20"/>
          <w:szCs w:val="20"/>
        </w:rPr>
        <w:t>Note: ASRS 4400 disclaimer may be included if an Agreed Upon Procedures report is to be provided</w:t>
      </w:r>
      <w:r w:rsidRPr="00314672">
        <w:rPr>
          <w:rFonts w:ascii="Arial" w:hAnsi="Arial" w:cs="Arial"/>
          <w:b/>
          <w:color w:val="FF0000"/>
          <w:sz w:val="20"/>
          <w:szCs w:val="20"/>
        </w:rPr>
        <w:t>]</w:t>
      </w:r>
    </w:p>
    <w:p w14:paraId="0E67F15F" w14:textId="77777777" w:rsidR="004923FF" w:rsidRDefault="004923FF" w:rsidP="0026543B">
      <w:pPr>
        <w:pStyle w:val="AODocTxt"/>
        <w:rPr>
          <w:rFonts w:ascii="Arial" w:hAnsi="Arial" w:cs="Arial"/>
          <w:sz w:val="20"/>
          <w:szCs w:val="20"/>
        </w:rPr>
      </w:pPr>
    </w:p>
    <w:p w14:paraId="1835E231" w14:textId="77777777" w:rsidR="00EF2959" w:rsidRDefault="00EF2959">
      <w:pPr>
        <w:spacing w:line="260" w:lineRule="atLeast"/>
        <w:rPr>
          <w:rFonts w:ascii="Arial" w:hAnsi="Arial" w:cs="Arial"/>
          <w:sz w:val="20"/>
          <w:szCs w:val="20"/>
        </w:rPr>
      </w:pPr>
      <w:r>
        <w:rPr>
          <w:rFonts w:ascii="Arial" w:hAnsi="Arial" w:cs="Arial"/>
          <w:sz w:val="20"/>
          <w:szCs w:val="20"/>
        </w:rPr>
        <w:br w:type="page"/>
      </w:r>
    </w:p>
    <w:p w14:paraId="66332A25" w14:textId="77777777" w:rsidR="00EF2959" w:rsidRPr="006C34BF" w:rsidRDefault="00EF2959" w:rsidP="0026543B">
      <w:pPr>
        <w:pStyle w:val="AODocTxt"/>
        <w:rPr>
          <w:rFonts w:ascii="Arial" w:hAnsi="Arial" w:cs="Arial"/>
          <w:sz w:val="20"/>
          <w:szCs w:val="20"/>
        </w:rPr>
      </w:pPr>
    </w:p>
    <w:p w14:paraId="53E4BE0F" w14:textId="77777777" w:rsidR="0026543B" w:rsidRPr="006C34BF" w:rsidRDefault="0026543B" w:rsidP="0026543B">
      <w:pPr>
        <w:pStyle w:val="AOSchPartHead"/>
        <w:rPr>
          <w:rFonts w:ascii="Arial" w:hAnsi="Arial" w:cs="Arial"/>
          <w:sz w:val="20"/>
          <w:szCs w:val="20"/>
        </w:rPr>
      </w:pPr>
      <w:bookmarkStart w:id="140" w:name="_Toc492383505"/>
      <w:bookmarkStart w:id="141" w:name="_Toc401617010"/>
      <w:bookmarkEnd w:id="140"/>
    </w:p>
    <w:p w14:paraId="095C1F84" w14:textId="77777777" w:rsidR="0026543B" w:rsidRPr="00314672" w:rsidRDefault="0026543B" w:rsidP="0026543B">
      <w:pPr>
        <w:pStyle w:val="AOSchPartTitle"/>
        <w:spacing w:after="100" w:afterAutospacing="1"/>
        <w:rPr>
          <w:rFonts w:ascii="Arial" w:hAnsi="Arial" w:cs="Arial"/>
          <w:sz w:val="20"/>
          <w:szCs w:val="20"/>
        </w:rPr>
      </w:pPr>
      <w:bookmarkStart w:id="142" w:name="_Toc497205874"/>
      <w:r w:rsidRPr="00314672">
        <w:rPr>
          <w:rFonts w:ascii="Arial" w:hAnsi="Arial" w:cs="Arial"/>
          <w:sz w:val="20"/>
          <w:szCs w:val="20"/>
        </w:rPr>
        <w:t>Tax Advisor</w:t>
      </w:r>
      <w:bookmarkEnd w:id="141"/>
      <w:bookmarkEnd w:id="142"/>
    </w:p>
    <w:p w14:paraId="2E31CB2B" w14:textId="19A81539" w:rsidR="0026543B" w:rsidRPr="00314672" w:rsidRDefault="0026543B" w:rsidP="0026543B">
      <w:pPr>
        <w:pStyle w:val="AODocTxt"/>
        <w:rPr>
          <w:rFonts w:ascii="Arial" w:hAnsi="Arial" w:cs="Arial"/>
          <w:sz w:val="20"/>
          <w:szCs w:val="20"/>
        </w:rPr>
      </w:pPr>
      <w:r w:rsidRPr="00314672">
        <w:rPr>
          <w:rFonts w:ascii="Arial" w:hAnsi="Arial" w:cs="Arial"/>
          <w:sz w:val="20"/>
          <w:szCs w:val="20"/>
        </w:rPr>
        <w:t>The Tax Advisor will perform the scope of work set out in the engagement letter between the Tax Advisor and the Issuer</w:t>
      </w:r>
      <w:r w:rsidRPr="00314672">
        <w:rPr>
          <w:rFonts w:ascii="Arial" w:hAnsi="Arial" w:cs="Arial"/>
          <w:b/>
          <w:color w:val="FF0000"/>
          <w:sz w:val="20"/>
          <w:szCs w:val="20"/>
        </w:rPr>
        <w:t>[</w:t>
      </w:r>
      <w:r w:rsidRPr="00314672">
        <w:rPr>
          <w:rFonts w:ascii="Arial" w:hAnsi="Arial" w:cs="Arial"/>
          <w:color w:val="FF0000"/>
          <w:sz w:val="20"/>
          <w:szCs w:val="20"/>
        </w:rPr>
        <w:t>s</w:t>
      </w:r>
      <w:r w:rsidRPr="00314672">
        <w:rPr>
          <w:rFonts w:ascii="Arial" w:hAnsi="Arial" w:cs="Arial"/>
          <w:b/>
          <w:color w:val="FF0000"/>
          <w:sz w:val="20"/>
          <w:szCs w:val="20"/>
        </w:rPr>
        <w:t>]</w:t>
      </w:r>
      <w:r w:rsidR="008D781A" w:rsidRPr="00314672">
        <w:rPr>
          <w:rFonts w:ascii="Arial" w:hAnsi="Arial" w:cs="Arial"/>
          <w:b/>
          <w:color w:val="FF0000"/>
          <w:sz w:val="20"/>
          <w:szCs w:val="20"/>
        </w:rPr>
        <w:t xml:space="preserve"> </w:t>
      </w:r>
      <w:r w:rsidR="00CE6745" w:rsidRPr="00314672">
        <w:rPr>
          <w:rFonts w:ascii="Arial" w:hAnsi="Arial" w:cs="Arial"/>
          <w:bCs/>
          <w:color w:val="FF0000"/>
          <w:sz w:val="20"/>
          <w:szCs w:val="20"/>
        </w:rPr>
        <w:t>en</w:t>
      </w:r>
      <w:r w:rsidR="008D781A" w:rsidRPr="00314672">
        <w:rPr>
          <w:rFonts w:ascii="Arial" w:hAnsi="Arial" w:cs="Arial"/>
          <w:sz w:val="20"/>
          <w:szCs w:val="20"/>
        </w:rPr>
        <w:t xml:space="preserve">titled </w:t>
      </w:r>
      <w:r w:rsidR="00585CFA" w:rsidRPr="00314672">
        <w:rPr>
          <w:rFonts w:ascii="Arial" w:hAnsi="Arial" w:cs="Arial"/>
          <w:b/>
          <w:color w:val="FF0000"/>
          <w:sz w:val="20"/>
          <w:szCs w:val="20"/>
        </w:rPr>
        <w:t>[</w:t>
      </w:r>
      <w:r w:rsidR="00585CFA" w:rsidRPr="00314672">
        <w:rPr>
          <w:rFonts w:ascii="Arial" w:hAnsi="Arial" w:cs="Arial"/>
          <w:color w:val="FF0000"/>
          <w:sz w:val="20"/>
          <w:szCs w:val="20"/>
        </w:rPr>
        <w:t>insert</w:t>
      </w:r>
      <w:r w:rsidR="00585CFA" w:rsidRPr="00314672">
        <w:rPr>
          <w:rFonts w:ascii="Arial" w:hAnsi="Arial" w:cs="Arial"/>
          <w:b/>
          <w:color w:val="FF0000"/>
          <w:sz w:val="20"/>
          <w:szCs w:val="20"/>
        </w:rPr>
        <w:t xml:space="preserve">] </w:t>
      </w:r>
      <w:r w:rsidR="008D781A" w:rsidRPr="00314672">
        <w:rPr>
          <w:rFonts w:ascii="Arial" w:hAnsi="Arial" w:cs="Arial"/>
          <w:sz w:val="20"/>
          <w:szCs w:val="20"/>
        </w:rPr>
        <w:t xml:space="preserve">and dated </w:t>
      </w:r>
      <w:r w:rsidR="00585CFA" w:rsidRPr="00314672">
        <w:rPr>
          <w:rFonts w:ascii="Arial" w:hAnsi="Arial" w:cs="Arial"/>
          <w:b/>
          <w:color w:val="FF0000"/>
          <w:sz w:val="20"/>
          <w:szCs w:val="20"/>
        </w:rPr>
        <w:t>[</w:t>
      </w:r>
      <w:r w:rsidR="00585CFA" w:rsidRPr="00314672">
        <w:rPr>
          <w:rFonts w:ascii="Arial" w:hAnsi="Arial" w:cs="Arial"/>
          <w:color w:val="FF0000"/>
          <w:sz w:val="20"/>
          <w:szCs w:val="20"/>
        </w:rPr>
        <w:t>insert</w:t>
      </w:r>
      <w:r w:rsidR="00585CFA" w:rsidRPr="00314672">
        <w:rPr>
          <w:rFonts w:ascii="Arial" w:hAnsi="Arial" w:cs="Arial"/>
          <w:b/>
          <w:color w:val="FF0000"/>
          <w:sz w:val="20"/>
          <w:szCs w:val="20"/>
        </w:rPr>
        <w:t>]</w:t>
      </w:r>
      <w:r w:rsidRPr="00314672">
        <w:rPr>
          <w:rFonts w:ascii="Arial" w:hAnsi="Arial" w:cs="Arial"/>
          <w:sz w:val="20"/>
          <w:szCs w:val="20"/>
        </w:rPr>
        <w:t xml:space="preserve">, a copy of which is attached at </w:t>
      </w:r>
      <w:r w:rsidR="006F1B4C" w:rsidRPr="00314672">
        <w:rPr>
          <w:rFonts w:ascii="Arial" w:hAnsi="Arial" w:cs="Arial"/>
          <w:b/>
          <w:sz w:val="20"/>
          <w:szCs w:val="20"/>
        </w:rPr>
        <w:fldChar w:fldCharType="begin"/>
      </w:r>
      <w:r w:rsidR="006F1B4C" w:rsidRPr="00314672">
        <w:rPr>
          <w:rFonts w:ascii="Arial" w:hAnsi="Arial" w:cs="Arial"/>
          <w:b/>
          <w:sz w:val="20"/>
          <w:szCs w:val="20"/>
        </w:rPr>
        <w:instrText xml:space="preserve"> REF _Ref110339873 \r \h  \* MERGEFORMAT </w:instrText>
      </w:r>
      <w:r w:rsidR="006F1B4C" w:rsidRPr="00314672">
        <w:rPr>
          <w:rFonts w:ascii="Arial" w:hAnsi="Arial" w:cs="Arial"/>
          <w:b/>
          <w:sz w:val="20"/>
          <w:szCs w:val="20"/>
        </w:rPr>
      </w:r>
      <w:r w:rsidR="006F1B4C" w:rsidRPr="00314672">
        <w:rPr>
          <w:rFonts w:ascii="Arial" w:hAnsi="Arial" w:cs="Arial"/>
          <w:b/>
          <w:sz w:val="20"/>
          <w:szCs w:val="20"/>
        </w:rPr>
        <w:fldChar w:fldCharType="separate"/>
      </w:r>
      <w:r w:rsidR="00CE6745" w:rsidRPr="00314672">
        <w:rPr>
          <w:rFonts w:ascii="Arial" w:hAnsi="Arial" w:cs="Arial"/>
          <w:b/>
          <w:sz w:val="20"/>
          <w:szCs w:val="20"/>
        </w:rPr>
        <w:t>Appendix 4</w:t>
      </w:r>
      <w:r w:rsidR="006F1B4C" w:rsidRPr="00314672">
        <w:rPr>
          <w:rFonts w:ascii="Arial" w:hAnsi="Arial" w:cs="Arial"/>
          <w:b/>
          <w:sz w:val="20"/>
          <w:szCs w:val="20"/>
        </w:rPr>
        <w:fldChar w:fldCharType="end"/>
      </w:r>
      <w:r w:rsidRPr="00314672">
        <w:rPr>
          <w:rFonts w:ascii="Arial" w:hAnsi="Arial" w:cs="Arial"/>
          <w:bCs/>
          <w:sz w:val="20"/>
          <w:szCs w:val="20"/>
        </w:rPr>
        <w:t>(</w:t>
      </w:r>
      <w:r w:rsidRPr="00314672">
        <w:rPr>
          <w:rFonts w:ascii="Arial" w:hAnsi="Arial" w:cs="Arial"/>
          <w:sz w:val="20"/>
          <w:szCs w:val="20"/>
        </w:rPr>
        <w:t>"</w:t>
      </w:r>
      <w:r w:rsidRPr="00314672">
        <w:rPr>
          <w:rFonts w:ascii="Arial" w:hAnsi="Arial" w:cs="Arial"/>
          <w:b/>
          <w:sz w:val="20"/>
          <w:szCs w:val="20"/>
        </w:rPr>
        <w:t>Tax Advisor</w:t>
      </w:r>
      <w:r w:rsidRPr="00314672">
        <w:rPr>
          <w:rFonts w:ascii="Arial" w:hAnsi="Arial" w:cs="Arial"/>
          <w:sz w:val="20"/>
          <w:szCs w:val="20"/>
        </w:rPr>
        <w:t>'</w:t>
      </w:r>
      <w:r w:rsidRPr="00314672">
        <w:rPr>
          <w:rFonts w:ascii="Arial" w:hAnsi="Arial" w:cs="Arial"/>
          <w:b/>
          <w:sz w:val="20"/>
          <w:szCs w:val="20"/>
        </w:rPr>
        <w:t>s engagement letter</w:t>
      </w:r>
      <w:r w:rsidRPr="00314672">
        <w:rPr>
          <w:rFonts w:ascii="Arial" w:hAnsi="Arial" w:cs="Arial"/>
          <w:sz w:val="20"/>
          <w:szCs w:val="20"/>
        </w:rPr>
        <w:t>"</w:t>
      </w:r>
      <w:r w:rsidRPr="00314672">
        <w:rPr>
          <w:rFonts w:ascii="Arial" w:hAnsi="Arial" w:cs="Arial"/>
          <w:bCs/>
          <w:sz w:val="20"/>
          <w:szCs w:val="20"/>
        </w:rPr>
        <w:t>)</w:t>
      </w:r>
      <w:r w:rsidRPr="00314672">
        <w:rPr>
          <w:rFonts w:ascii="Arial" w:hAnsi="Arial" w:cs="Arial"/>
          <w:sz w:val="20"/>
          <w:szCs w:val="20"/>
        </w:rPr>
        <w:t xml:space="preserve">.  </w:t>
      </w:r>
    </w:p>
    <w:p w14:paraId="474BFDA6" w14:textId="6042ED1E" w:rsidR="0026543B" w:rsidRPr="006C34BF" w:rsidRDefault="0026543B" w:rsidP="0026543B">
      <w:pPr>
        <w:pStyle w:val="AODocTxt"/>
        <w:rPr>
          <w:rFonts w:ascii="Arial" w:hAnsi="Arial" w:cs="Arial"/>
          <w:sz w:val="20"/>
          <w:szCs w:val="20"/>
        </w:rPr>
      </w:pPr>
      <w:r w:rsidRPr="00314672">
        <w:rPr>
          <w:rFonts w:ascii="Arial" w:hAnsi="Arial" w:cs="Arial"/>
          <w:sz w:val="20"/>
          <w:szCs w:val="20"/>
        </w:rPr>
        <w:t xml:space="preserve">This scope of work will include delivery of the </w:t>
      </w:r>
      <w:r w:rsidR="008D781A" w:rsidRPr="00314672">
        <w:rPr>
          <w:rFonts w:ascii="Arial" w:hAnsi="Arial" w:cs="Arial"/>
          <w:sz w:val="20"/>
          <w:szCs w:val="20"/>
        </w:rPr>
        <w:t>deliverables</w:t>
      </w:r>
      <w:r w:rsidRPr="00314672">
        <w:rPr>
          <w:rFonts w:ascii="Arial" w:hAnsi="Arial" w:cs="Arial"/>
          <w:sz w:val="20"/>
          <w:szCs w:val="20"/>
        </w:rPr>
        <w:t xml:space="preserve"> in relation to the Tax Advisor referred to in the Key Details section.</w:t>
      </w:r>
    </w:p>
    <w:p w14:paraId="494E98A7" w14:textId="77777777" w:rsidR="0026543B" w:rsidRPr="006C34BF" w:rsidRDefault="0026543B" w:rsidP="0026543B">
      <w:pPr>
        <w:pStyle w:val="AOSchPartHead"/>
        <w:rPr>
          <w:rFonts w:ascii="Arial" w:hAnsi="Arial" w:cs="Arial"/>
          <w:sz w:val="20"/>
          <w:szCs w:val="20"/>
        </w:rPr>
      </w:pPr>
      <w:r w:rsidRPr="006C34BF">
        <w:rPr>
          <w:rFonts w:ascii="Arial" w:hAnsi="Arial" w:cs="Arial"/>
          <w:sz w:val="20"/>
          <w:szCs w:val="20"/>
        </w:rPr>
        <w:t xml:space="preserve"> </w:t>
      </w:r>
      <w:bookmarkStart w:id="143" w:name="_Toc492383506"/>
      <w:bookmarkStart w:id="144" w:name="_Toc401617011"/>
      <w:bookmarkEnd w:id="143"/>
    </w:p>
    <w:p w14:paraId="67432637" w14:textId="77777777" w:rsidR="0026543B" w:rsidRPr="006C34BF" w:rsidRDefault="0026543B" w:rsidP="0026543B">
      <w:pPr>
        <w:pStyle w:val="AOSchPartTitle"/>
        <w:spacing w:after="100" w:afterAutospacing="1"/>
        <w:rPr>
          <w:rFonts w:ascii="Arial" w:hAnsi="Arial" w:cs="Arial"/>
          <w:sz w:val="20"/>
          <w:szCs w:val="20"/>
        </w:rPr>
      </w:pPr>
      <w:bookmarkStart w:id="145" w:name="_Toc497205875"/>
      <w:r w:rsidRPr="006C34BF">
        <w:rPr>
          <w:rFonts w:ascii="Arial" w:hAnsi="Arial" w:cs="Arial"/>
          <w:sz w:val="20"/>
          <w:szCs w:val="20"/>
        </w:rPr>
        <w:t>Other Reporting Person(s)</w:t>
      </w:r>
      <w:bookmarkEnd w:id="145"/>
    </w:p>
    <w:p w14:paraId="161E0D3C" w14:textId="77777777" w:rsidR="0026543B" w:rsidRPr="006C34BF" w:rsidRDefault="0026543B" w:rsidP="00EF2959">
      <w:pPr>
        <w:pStyle w:val="AODocTxt"/>
        <w:numPr>
          <w:ilvl w:val="0"/>
          <w:numId w:val="19"/>
        </w:numPr>
        <w:spacing w:before="0" w:after="180" w:line="180" w:lineRule="atLeast"/>
        <w:jc w:val="center"/>
        <w:rPr>
          <w:rFonts w:ascii="Arial" w:hAnsi="Arial" w:cs="Arial"/>
          <w:b/>
          <w:color w:val="FF0000"/>
          <w:sz w:val="20"/>
          <w:szCs w:val="20"/>
        </w:rPr>
      </w:pPr>
      <w:r w:rsidRPr="00EB5A6C">
        <w:rPr>
          <w:rFonts w:ascii="Arial" w:hAnsi="Arial" w:cs="Arial"/>
          <w:b/>
          <w:color w:val="FF0000"/>
          <w:sz w:val="20"/>
          <w:szCs w:val="20"/>
        </w:rPr>
        <w:t>[</w:t>
      </w:r>
      <w:r w:rsidRPr="006C34BF">
        <w:rPr>
          <w:rFonts w:ascii="Arial" w:hAnsi="Arial" w:cs="Arial"/>
          <w:i/>
          <w:iCs/>
          <w:color w:val="FF0000"/>
          <w:sz w:val="20"/>
          <w:szCs w:val="20"/>
        </w:rPr>
        <w:t>Note: To be included on a case-by-case basis</w:t>
      </w:r>
      <w:bookmarkEnd w:id="144"/>
      <w:r w:rsidRPr="00EB5A6C">
        <w:rPr>
          <w:rFonts w:ascii="Arial" w:hAnsi="Arial" w:cs="Arial"/>
          <w:b/>
          <w:color w:val="FF0000"/>
          <w:sz w:val="20"/>
          <w:szCs w:val="20"/>
        </w:rPr>
        <w:t>]</w:t>
      </w:r>
      <w:bookmarkStart w:id="146" w:name="_Ref489926716"/>
    </w:p>
    <w:p w14:paraId="19EE76F0" w14:textId="77777777" w:rsidR="0026543B" w:rsidRPr="006C34BF" w:rsidRDefault="0026543B" w:rsidP="0026543B">
      <w:pPr>
        <w:pStyle w:val="AODocTxt"/>
        <w:numPr>
          <w:ilvl w:val="0"/>
          <w:numId w:val="19"/>
        </w:numPr>
        <w:spacing w:before="0" w:after="180" w:line="180" w:lineRule="atLeast"/>
        <w:rPr>
          <w:rFonts w:ascii="Arial" w:hAnsi="Arial" w:cs="Arial"/>
          <w:b/>
          <w:color w:val="FF0000"/>
          <w:sz w:val="20"/>
          <w:szCs w:val="20"/>
        </w:rPr>
        <w:sectPr w:rsidR="0026543B" w:rsidRPr="006C34BF" w:rsidSect="00A84EE2">
          <w:headerReference w:type="default" r:id="rId30"/>
          <w:headerReference w:type="first" r:id="rId31"/>
          <w:footerReference w:type="first" r:id="rId32"/>
          <w:pgSz w:w="16839" w:h="11907" w:orient="landscape" w:code="9"/>
          <w:pgMar w:top="1134" w:right="1588" w:bottom="1134" w:left="1021" w:header="851" w:footer="454" w:gutter="0"/>
          <w:cols w:num="2" w:space="708"/>
          <w:docGrid w:linePitch="360"/>
        </w:sectPr>
      </w:pPr>
    </w:p>
    <w:p w14:paraId="6C559B3E" w14:textId="77777777" w:rsidR="0026543B" w:rsidRPr="006C34BF" w:rsidRDefault="0026543B" w:rsidP="0026543B">
      <w:pPr>
        <w:pStyle w:val="AOSchHead"/>
        <w:rPr>
          <w:rFonts w:ascii="Arial" w:hAnsi="Arial" w:cs="Arial"/>
          <w:sz w:val="20"/>
          <w:szCs w:val="20"/>
        </w:rPr>
      </w:pPr>
      <w:bookmarkStart w:id="147" w:name="_Ref492645757"/>
    </w:p>
    <w:p w14:paraId="2B31935C" w14:textId="77777777" w:rsidR="0026543B" w:rsidRPr="0026543B" w:rsidRDefault="0026543B" w:rsidP="0026543B">
      <w:pPr>
        <w:pStyle w:val="AOSchTitle"/>
        <w:spacing w:after="100" w:afterAutospacing="1"/>
        <w:rPr>
          <w:rFonts w:ascii="Arial" w:hAnsi="Arial" w:cs="Arial"/>
          <w:sz w:val="20"/>
          <w:szCs w:val="20"/>
        </w:rPr>
      </w:pPr>
      <w:bookmarkStart w:id="148" w:name="_Toc492383507"/>
      <w:bookmarkStart w:id="149" w:name="_Toc497205876"/>
      <w:bookmarkEnd w:id="115"/>
      <w:bookmarkEnd w:id="127"/>
      <w:bookmarkEnd w:id="146"/>
      <w:bookmarkEnd w:id="147"/>
      <w:r w:rsidRPr="0026543B">
        <w:rPr>
          <w:rFonts w:ascii="Arial" w:hAnsi="Arial" w:cs="Arial"/>
          <w:sz w:val="20"/>
          <w:szCs w:val="20"/>
        </w:rPr>
        <w:t xml:space="preserve">Information </w:t>
      </w:r>
      <w:r w:rsidRPr="00F91509">
        <w:rPr>
          <w:rFonts w:ascii="Arial" w:hAnsi="Arial" w:cs="Arial"/>
          <w:sz w:val="20"/>
          <w:szCs w:val="20"/>
        </w:rPr>
        <w:t>MANAGEMENT</w:t>
      </w:r>
      <w:r w:rsidRPr="0026543B">
        <w:rPr>
          <w:rFonts w:ascii="Arial" w:hAnsi="Arial" w:cs="Arial"/>
          <w:sz w:val="20"/>
          <w:szCs w:val="20"/>
        </w:rPr>
        <w:t xml:space="preserve"> arrangements and Conflicts</w:t>
      </w:r>
      <w:bookmarkEnd w:id="148"/>
      <w:bookmarkEnd w:id="149"/>
    </w:p>
    <w:p w14:paraId="27EEF163" w14:textId="77777777" w:rsidR="0026543B" w:rsidRPr="0026543B" w:rsidRDefault="0026543B" w:rsidP="0026543B">
      <w:pPr>
        <w:pStyle w:val="AODocTxt"/>
        <w:numPr>
          <w:ilvl w:val="0"/>
          <w:numId w:val="19"/>
        </w:numPr>
        <w:spacing w:before="0" w:after="180" w:line="180" w:lineRule="atLeast"/>
        <w:rPr>
          <w:rFonts w:ascii="Arial" w:hAnsi="Arial" w:cs="Arial"/>
          <w:sz w:val="20"/>
          <w:szCs w:val="20"/>
        </w:rPr>
      </w:pPr>
      <w:r w:rsidRPr="0026543B">
        <w:rPr>
          <w:rFonts w:ascii="Arial" w:hAnsi="Arial" w:cs="Arial"/>
          <w:b/>
          <w:color w:val="FF0000"/>
          <w:sz w:val="20"/>
          <w:szCs w:val="20"/>
        </w:rPr>
        <w:t>[</w:t>
      </w:r>
      <w:r w:rsidRPr="0026543B">
        <w:rPr>
          <w:rFonts w:ascii="Arial" w:hAnsi="Arial" w:cs="Arial"/>
          <w:i/>
          <w:color w:val="FF0000"/>
          <w:sz w:val="20"/>
          <w:szCs w:val="20"/>
        </w:rPr>
        <w:t>Note: To be updated by Australian Legal Advisor, Investigating Accountant and the JLMs, as appropriate</w:t>
      </w:r>
      <w:r w:rsidRPr="0026543B">
        <w:rPr>
          <w:rFonts w:ascii="Arial" w:hAnsi="Arial" w:cs="Arial"/>
          <w:b/>
          <w:color w:val="FF0000"/>
          <w:sz w:val="20"/>
          <w:szCs w:val="20"/>
        </w:rPr>
        <w:t>]</w:t>
      </w:r>
    </w:p>
    <w:p w14:paraId="14AF28F3" w14:textId="77777777" w:rsidR="0026543B" w:rsidRPr="0026543B" w:rsidRDefault="0026543B" w:rsidP="0026543B">
      <w:pPr>
        <w:pStyle w:val="AODocTxt"/>
        <w:rPr>
          <w:rFonts w:ascii="Arial" w:hAnsi="Arial" w:cs="Arial"/>
          <w:b/>
          <w:bCs/>
          <w:sz w:val="20"/>
          <w:szCs w:val="20"/>
        </w:rPr>
      </w:pPr>
      <w:r w:rsidRPr="0026543B">
        <w:rPr>
          <w:rFonts w:ascii="Arial" w:hAnsi="Arial" w:cs="Arial"/>
          <w:b/>
          <w:bCs/>
          <w:sz w:val="20"/>
          <w:szCs w:val="20"/>
        </w:rPr>
        <w:t>Information Management Arrangements</w:t>
      </w:r>
    </w:p>
    <w:p w14:paraId="1EC2BEC8" w14:textId="77777777" w:rsidR="0026543B" w:rsidRPr="006C34BF" w:rsidRDefault="0026543B" w:rsidP="0026543B">
      <w:pPr>
        <w:pStyle w:val="AODocTxt"/>
        <w:rPr>
          <w:rFonts w:ascii="Arial" w:hAnsi="Arial" w:cs="Arial"/>
          <w:sz w:val="20"/>
          <w:szCs w:val="20"/>
        </w:rPr>
      </w:pPr>
      <w:r w:rsidRPr="0026543B">
        <w:rPr>
          <w:rFonts w:ascii="Arial" w:hAnsi="Arial" w:cs="Arial"/>
          <w:sz w:val="20"/>
          <w:szCs w:val="20"/>
        </w:rPr>
        <w:t>Each of the Australian Legal Advisor, Investigating Accountant and the JLMs have in place information management arrangements designed to protect confidential information and ensure that the information of one client is not made available to, or used for the benefit of, other clients</w:t>
      </w:r>
      <w:r w:rsidRPr="006C34BF">
        <w:rPr>
          <w:rFonts w:ascii="Arial" w:hAnsi="Arial" w:cs="Arial"/>
          <w:sz w:val="20"/>
          <w:szCs w:val="20"/>
        </w:rPr>
        <w:t>.  As such, the Australian Legal Advisor, Investigating Accountant and the JLMs</w:t>
      </w:r>
      <w:proofErr w:type="gramStart"/>
      <w:r w:rsidRPr="006C34BF">
        <w:rPr>
          <w:rFonts w:ascii="Arial" w:hAnsi="Arial" w:cs="Arial"/>
          <w:sz w:val="20"/>
          <w:szCs w:val="20"/>
        </w:rPr>
        <w:t>, as the case may be, may</w:t>
      </w:r>
      <w:proofErr w:type="gramEnd"/>
      <w:r w:rsidRPr="006C34BF">
        <w:rPr>
          <w:rFonts w:ascii="Arial" w:hAnsi="Arial" w:cs="Arial"/>
          <w:sz w:val="20"/>
          <w:szCs w:val="20"/>
        </w:rPr>
        <w:t xml:space="preserve"> have access to information of its clients which cannot be accessed, disclosed or taken into account for the purpose of the Process or the Offer.</w:t>
      </w:r>
    </w:p>
    <w:p w14:paraId="301DC397" w14:textId="02264782" w:rsidR="0026543B" w:rsidRPr="006C34BF" w:rsidRDefault="0026543B" w:rsidP="0026543B">
      <w:pPr>
        <w:pStyle w:val="AODocTxt"/>
        <w:rPr>
          <w:rFonts w:ascii="Arial" w:hAnsi="Arial" w:cs="Arial"/>
          <w:sz w:val="20"/>
          <w:szCs w:val="20"/>
        </w:rPr>
      </w:pPr>
      <w:r w:rsidRPr="006C34BF">
        <w:rPr>
          <w:rFonts w:ascii="Arial" w:hAnsi="Arial" w:cs="Arial"/>
          <w:sz w:val="20"/>
          <w:szCs w:val="20"/>
        </w:rPr>
        <w:t xml:space="preserve">All DDC members and Observers acknowledge and agree that, notwithstanding any other provision of this DDPM, participation in the Process, and any information, reports, opinions or </w:t>
      </w:r>
      <w:proofErr w:type="gramStart"/>
      <w:r w:rsidRPr="006C34BF">
        <w:rPr>
          <w:rFonts w:ascii="Arial" w:hAnsi="Arial" w:cs="Arial"/>
          <w:sz w:val="20"/>
          <w:szCs w:val="20"/>
        </w:rPr>
        <w:t>sign-offs</w:t>
      </w:r>
      <w:proofErr w:type="gramEnd"/>
      <w:r w:rsidRPr="006C34BF">
        <w:rPr>
          <w:rFonts w:ascii="Arial" w:hAnsi="Arial" w:cs="Arial"/>
          <w:sz w:val="20"/>
          <w:szCs w:val="20"/>
        </w:rPr>
        <w:t xml:space="preserve"> given, by any DDC member, Observer or their respective representatives, as the case may be, is on the basis of the actual knowledge of the DDC member's or Observer's representatives who have been directly involved in the </w:t>
      </w:r>
      <w:r w:rsidRPr="00CE6745">
        <w:rPr>
          <w:rFonts w:ascii="Arial" w:hAnsi="Arial" w:cs="Arial"/>
          <w:sz w:val="20"/>
          <w:szCs w:val="20"/>
        </w:rPr>
        <w:t>Process</w:t>
      </w:r>
      <w:r w:rsidRPr="006C34BF">
        <w:rPr>
          <w:rFonts w:ascii="Arial" w:hAnsi="Arial" w:cs="Arial"/>
          <w:sz w:val="20"/>
          <w:szCs w:val="20"/>
        </w:rPr>
        <w:t xml:space="preserve">.  </w:t>
      </w:r>
    </w:p>
    <w:p w14:paraId="00E555E5" w14:textId="77777777" w:rsidR="0026543B" w:rsidRPr="006C34BF" w:rsidRDefault="0026543B" w:rsidP="0026543B">
      <w:pPr>
        <w:pStyle w:val="AODocTxt"/>
        <w:rPr>
          <w:rFonts w:ascii="Arial" w:hAnsi="Arial" w:cs="Arial"/>
          <w:sz w:val="20"/>
          <w:szCs w:val="20"/>
        </w:rPr>
      </w:pPr>
      <w:r w:rsidRPr="006C34BF">
        <w:rPr>
          <w:rFonts w:ascii="Arial" w:hAnsi="Arial" w:cs="Arial"/>
          <w:sz w:val="20"/>
          <w:szCs w:val="20"/>
        </w:rPr>
        <w:t xml:space="preserve">These limitations are considered appropriate on the basis that investors could not reasonably expect confidential information of other clients of the Australian Legal Advisor, Investigating Accountant and the JLMs (as the case may be) to be included in the Prospectus.  </w:t>
      </w:r>
    </w:p>
    <w:p w14:paraId="791CE417" w14:textId="77777777" w:rsidR="0026543B" w:rsidRPr="006C34BF" w:rsidRDefault="0026543B" w:rsidP="0026543B">
      <w:pPr>
        <w:pStyle w:val="AODocTxt"/>
        <w:rPr>
          <w:rFonts w:ascii="Arial" w:hAnsi="Arial" w:cs="Arial"/>
          <w:b/>
          <w:bCs/>
          <w:sz w:val="20"/>
          <w:szCs w:val="20"/>
        </w:rPr>
      </w:pPr>
      <w:r w:rsidRPr="006C34BF">
        <w:rPr>
          <w:rFonts w:ascii="Arial" w:hAnsi="Arial" w:cs="Arial"/>
          <w:b/>
          <w:bCs/>
          <w:sz w:val="20"/>
          <w:szCs w:val="20"/>
        </w:rPr>
        <w:t>Conflicts of Interest Disclosure</w:t>
      </w:r>
    </w:p>
    <w:p w14:paraId="64674582" w14:textId="77777777" w:rsidR="0026543B" w:rsidRDefault="0026543B" w:rsidP="0026543B">
      <w:pPr>
        <w:pStyle w:val="AODocTxt"/>
        <w:rPr>
          <w:rFonts w:ascii="Arial" w:hAnsi="Arial" w:cs="Arial"/>
          <w:sz w:val="20"/>
          <w:szCs w:val="20"/>
        </w:rPr>
      </w:pPr>
      <w:r w:rsidRPr="006C34BF">
        <w:rPr>
          <w:rFonts w:ascii="Arial" w:hAnsi="Arial" w:cs="Arial"/>
          <w:sz w:val="20"/>
          <w:szCs w:val="20"/>
        </w:rPr>
        <w:t>Without limiting the above, e</w:t>
      </w:r>
      <w:r w:rsidRPr="006C34BF">
        <w:rPr>
          <w:rFonts w:ascii="Arial" w:hAnsi="Arial" w:cs="Arial"/>
          <w:iCs/>
          <w:sz w:val="20"/>
          <w:szCs w:val="20"/>
        </w:rPr>
        <w:t>ach</w:t>
      </w:r>
      <w:r w:rsidRPr="006C34BF">
        <w:rPr>
          <w:rFonts w:ascii="Arial" w:hAnsi="Arial" w:cs="Arial"/>
          <w:sz w:val="20"/>
          <w:szCs w:val="20"/>
        </w:rPr>
        <w:t xml:space="preserve"> JLM, together with its affiliates and/or related bodies corporate (</w:t>
      </w:r>
      <w:r w:rsidRPr="006C34BF">
        <w:rPr>
          <w:rFonts w:ascii="Arial" w:hAnsi="Arial" w:cs="Arial"/>
          <w:b/>
          <w:sz w:val="20"/>
          <w:szCs w:val="20"/>
        </w:rPr>
        <w:t>JLM Group</w:t>
      </w:r>
      <w:r w:rsidRPr="006C34BF">
        <w:rPr>
          <w:rFonts w:ascii="Arial" w:hAnsi="Arial" w:cs="Arial"/>
          <w:sz w:val="20"/>
          <w:szCs w:val="20"/>
        </w:rPr>
        <w:t xml:space="preserve">), is a </w:t>
      </w:r>
      <w:proofErr w:type="gramStart"/>
      <w:r w:rsidRPr="006C34BF">
        <w:rPr>
          <w:rFonts w:ascii="Arial" w:hAnsi="Arial" w:cs="Arial"/>
          <w:sz w:val="20"/>
          <w:szCs w:val="20"/>
        </w:rPr>
        <w:t>full service</w:t>
      </w:r>
      <w:proofErr w:type="gramEnd"/>
      <w:r w:rsidRPr="006C34BF">
        <w:rPr>
          <w:rFonts w:ascii="Arial" w:hAnsi="Arial" w:cs="Arial"/>
          <w:sz w:val="20"/>
          <w:szCs w:val="20"/>
        </w:rPr>
        <w:t xml:space="preserve"> financial institution.  The JLM Group is engaged in various activities, which may include (but not be limited to) underwriting, corporate and financial advisory services, lending, hedging, </w:t>
      </w:r>
      <w:r w:rsidRPr="006C34BF">
        <w:rPr>
          <w:rFonts w:ascii="Arial" w:hAnsi="Arial" w:cs="Arial"/>
          <w:sz w:val="20"/>
          <w:szCs w:val="20"/>
        </w:rPr>
        <w:t xml:space="preserve">principal investing, securities trading, investment management, research, commercial banking, financing and brokerage activities and financial planning and benefits counselling for a wide variety of clients, customers and counterparties including (without limitation) companies, governments, </w:t>
      </w:r>
      <w:proofErr w:type="gramStart"/>
      <w:r w:rsidRPr="006C34BF">
        <w:rPr>
          <w:rFonts w:ascii="Arial" w:hAnsi="Arial" w:cs="Arial"/>
          <w:sz w:val="20"/>
          <w:szCs w:val="20"/>
        </w:rPr>
        <w:t>institutions</w:t>
      </w:r>
      <w:proofErr w:type="gramEnd"/>
      <w:r w:rsidRPr="006C34BF">
        <w:rPr>
          <w:rFonts w:ascii="Arial" w:hAnsi="Arial" w:cs="Arial"/>
          <w:sz w:val="20"/>
          <w:szCs w:val="20"/>
        </w:rPr>
        <w:t xml:space="preserve"> and individuals.  </w:t>
      </w:r>
    </w:p>
    <w:p w14:paraId="68E27B0B" w14:textId="77777777" w:rsidR="0026543B" w:rsidRPr="006C34BF" w:rsidRDefault="0026543B" w:rsidP="0026543B">
      <w:pPr>
        <w:pStyle w:val="AODocTxt"/>
        <w:rPr>
          <w:rFonts w:ascii="Arial" w:hAnsi="Arial" w:cs="Arial"/>
          <w:sz w:val="20"/>
          <w:szCs w:val="20"/>
        </w:rPr>
      </w:pPr>
      <w:r w:rsidRPr="006C34BF">
        <w:rPr>
          <w:rFonts w:ascii="Arial" w:hAnsi="Arial" w:cs="Arial"/>
          <w:sz w:val="20"/>
          <w:szCs w:val="20"/>
        </w:rPr>
        <w:t>In the ordinary course of these activities, the JLM Group and its officers and employees may at any time for their own account, or for the account of their clients or customers, make or hold long or short positions and investments, as well as actively trade or otherwise effect transactions in the debt and equity securities (or related derivative securities) or other financial products (including bank loans and other obligations) of the Issuer</w:t>
      </w:r>
      <w:r w:rsidRPr="00EB5A6C">
        <w:rPr>
          <w:rFonts w:ascii="Arial" w:hAnsi="Arial" w:cs="Arial"/>
          <w:b/>
          <w:color w:val="FF0000"/>
          <w:sz w:val="20"/>
          <w:szCs w:val="20"/>
        </w:rPr>
        <w:t>[</w:t>
      </w:r>
      <w:r w:rsidRPr="006C34BF">
        <w:rPr>
          <w:rFonts w:ascii="Arial" w:hAnsi="Arial" w:cs="Arial"/>
          <w:color w:val="FF0000"/>
          <w:sz w:val="20"/>
          <w:szCs w:val="20"/>
        </w:rPr>
        <w:t>s</w:t>
      </w:r>
      <w:r w:rsidRPr="00EB5A6C">
        <w:rPr>
          <w:rFonts w:ascii="Arial" w:hAnsi="Arial" w:cs="Arial"/>
          <w:b/>
          <w:color w:val="FF0000"/>
          <w:sz w:val="20"/>
          <w:szCs w:val="20"/>
        </w:rPr>
        <w:t>]</w:t>
      </w:r>
      <w:r w:rsidRPr="006C34BF">
        <w:rPr>
          <w:rFonts w:ascii="Arial" w:hAnsi="Arial" w:cs="Arial"/>
          <w:sz w:val="20"/>
          <w:szCs w:val="20"/>
        </w:rPr>
        <w:t xml:space="preserve"> and </w:t>
      </w:r>
      <w:r w:rsidRPr="00EB5A6C">
        <w:rPr>
          <w:rFonts w:ascii="Arial" w:hAnsi="Arial" w:cs="Arial"/>
          <w:b/>
          <w:color w:val="FF0000"/>
          <w:sz w:val="20"/>
          <w:szCs w:val="20"/>
        </w:rPr>
        <w:t>[</w:t>
      </w:r>
      <w:r w:rsidRPr="006C34BF">
        <w:rPr>
          <w:rFonts w:ascii="Arial" w:hAnsi="Arial" w:cs="Arial"/>
          <w:color w:val="FF0000"/>
          <w:sz w:val="20"/>
          <w:szCs w:val="20"/>
        </w:rPr>
        <w:t>its/their respective</w:t>
      </w:r>
      <w:r w:rsidRPr="00EB5A6C">
        <w:rPr>
          <w:rFonts w:ascii="Arial" w:hAnsi="Arial" w:cs="Arial"/>
          <w:b/>
          <w:color w:val="FF0000"/>
          <w:sz w:val="20"/>
          <w:szCs w:val="20"/>
        </w:rPr>
        <w:t>]</w:t>
      </w:r>
      <w:r w:rsidRPr="006C34BF">
        <w:rPr>
          <w:rFonts w:ascii="Arial" w:hAnsi="Arial" w:cs="Arial"/>
          <w:sz w:val="20"/>
          <w:szCs w:val="20"/>
        </w:rPr>
        <w:t xml:space="preserve"> related bodies corporate, shareholders, associates and third parties as well as those of other entities and persons and their affiliates which may or may not be involved in or affected by the transaction arising from or relating to the Offer or otherwise have relationships with the Issuer</w:t>
      </w:r>
      <w:r w:rsidRPr="00EB5A6C">
        <w:rPr>
          <w:rFonts w:ascii="Arial" w:hAnsi="Arial" w:cs="Arial"/>
          <w:b/>
          <w:color w:val="FF0000"/>
          <w:sz w:val="20"/>
          <w:szCs w:val="20"/>
        </w:rPr>
        <w:t>[</w:t>
      </w:r>
      <w:r w:rsidRPr="006C34BF">
        <w:rPr>
          <w:rFonts w:ascii="Arial" w:hAnsi="Arial" w:cs="Arial"/>
          <w:color w:val="FF0000"/>
          <w:sz w:val="20"/>
          <w:szCs w:val="20"/>
        </w:rPr>
        <w:t>s</w:t>
      </w:r>
      <w:r w:rsidRPr="00EB5A6C">
        <w:rPr>
          <w:rFonts w:ascii="Arial" w:hAnsi="Arial" w:cs="Arial"/>
          <w:b/>
          <w:color w:val="FF0000"/>
          <w:sz w:val="20"/>
          <w:szCs w:val="20"/>
        </w:rPr>
        <w:t>]</w:t>
      </w:r>
      <w:r w:rsidRPr="006C34BF">
        <w:rPr>
          <w:rFonts w:ascii="Arial" w:hAnsi="Arial" w:cs="Arial"/>
          <w:sz w:val="20"/>
          <w:szCs w:val="20"/>
        </w:rPr>
        <w:t>, may finance the acquisition of those securities and/or financial products or take or enforce security over those securities and/or financial products.  The JLM Group may receive fees for, or profits and other financial benefits from, those activities.</w:t>
      </w:r>
    </w:p>
    <w:p w14:paraId="539747A3" w14:textId="77777777" w:rsidR="0026543B" w:rsidRPr="006C34BF" w:rsidRDefault="0026543B" w:rsidP="0026543B">
      <w:pPr>
        <w:pStyle w:val="AOSchHead"/>
        <w:pageBreakBefore w:val="0"/>
        <w:spacing w:before="0" w:after="180" w:line="180" w:lineRule="atLeast"/>
        <w:rPr>
          <w:rFonts w:ascii="Arial" w:hAnsi="Arial" w:cs="Arial"/>
          <w:sz w:val="20"/>
          <w:szCs w:val="20"/>
        </w:rPr>
        <w:sectPr w:rsidR="0026543B" w:rsidRPr="006C34BF" w:rsidSect="00A84EE2">
          <w:headerReference w:type="default" r:id="rId33"/>
          <w:footerReference w:type="default" r:id="rId34"/>
          <w:headerReference w:type="first" r:id="rId35"/>
          <w:footerReference w:type="first" r:id="rId36"/>
          <w:pgSz w:w="16839" w:h="11907" w:orient="landscape" w:code="9"/>
          <w:pgMar w:top="1134" w:right="1588" w:bottom="1134" w:left="1021" w:header="851" w:footer="454" w:gutter="0"/>
          <w:cols w:num="2" w:space="708"/>
          <w:docGrid w:linePitch="360"/>
        </w:sectPr>
      </w:pPr>
      <w:bookmarkStart w:id="150" w:name="_Ref84611162"/>
    </w:p>
    <w:p w14:paraId="6DA40E9B" w14:textId="77777777" w:rsidR="0026543B" w:rsidRPr="006C34BF" w:rsidRDefault="0026543B" w:rsidP="0026543B">
      <w:pPr>
        <w:pStyle w:val="AOSchHead"/>
        <w:pageBreakBefore w:val="0"/>
        <w:spacing w:before="0" w:after="180" w:line="180" w:lineRule="atLeast"/>
        <w:rPr>
          <w:rFonts w:ascii="Arial" w:hAnsi="Arial" w:cs="Arial"/>
          <w:sz w:val="20"/>
          <w:szCs w:val="20"/>
        </w:rPr>
      </w:pPr>
      <w:bookmarkStart w:id="151" w:name="_Ref401604673"/>
      <w:bookmarkStart w:id="152" w:name="_Ref337021357"/>
      <w:bookmarkStart w:id="153" w:name="_Ref291848149"/>
      <w:bookmarkEnd w:id="150"/>
    </w:p>
    <w:p w14:paraId="49D13AB5" w14:textId="77777777" w:rsidR="0026543B" w:rsidRPr="006C34BF" w:rsidRDefault="0026543B" w:rsidP="0026543B">
      <w:pPr>
        <w:pStyle w:val="AOSchTitle"/>
        <w:rPr>
          <w:rFonts w:ascii="Arial" w:hAnsi="Arial" w:cs="Arial"/>
          <w:sz w:val="20"/>
          <w:szCs w:val="20"/>
        </w:rPr>
      </w:pPr>
      <w:bookmarkStart w:id="154" w:name="_Toc401617013"/>
      <w:bookmarkStart w:id="155" w:name="_Toc492383508"/>
      <w:bookmarkStart w:id="156" w:name="_Toc497205877"/>
      <w:bookmarkEnd w:id="151"/>
      <w:r w:rsidRPr="006C34BF">
        <w:rPr>
          <w:rFonts w:ascii="Arial" w:hAnsi="Arial" w:cs="Arial"/>
          <w:sz w:val="20"/>
          <w:szCs w:val="20"/>
        </w:rPr>
        <w:t>Management sign-off</w:t>
      </w:r>
      <w:bookmarkEnd w:id="154"/>
      <w:bookmarkEnd w:id="155"/>
      <w:bookmarkEnd w:id="156"/>
    </w:p>
    <w:p w14:paraId="7AC608E4" w14:textId="77777777" w:rsidR="0026543B" w:rsidRDefault="0026543B" w:rsidP="0026543B">
      <w:pPr>
        <w:pStyle w:val="AONormal"/>
        <w:jc w:val="both"/>
        <w:rPr>
          <w:rFonts w:ascii="Arial" w:hAnsi="Arial" w:cs="Arial"/>
          <w:sz w:val="20"/>
          <w:szCs w:val="20"/>
        </w:rPr>
      </w:pPr>
    </w:p>
    <w:p w14:paraId="1A501C8D" w14:textId="77777777" w:rsidR="0026543B" w:rsidRPr="006C34BF" w:rsidRDefault="0026543B" w:rsidP="0026543B">
      <w:pPr>
        <w:pStyle w:val="AONormal"/>
        <w:jc w:val="both"/>
        <w:rPr>
          <w:rFonts w:ascii="Arial" w:hAnsi="Arial" w:cs="Arial"/>
          <w:sz w:val="20"/>
          <w:szCs w:val="20"/>
        </w:rPr>
      </w:pPr>
      <w:r w:rsidRPr="006C34BF">
        <w:rPr>
          <w:rFonts w:ascii="Arial" w:hAnsi="Arial" w:cs="Arial"/>
          <w:sz w:val="20"/>
          <w:szCs w:val="20"/>
        </w:rPr>
        <w:t>To:</w:t>
      </w:r>
    </w:p>
    <w:p w14:paraId="0E63FB4F" w14:textId="77777777" w:rsidR="0026543B" w:rsidRPr="006C34BF" w:rsidRDefault="0026543B" w:rsidP="0026543B">
      <w:pPr>
        <w:pStyle w:val="AONormal"/>
        <w:jc w:val="both"/>
        <w:rPr>
          <w:rFonts w:ascii="Arial" w:hAnsi="Arial" w:cs="Arial"/>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 Company</w:t>
      </w:r>
      <w:r w:rsidRPr="00EB5A6C">
        <w:rPr>
          <w:rFonts w:ascii="Arial" w:hAnsi="Arial" w:cs="Arial"/>
          <w:b/>
          <w:color w:val="FF0000"/>
          <w:sz w:val="20"/>
          <w:szCs w:val="20"/>
        </w:rPr>
        <w:t>]</w:t>
      </w:r>
      <w:r w:rsidRPr="006C34BF">
        <w:rPr>
          <w:rFonts w:ascii="Arial" w:hAnsi="Arial" w:cs="Arial"/>
          <w:sz w:val="20"/>
          <w:szCs w:val="20"/>
        </w:rPr>
        <w:t xml:space="preserve"> (</w:t>
      </w:r>
      <w:r w:rsidRPr="006C34BF">
        <w:rPr>
          <w:rFonts w:ascii="Arial" w:hAnsi="Arial" w:cs="Arial"/>
          <w:b/>
          <w:bCs/>
          <w:sz w:val="20"/>
          <w:szCs w:val="20"/>
        </w:rPr>
        <w:t>Company</w:t>
      </w:r>
      <w:r w:rsidRPr="006C34BF">
        <w:rPr>
          <w:rFonts w:ascii="Arial" w:hAnsi="Arial" w:cs="Arial"/>
          <w:sz w:val="20"/>
          <w:szCs w:val="20"/>
        </w:rPr>
        <w:t xml:space="preserve">) and its </w:t>
      </w:r>
      <w:proofErr w:type="gramStart"/>
      <w:r w:rsidRPr="006C34BF">
        <w:rPr>
          <w:rFonts w:ascii="Arial" w:hAnsi="Arial" w:cs="Arial"/>
          <w:sz w:val="20"/>
          <w:szCs w:val="20"/>
        </w:rPr>
        <w:t>directors</w:t>
      </w:r>
      <w:proofErr w:type="gramEnd"/>
      <w:r w:rsidRPr="006C34BF">
        <w:rPr>
          <w:rFonts w:ascii="Arial" w:hAnsi="Arial" w:cs="Arial"/>
          <w:sz w:val="20"/>
          <w:szCs w:val="20"/>
        </w:rPr>
        <w:t xml:space="preserve"> </w:t>
      </w:r>
    </w:p>
    <w:p w14:paraId="2CACAE03" w14:textId="77777777" w:rsidR="0026543B" w:rsidRPr="006C34BF" w:rsidRDefault="0026543B" w:rsidP="0026543B">
      <w:pPr>
        <w:pStyle w:val="AONormal"/>
        <w:jc w:val="both"/>
        <w:rPr>
          <w:rFonts w:ascii="Arial" w:hAnsi="Arial" w:cs="Arial"/>
          <w:sz w:val="20"/>
          <w:szCs w:val="20"/>
        </w:rPr>
      </w:pPr>
      <w:r w:rsidRPr="00EB5A6C">
        <w:rPr>
          <w:rFonts w:ascii="Arial" w:hAnsi="Arial" w:cs="Arial"/>
          <w:b/>
          <w:color w:val="FF0000"/>
          <w:sz w:val="20"/>
          <w:szCs w:val="20"/>
        </w:rPr>
        <w:t>[[</w:t>
      </w:r>
      <w:r w:rsidRPr="006C34BF">
        <w:rPr>
          <w:rFonts w:ascii="Arial" w:hAnsi="Arial" w:cs="Arial"/>
          <w:color w:val="FF0000"/>
          <w:sz w:val="20"/>
          <w:szCs w:val="20"/>
        </w:rPr>
        <w:t xml:space="preserve">insert </w:t>
      </w:r>
      <w:proofErr w:type="spellStart"/>
      <w:r w:rsidRPr="006C34BF">
        <w:rPr>
          <w:rFonts w:ascii="Arial" w:hAnsi="Arial" w:cs="Arial"/>
          <w:color w:val="FF0000"/>
          <w:sz w:val="20"/>
          <w:szCs w:val="20"/>
        </w:rPr>
        <w:t>SaleCo</w:t>
      </w:r>
      <w:proofErr w:type="spellEnd"/>
      <w:r w:rsidRPr="00EB5A6C">
        <w:rPr>
          <w:rFonts w:ascii="Arial" w:hAnsi="Arial" w:cs="Arial"/>
          <w:b/>
          <w:color w:val="FF0000"/>
          <w:sz w:val="20"/>
          <w:szCs w:val="20"/>
        </w:rPr>
        <w:t>]</w:t>
      </w:r>
      <w:r w:rsidRPr="006C34BF">
        <w:rPr>
          <w:rFonts w:ascii="Arial" w:hAnsi="Arial" w:cs="Arial"/>
          <w:color w:val="FF0000"/>
          <w:sz w:val="20"/>
          <w:szCs w:val="20"/>
        </w:rPr>
        <w:t xml:space="preserve"> (</w:t>
      </w:r>
      <w:proofErr w:type="spellStart"/>
      <w:r w:rsidRPr="006C34BF">
        <w:rPr>
          <w:rFonts w:ascii="Arial" w:hAnsi="Arial" w:cs="Arial"/>
          <w:b/>
          <w:color w:val="FF0000"/>
          <w:sz w:val="20"/>
          <w:szCs w:val="20"/>
        </w:rPr>
        <w:t>SaleCo</w:t>
      </w:r>
      <w:proofErr w:type="spellEnd"/>
      <w:r w:rsidRPr="006C34BF">
        <w:rPr>
          <w:rFonts w:ascii="Arial" w:hAnsi="Arial" w:cs="Arial"/>
          <w:color w:val="FF0000"/>
          <w:sz w:val="20"/>
          <w:szCs w:val="20"/>
        </w:rPr>
        <w:t>) and its directors</w:t>
      </w:r>
      <w:r w:rsidRPr="00EB5A6C">
        <w:rPr>
          <w:rFonts w:ascii="Arial" w:hAnsi="Arial" w:cs="Arial"/>
          <w:b/>
          <w:color w:val="FF0000"/>
          <w:sz w:val="20"/>
          <w:szCs w:val="20"/>
        </w:rPr>
        <w:t>]</w:t>
      </w:r>
    </w:p>
    <w:p w14:paraId="779C7849" w14:textId="77777777" w:rsidR="0026543B" w:rsidRDefault="0026543B" w:rsidP="0026543B">
      <w:pPr>
        <w:pStyle w:val="AODocTxt"/>
        <w:numPr>
          <w:ilvl w:val="0"/>
          <w:numId w:val="19"/>
        </w:numPr>
        <w:spacing w:before="0" w:line="180" w:lineRule="atLeast"/>
        <w:rPr>
          <w:rFonts w:ascii="Arial" w:hAnsi="Arial" w:cs="Arial"/>
          <w:sz w:val="20"/>
          <w:szCs w:val="20"/>
        </w:rPr>
      </w:pPr>
      <w:r w:rsidRPr="006C34BF">
        <w:rPr>
          <w:rFonts w:ascii="Arial" w:hAnsi="Arial" w:cs="Arial"/>
          <w:sz w:val="20"/>
          <w:szCs w:val="20"/>
        </w:rPr>
        <w:t>Members of the DDC and their representatives</w:t>
      </w:r>
    </w:p>
    <w:p w14:paraId="48BF887F" w14:textId="77777777" w:rsidR="0026543B" w:rsidRPr="005926CA" w:rsidRDefault="0026543B" w:rsidP="0026543B">
      <w:pPr>
        <w:pStyle w:val="AODocTxt"/>
        <w:numPr>
          <w:ilvl w:val="0"/>
          <w:numId w:val="19"/>
        </w:numPr>
        <w:spacing w:before="0" w:after="180" w:line="180" w:lineRule="atLeast"/>
        <w:rPr>
          <w:rFonts w:ascii="Arial" w:hAnsi="Arial" w:cs="Arial"/>
          <w:color w:val="FF0000"/>
          <w:sz w:val="20"/>
          <w:szCs w:val="20"/>
        </w:rPr>
      </w:pPr>
      <w:r w:rsidRPr="00EB5A6C">
        <w:rPr>
          <w:rFonts w:ascii="Arial" w:hAnsi="Arial" w:cs="Arial"/>
          <w:b/>
          <w:color w:val="FF0000"/>
          <w:sz w:val="20"/>
          <w:szCs w:val="20"/>
        </w:rPr>
        <w:t>[</w:t>
      </w:r>
      <w:r w:rsidRPr="005926CA">
        <w:rPr>
          <w:rFonts w:ascii="Arial" w:hAnsi="Arial" w:cs="Arial"/>
          <w:color w:val="FF0000"/>
          <w:sz w:val="20"/>
          <w:szCs w:val="20"/>
        </w:rPr>
        <w:t>Others</w:t>
      </w:r>
      <w:r w:rsidRPr="00EB5A6C">
        <w:rPr>
          <w:rFonts w:ascii="Arial" w:hAnsi="Arial" w:cs="Arial"/>
          <w:b/>
          <w:color w:val="FF0000"/>
          <w:sz w:val="20"/>
          <w:szCs w:val="20"/>
        </w:rPr>
        <w:t>]</w:t>
      </w:r>
    </w:p>
    <w:p w14:paraId="76E45344" w14:textId="77777777" w:rsidR="0026543B" w:rsidRPr="006C34BF" w:rsidRDefault="0026543B" w:rsidP="0026543B">
      <w:pPr>
        <w:pStyle w:val="AODocTxt"/>
        <w:numPr>
          <w:ilvl w:val="0"/>
          <w:numId w:val="19"/>
        </w:numPr>
        <w:spacing w:before="0" w:after="180" w:line="180" w:lineRule="atLeast"/>
        <w:rPr>
          <w:rFonts w:ascii="Arial" w:hAnsi="Arial" w:cs="Arial"/>
          <w:sz w:val="20"/>
          <w:szCs w:val="20"/>
        </w:rPr>
      </w:pPr>
      <w:r w:rsidRPr="006C34BF">
        <w:rPr>
          <w:rFonts w:ascii="Arial" w:hAnsi="Arial" w:cs="Arial"/>
          <w:sz w:val="20"/>
          <w:szCs w:val="20"/>
        </w:rPr>
        <w:t xml:space="preserve">Dear Sir/Madam </w:t>
      </w:r>
    </w:p>
    <w:p w14:paraId="305B3D75" w14:textId="77777777" w:rsidR="0026543B" w:rsidRPr="006C34BF" w:rsidRDefault="0026543B" w:rsidP="0026543B">
      <w:pPr>
        <w:pStyle w:val="AOGenNum2"/>
        <w:numPr>
          <w:ilvl w:val="0"/>
          <w:numId w:val="20"/>
        </w:numPr>
        <w:spacing w:before="0" w:after="180" w:line="180" w:lineRule="atLeast"/>
        <w:rPr>
          <w:rFonts w:ascii="Arial" w:hAnsi="Arial" w:cs="Arial"/>
          <w:sz w:val="20"/>
          <w:szCs w:val="20"/>
        </w:rPr>
      </w:pPr>
      <w:r w:rsidRPr="006C34BF">
        <w:rPr>
          <w:rFonts w:ascii="Arial" w:hAnsi="Arial" w:cs="Arial"/>
          <w:sz w:val="20"/>
          <w:szCs w:val="20"/>
        </w:rPr>
        <w:t>Prospectus</w:t>
      </w:r>
    </w:p>
    <w:p w14:paraId="37517EC1" w14:textId="77777777" w:rsidR="0026543B" w:rsidRPr="00F67C98" w:rsidRDefault="0026543B" w:rsidP="0026543B">
      <w:pPr>
        <w:pStyle w:val="AOGenNum2Para"/>
        <w:spacing w:before="0" w:after="180" w:line="180" w:lineRule="atLeast"/>
        <w:rPr>
          <w:rFonts w:ascii="Arial" w:hAnsi="Arial" w:cs="Arial"/>
          <w:sz w:val="20"/>
          <w:szCs w:val="20"/>
        </w:rPr>
      </w:pPr>
      <w:r w:rsidRPr="006C34BF">
        <w:rPr>
          <w:rFonts w:ascii="Arial" w:hAnsi="Arial" w:cs="Arial"/>
          <w:sz w:val="20"/>
          <w:szCs w:val="20"/>
        </w:rPr>
        <w:t xml:space="preserve">I, </w:t>
      </w:r>
      <w:r w:rsidRPr="00EB5A6C">
        <w:rPr>
          <w:rFonts w:ascii="Arial" w:hAnsi="Arial" w:cs="Arial"/>
          <w:b/>
          <w:color w:val="FF0000"/>
          <w:sz w:val="20"/>
          <w:szCs w:val="20"/>
        </w:rPr>
        <w:t>[</w:t>
      </w:r>
      <w:r w:rsidRPr="006C34BF">
        <w:rPr>
          <w:rFonts w:ascii="Arial" w:hAnsi="Arial" w:cs="Arial"/>
          <w:b/>
          <w:bCs/>
          <w:i/>
          <w:iCs/>
          <w:color w:val="FF0000"/>
          <w:sz w:val="20"/>
          <w:szCs w:val="20"/>
        </w:rPr>
        <w:t>insert role</w:t>
      </w:r>
      <w:r w:rsidRPr="00EB5A6C">
        <w:rPr>
          <w:rFonts w:ascii="Arial" w:hAnsi="Arial" w:cs="Arial"/>
          <w:b/>
          <w:color w:val="FF0000"/>
          <w:sz w:val="20"/>
          <w:szCs w:val="20"/>
        </w:rPr>
        <w:t>]</w:t>
      </w:r>
      <w:r w:rsidRPr="006C34BF">
        <w:rPr>
          <w:rFonts w:ascii="Arial" w:hAnsi="Arial" w:cs="Arial"/>
          <w:sz w:val="20"/>
          <w:szCs w:val="20"/>
        </w:rPr>
        <w:t xml:space="preserve"> of the Company have been involved in the Process </w:t>
      </w:r>
      <w:r w:rsidRPr="00F67C98">
        <w:rPr>
          <w:rFonts w:ascii="Arial" w:hAnsi="Arial" w:cs="Arial"/>
          <w:sz w:val="20"/>
          <w:szCs w:val="20"/>
        </w:rPr>
        <w:t xml:space="preserve">relating to the Offer.  I have been provided with, and have read, a copy of each of: </w:t>
      </w:r>
    </w:p>
    <w:p w14:paraId="4C78965E" w14:textId="5CD099E5" w:rsidR="0026543B" w:rsidRPr="00F67C98" w:rsidRDefault="0026543B" w:rsidP="0026543B">
      <w:pPr>
        <w:pStyle w:val="AOGenNum2List"/>
        <w:numPr>
          <w:ilvl w:val="3"/>
          <w:numId w:val="5"/>
        </w:numPr>
        <w:spacing w:before="0" w:after="180" w:line="180" w:lineRule="atLeast"/>
        <w:rPr>
          <w:rFonts w:ascii="Arial" w:hAnsi="Arial" w:cs="Arial"/>
          <w:sz w:val="20"/>
          <w:szCs w:val="20"/>
        </w:rPr>
      </w:pPr>
      <w:r w:rsidRPr="00F67C98">
        <w:rPr>
          <w:rFonts w:ascii="Arial" w:hAnsi="Arial" w:cs="Arial"/>
          <w:sz w:val="20"/>
          <w:szCs w:val="20"/>
        </w:rPr>
        <w:t xml:space="preserve">the </w:t>
      </w:r>
      <w:r w:rsidR="008D781A" w:rsidRPr="00F67C98">
        <w:rPr>
          <w:rFonts w:ascii="Arial" w:hAnsi="Arial" w:cs="Arial"/>
          <w:sz w:val="20"/>
          <w:szCs w:val="20"/>
        </w:rPr>
        <w:t>[</w:t>
      </w:r>
      <w:r w:rsidRPr="00F67C98">
        <w:rPr>
          <w:rFonts w:ascii="Arial" w:hAnsi="Arial" w:cs="Arial"/>
          <w:sz w:val="20"/>
          <w:szCs w:val="20"/>
        </w:rPr>
        <w:t>draft</w:t>
      </w:r>
      <w:r w:rsidR="008D781A" w:rsidRPr="00F67C98">
        <w:rPr>
          <w:rFonts w:ascii="Arial" w:hAnsi="Arial" w:cs="Arial"/>
          <w:sz w:val="20"/>
          <w:szCs w:val="20"/>
        </w:rPr>
        <w:t>/final]</w:t>
      </w:r>
      <w:r w:rsidRPr="00F67C98">
        <w:rPr>
          <w:rFonts w:ascii="Arial" w:hAnsi="Arial" w:cs="Arial"/>
          <w:sz w:val="20"/>
          <w:szCs w:val="20"/>
        </w:rPr>
        <w:t xml:space="preserve"> prospectus relating to the Offer (in the form as at the date of this sign-off) (</w:t>
      </w:r>
      <w:r w:rsidRPr="00F67C98">
        <w:rPr>
          <w:rFonts w:ascii="Arial" w:hAnsi="Arial" w:cs="Arial"/>
          <w:b/>
          <w:bCs/>
          <w:sz w:val="20"/>
          <w:szCs w:val="20"/>
        </w:rPr>
        <w:t>Prospectus</w:t>
      </w:r>
      <w:proofErr w:type="gramStart"/>
      <w:r w:rsidRPr="00F67C98">
        <w:rPr>
          <w:rFonts w:ascii="Arial" w:hAnsi="Arial" w:cs="Arial"/>
          <w:sz w:val="20"/>
          <w:szCs w:val="20"/>
        </w:rPr>
        <w:t>);</w:t>
      </w:r>
      <w:proofErr w:type="gramEnd"/>
    </w:p>
    <w:p w14:paraId="492D6F56" w14:textId="77777777" w:rsidR="0026543B" w:rsidRPr="006C34BF" w:rsidRDefault="0026543B" w:rsidP="0026543B">
      <w:pPr>
        <w:pStyle w:val="AOGenNum2List"/>
        <w:tabs>
          <w:tab w:val="clear" w:pos="720"/>
          <w:tab w:val="num" w:pos="1418"/>
        </w:tabs>
        <w:spacing w:before="0" w:after="180" w:line="180" w:lineRule="atLeast"/>
        <w:ind w:left="1418" w:hanging="709"/>
        <w:rPr>
          <w:rFonts w:ascii="Arial" w:hAnsi="Arial" w:cs="Arial"/>
          <w:sz w:val="20"/>
          <w:szCs w:val="20"/>
        </w:rPr>
      </w:pPr>
      <w:r w:rsidRPr="006C34BF">
        <w:rPr>
          <w:rFonts w:ascii="Arial" w:hAnsi="Arial" w:cs="Arial"/>
          <w:sz w:val="20"/>
          <w:szCs w:val="20"/>
        </w:rPr>
        <w:t>the due diligence planning memorandum in relation to the Offer (</w:t>
      </w:r>
      <w:r w:rsidRPr="006C34BF">
        <w:rPr>
          <w:rFonts w:ascii="Arial" w:hAnsi="Arial" w:cs="Arial"/>
          <w:b/>
          <w:sz w:val="20"/>
          <w:szCs w:val="20"/>
        </w:rPr>
        <w:t>DDPM</w:t>
      </w:r>
      <w:r w:rsidRPr="006C34BF">
        <w:rPr>
          <w:rFonts w:ascii="Arial" w:hAnsi="Arial" w:cs="Arial"/>
          <w:sz w:val="20"/>
          <w:szCs w:val="20"/>
        </w:rPr>
        <w:t xml:space="preserve">); and </w:t>
      </w:r>
    </w:p>
    <w:p w14:paraId="6F151240" w14:textId="77777777" w:rsidR="0026543B" w:rsidRPr="006C34BF" w:rsidRDefault="0026543B" w:rsidP="0026543B">
      <w:pPr>
        <w:pStyle w:val="AOGenNum2List"/>
        <w:tabs>
          <w:tab w:val="clear" w:pos="720"/>
          <w:tab w:val="num" w:pos="1418"/>
        </w:tabs>
        <w:spacing w:before="0" w:after="180" w:line="180" w:lineRule="atLeast"/>
        <w:ind w:left="1418" w:hanging="709"/>
        <w:rPr>
          <w:rFonts w:ascii="Arial" w:hAnsi="Arial" w:cs="Arial"/>
          <w:sz w:val="20"/>
          <w:szCs w:val="20"/>
        </w:rPr>
      </w:pPr>
      <w:r w:rsidRPr="006C34BF">
        <w:rPr>
          <w:rFonts w:ascii="Arial" w:hAnsi="Arial" w:cs="Arial"/>
          <w:sz w:val="20"/>
          <w:szCs w:val="20"/>
        </w:rPr>
        <w:t xml:space="preserve">the Australian Legal Advisor's content and liability advice.  </w:t>
      </w:r>
    </w:p>
    <w:p w14:paraId="166A238E" w14:textId="77777777" w:rsidR="0026543B" w:rsidRPr="006C34BF" w:rsidRDefault="0026543B" w:rsidP="0026543B">
      <w:pPr>
        <w:pStyle w:val="AOGenNum2Para"/>
        <w:spacing w:before="0" w:after="180" w:line="180" w:lineRule="atLeast"/>
        <w:rPr>
          <w:rFonts w:ascii="Arial" w:hAnsi="Arial" w:cs="Arial"/>
          <w:sz w:val="20"/>
          <w:szCs w:val="20"/>
        </w:rPr>
      </w:pPr>
      <w:r w:rsidRPr="006C34BF">
        <w:rPr>
          <w:rFonts w:ascii="Arial" w:hAnsi="Arial" w:cs="Arial"/>
          <w:sz w:val="20"/>
          <w:szCs w:val="20"/>
        </w:rPr>
        <w:t xml:space="preserve">I understand the Prospectus will be lodged with </w:t>
      </w:r>
      <w:r w:rsidRPr="006C34BF">
        <w:rPr>
          <w:rFonts w:ascii="Arial" w:hAnsi="Arial" w:cs="Arial"/>
          <w:bCs/>
          <w:sz w:val="20"/>
          <w:szCs w:val="20"/>
        </w:rPr>
        <w:t>ASIC</w:t>
      </w:r>
      <w:r w:rsidRPr="006C34BF">
        <w:rPr>
          <w:rFonts w:ascii="Arial" w:hAnsi="Arial" w:cs="Arial"/>
          <w:sz w:val="20"/>
          <w:szCs w:val="20"/>
        </w:rPr>
        <w:t xml:space="preserve"> and filed with the Australian Securities Exchange.  </w:t>
      </w:r>
    </w:p>
    <w:p w14:paraId="00E2AD45" w14:textId="77777777" w:rsidR="0026543B" w:rsidRPr="006C34BF" w:rsidRDefault="0026543B" w:rsidP="0026543B">
      <w:pPr>
        <w:pStyle w:val="AOGenNum2Para"/>
        <w:spacing w:before="0" w:after="180" w:line="180" w:lineRule="atLeast"/>
        <w:rPr>
          <w:rFonts w:ascii="Arial" w:hAnsi="Arial" w:cs="Arial"/>
          <w:sz w:val="20"/>
          <w:szCs w:val="20"/>
        </w:rPr>
      </w:pPr>
      <w:r w:rsidRPr="006C34BF">
        <w:rPr>
          <w:rFonts w:ascii="Arial" w:hAnsi="Arial" w:cs="Arial"/>
          <w:sz w:val="20"/>
          <w:szCs w:val="20"/>
        </w:rPr>
        <w:t xml:space="preserve">Capitalised terms used, but not otherwise defined in this sign-off, have the same meaning given to them in the DDPM.  </w:t>
      </w:r>
    </w:p>
    <w:p w14:paraId="131DE9C4" w14:textId="77777777" w:rsidR="0026543B" w:rsidRPr="006C34BF" w:rsidRDefault="0026543B" w:rsidP="0026543B">
      <w:pPr>
        <w:pStyle w:val="AOGenNum2"/>
        <w:spacing w:before="0" w:after="180" w:line="180" w:lineRule="atLeast"/>
        <w:rPr>
          <w:rFonts w:ascii="Arial" w:hAnsi="Arial" w:cs="Arial"/>
          <w:sz w:val="20"/>
          <w:szCs w:val="20"/>
        </w:rPr>
      </w:pPr>
      <w:r w:rsidRPr="006C34BF">
        <w:rPr>
          <w:rFonts w:ascii="Arial" w:hAnsi="Arial" w:cs="Arial"/>
          <w:sz w:val="20"/>
          <w:szCs w:val="20"/>
        </w:rPr>
        <w:t>Due diligence process</w:t>
      </w:r>
    </w:p>
    <w:p w14:paraId="7D9DB26E" w14:textId="77777777" w:rsidR="0026543B" w:rsidRPr="006C34BF" w:rsidRDefault="0026543B" w:rsidP="0026543B">
      <w:pPr>
        <w:pStyle w:val="AODocTxtL1"/>
        <w:numPr>
          <w:ilvl w:val="1"/>
          <w:numId w:val="19"/>
        </w:numPr>
        <w:spacing w:before="0" w:after="180" w:line="180" w:lineRule="atLeast"/>
        <w:ind w:left="709"/>
        <w:jc w:val="left"/>
        <w:rPr>
          <w:rFonts w:ascii="Arial" w:hAnsi="Arial" w:cs="Arial"/>
          <w:sz w:val="20"/>
          <w:szCs w:val="20"/>
        </w:rPr>
      </w:pPr>
      <w:bookmarkStart w:id="157" w:name="_Ref291848335"/>
      <w:r w:rsidRPr="006C34BF">
        <w:rPr>
          <w:rFonts w:ascii="Arial" w:hAnsi="Arial" w:cs="Arial"/>
          <w:sz w:val="20"/>
          <w:szCs w:val="20"/>
        </w:rPr>
        <w:t>I confirm that:</w:t>
      </w:r>
      <w:bookmarkEnd w:id="157"/>
    </w:p>
    <w:p w14:paraId="25D33470" w14:textId="77777777" w:rsidR="0026543B" w:rsidRPr="006C34BF" w:rsidRDefault="0026543B" w:rsidP="0026543B">
      <w:pPr>
        <w:pStyle w:val="AOGenNum2List"/>
        <w:numPr>
          <w:ilvl w:val="3"/>
          <w:numId w:val="5"/>
        </w:numPr>
        <w:spacing w:before="0" w:after="180" w:line="180" w:lineRule="atLeast"/>
        <w:rPr>
          <w:rFonts w:ascii="Arial" w:hAnsi="Arial" w:cs="Arial"/>
          <w:sz w:val="20"/>
          <w:szCs w:val="20"/>
        </w:rPr>
      </w:pPr>
      <w:r w:rsidRPr="006C34BF">
        <w:rPr>
          <w:rFonts w:ascii="Arial" w:hAnsi="Arial" w:cs="Arial"/>
          <w:sz w:val="20"/>
          <w:szCs w:val="20"/>
        </w:rPr>
        <w:t xml:space="preserve">I have answered all questions and requests for information put to me in the course of the Process to the best of my knowledge and ability and after due enquiry and I believe that such answers do not omit material information and are not misleading or </w:t>
      </w:r>
      <w:proofErr w:type="gramStart"/>
      <w:r w:rsidRPr="006C34BF">
        <w:rPr>
          <w:rFonts w:ascii="Arial" w:hAnsi="Arial" w:cs="Arial"/>
          <w:sz w:val="20"/>
          <w:szCs w:val="20"/>
        </w:rPr>
        <w:t>deceptive;</w:t>
      </w:r>
      <w:proofErr w:type="gramEnd"/>
    </w:p>
    <w:p w14:paraId="328F8255" w14:textId="77777777" w:rsidR="0026543B" w:rsidRPr="006C34BF" w:rsidRDefault="0026543B" w:rsidP="0026543B">
      <w:pPr>
        <w:pStyle w:val="AOGenNum2List"/>
        <w:numPr>
          <w:ilvl w:val="3"/>
          <w:numId w:val="5"/>
        </w:numPr>
        <w:spacing w:before="0" w:after="180" w:line="180" w:lineRule="atLeast"/>
        <w:rPr>
          <w:rFonts w:ascii="Arial" w:hAnsi="Arial" w:cs="Arial"/>
          <w:sz w:val="20"/>
          <w:szCs w:val="20"/>
        </w:rPr>
      </w:pPr>
      <w:r w:rsidRPr="006C34BF">
        <w:rPr>
          <w:rFonts w:ascii="Arial" w:hAnsi="Arial" w:cs="Arial"/>
          <w:sz w:val="20"/>
          <w:szCs w:val="20"/>
        </w:rPr>
        <w:t xml:space="preserve">I am satisfied that all matters which I consider to be material relating to my knowledge of the Company's business, its assets and operations and the effect of the Offer on the Company's group have been identified to the </w:t>
      </w:r>
      <w:proofErr w:type="gramStart"/>
      <w:r w:rsidRPr="006C34BF">
        <w:rPr>
          <w:rFonts w:ascii="Arial" w:hAnsi="Arial" w:cs="Arial"/>
          <w:sz w:val="20"/>
          <w:szCs w:val="20"/>
        </w:rPr>
        <w:t>DDC;</w:t>
      </w:r>
      <w:proofErr w:type="gramEnd"/>
      <w:r w:rsidRPr="006C34BF">
        <w:rPr>
          <w:rFonts w:ascii="Arial" w:hAnsi="Arial" w:cs="Arial"/>
          <w:sz w:val="20"/>
          <w:szCs w:val="20"/>
        </w:rPr>
        <w:t xml:space="preserve"> </w:t>
      </w:r>
    </w:p>
    <w:p w14:paraId="4687C1F5" w14:textId="77777777" w:rsidR="0026543B" w:rsidRPr="006C34BF" w:rsidRDefault="0026543B" w:rsidP="0026543B">
      <w:pPr>
        <w:pStyle w:val="AOGenNum2List"/>
        <w:numPr>
          <w:ilvl w:val="3"/>
          <w:numId w:val="5"/>
        </w:numPr>
        <w:spacing w:before="0" w:after="180" w:line="180" w:lineRule="atLeast"/>
        <w:rPr>
          <w:rFonts w:ascii="Arial" w:hAnsi="Arial" w:cs="Arial"/>
          <w:sz w:val="20"/>
          <w:szCs w:val="20"/>
        </w:rPr>
      </w:pPr>
      <w:r w:rsidRPr="006C34BF">
        <w:rPr>
          <w:rFonts w:ascii="Arial" w:hAnsi="Arial" w:cs="Arial"/>
          <w:sz w:val="20"/>
          <w:szCs w:val="20"/>
        </w:rPr>
        <w:t xml:space="preserve">I am the appropriate person to provide this certificate for matters in my area of responsibility and that, as far as I am aware, the </w:t>
      </w:r>
      <w:proofErr w:type="gramStart"/>
      <w:r w:rsidRPr="006C34BF">
        <w:rPr>
          <w:rFonts w:ascii="Arial" w:hAnsi="Arial" w:cs="Arial"/>
          <w:sz w:val="20"/>
          <w:szCs w:val="20"/>
        </w:rPr>
        <w:t>sign-offs</w:t>
      </w:r>
      <w:proofErr w:type="gramEnd"/>
      <w:r w:rsidRPr="006C34BF">
        <w:rPr>
          <w:rFonts w:ascii="Arial" w:hAnsi="Arial" w:cs="Arial"/>
          <w:sz w:val="20"/>
          <w:szCs w:val="20"/>
        </w:rPr>
        <w:t xml:space="preserve"> being sought from Management are being sought from persons who would be expected to have, between them, knowledge and responsibility for all the material business operations and risks of the Company; and</w:t>
      </w:r>
    </w:p>
    <w:p w14:paraId="6128ADFE" w14:textId="77777777" w:rsidR="0026543B" w:rsidRPr="006C34BF" w:rsidRDefault="0026543B" w:rsidP="0026543B">
      <w:pPr>
        <w:pStyle w:val="AOGenNum2List"/>
        <w:numPr>
          <w:ilvl w:val="3"/>
          <w:numId w:val="5"/>
        </w:numPr>
        <w:spacing w:before="0" w:after="180" w:line="180" w:lineRule="atLeast"/>
        <w:rPr>
          <w:rFonts w:ascii="Arial" w:hAnsi="Arial" w:cs="Arial"/>
          <w:sz w:val="20"/>
          <w:szCs w:val="20"/>
        </w:rPr>
      </w:pPr>
      <w:r w:rsidRPr="006C34BF">
        <w:rPr>
          <w:rFonts w:ascii="Arial" w:hAnsi="Arial" w:cs="Arial"/>
          <w:sz w:val="20"/>
          <w:szCs w:val="20"/>
        </w:rPr>
        <w:t xml:space="preserve">for the purposes of answering such questions and requests for information I have discussed the questions and answers with those persons reporting to me whom I considered to have relevant knowledge and have satisfied myself as to the accuracy of the information provided by them or </w:t>
      </w:r>
      <w:proofErr w:type="gramStart"/>
      <w:r w:rsidRPr="006C34BF">
        <w:rPr>
          <w:rFonts w:ascii="Arial" w:hAnsi="Arial" w:cs="Arial"/>
          <w:sz w:val="20"/>
          <w:szCs w:val="20"/>
        </w:rPr>
        <w:t>otherwise</w:t>
      </w:r>
      <w:proofErr w:type="gramEnd"/>
      <w:r w:rsidRPr="006C34BF">
        <w:rPr>
          <w:rFonts w:ascii="Arial" w:hAnsi="Arial" w:cs="Arial"/>
          <w:sz w:val="20"/>
          <w:szCs w:val="20"/>
        </w:rPr>
        <w:t xml:space="preserve"> I confirm that I am the person with the appropriate knowledge.  </w:t>
      </w:r>
    </w:p>
    <w:p w14:paraId="70A7C8E1" w14:textId="77777777" w:rsidR="0026543B" w:rsidRPr="006C34BF" w:rsidRDefault="0026543B" w:rsidP="0026543B">
      <w:pPr>
        <w:pStyle w:val="AOGenNum2"/>
        <w:spacing w:before="0" w:after="180" w:line="180" w:lineRule="atLeast"/>
        <w:rPr>
          <w:rFonts w:ascii="Arial" w:hAnsi="Arial" w:cs="Arial"/>
          <w:sz w:val="20"/>
          <w:szCs w:val="20"/>
        </w:rPr>
      </w:pPr>
      <w:r w:rsidRPr="006C34BF">
        <w:rPr>
          <w:rFonts w:ascii="Arial" w:hAnsi="Arial" w:cs="Arial"/>
          <w:sz w:val="20"/>
          <w:szCs w:val="20"/>
        </w:rPr>
        <w:t>Misleading or deceptive statements and omissions</w:t>
      </w:r>
    </w:p>
    <w:p w14:paraId="6FD2573F" w14:textId="77777777" w:rsidR="0026543B" w:rsidRPr="006C34BF" w:rsidRDefault="0026543B" w:rsidP="0026543B">
      <w:pPr>
        <w:pStyle w:val="AODocTxtL1"/>
        <w:numPr>
          <w:ilvl w:val="1"/>
          <w:numId w:val="19"/>
        </w:numPr>
        <w:spacing w:before="0" w:after="180" w:line="180" w:lineRule="atLeast"/>
        <w:ind w:left="709"/>
        <w:jc w:val="left"/>
        <w:rPr>
          <w:rFonts w:ascii="Arial" w:hAnsi="Arial" w:cs="Arial"/>
          <w:sz w:val="20"/>
          <w:szCs w:val="20"/>
        </w:rPr>
      </w:pPr>
      <w:bookmarkStart w:id="158" w:name="_Ref291848418"/>
      <w:r w:rsidRPr="006C34BF">
        <w:rPr>
          <w:rFonts w:ascii="Arial" w:hAnsi="Arial" w:cs="Arial"/>
          <w:sz w:val="20"/>
          <w:szCs w:val="20"/>
        </w:rPr>
        <w:t xml:space="preserve">Having regard to my </w:t>
      </w:r>
      <w:proofErr w:type="gramStart"/>
      <w:r w:rsidRPr="006C34BF">
        <w:rPr>
          <w:rFonts w:ascii="Arial" w:hAnsi="Arial" w:cs="Arial"/>
          <w:sz w:val="20"/>
          <w:szCs w:val="20"/>
        </w:rPr>
        <w:t>particular area</w:t>
      </w:r>
      <w:proofErr w:type="gramEnd"/>
      <w:r w:rsidRPr="006C34BF">
        <w:rPr>
          <w:rFonts w:ascii="Arial" w:hAnsi="Arial" w:cs="Arial"/>
          <w:sz w:val="20"/>
          <w:szCs w:val="20"/>
        </w:rPr>
        <w:t xml:space="preserve"> of responsibility, I confirm that nothing has come to my attention that causes me to believe, and I do not believe that:</w:t>
      </w:r>
      <w:bookmarkEnd w:id="158"/>
    </w:p>
    <w:p w14:paraId="736A014C" w14:textId="77777777" w:rsidR="0026543B" w:rsidRPr="006C34BF" w:rsidRDefault="0026543B" w:rsidP="0026543B">
      <w:pPr>
        <w:pStyle w:val="AOGenNum2List"/>
        <w:numPr>
          <w:ilvl w:val="3"/>
          <w:numId w:val="5"/>
        </w:numPr>
        <w:spacing w:before="0" w:after="180" w:line="180" w:lineRule="atLeast"/>
        <w:rPr>
          <w:rFonts w:ascii="Arial" w:hAnsi="Arial" w:cs="Arial"/>
          <w:sz w:val="20"/>
          <w:szCs w:val="20"/>
        </w:rPr>
      </w:pPr>
      <w:r w:rsidRPr="006C34BF">
        <w:rPr>
          <w:rFonts w:ascii="Arial" w:hAnsi="Arial" w:cs="Arial"/>
          <w:sz w:val="20"/>
          <w:szCs w:val="20"/>
        </w:rPr>
        <w:t xml:space="preserve">any statement in the Prospectus is misleading or </w:t>
      </w:r>
      <w:proofErr w:type="gramStart"/>
      <w:r w:rsidRPr="006C34BF">
        <w:rPr>
          <w:rFonts w:ascii="Arial" w:hAnsi="Arial" w:cs="Arial"/>
          <w:sz w:val="20"/>
          <w:szCs w:val="20"/>
        </w:rPr>
        <w:t>deceptive;</w:t>
      </w:r>
      <w:proofErr w:type="gramEnd"/>
      <w:r w:rsidRPr="006C34BF">
        <w:rPr>
          <w:rFonts w:ascii="Arial" w:hAnsi="Arial" w:cs="Arial"/>
          <w:sz w:val="20"/>
          <w:szCs w:val="20"/>
        </w:rPr>
        <w:t xml:space="preserve"> </w:t>
      </w:r>
    </w:p>
    <w:p w14:paraId="44C0B2BA" w14:textId="77777777" w:rsidR="0026543B" w:rsidRPr="006C34BF" w:rsidRDefault="0026543B" w:rsidP="0026543B">
      <w:pPr>
        <w:pStyle w:val="AOGenNum2List"/>
        <w:numPr>
          <w:ilvl w:val="3"/>
          <w:numId w:val="5"/>
        </w:numPr>
        <w:spacing w:before="0" w:after="180" w:line="180" w:lineRule="atLeast"/>
        <w:rPr>
          <w:rFonts w:ascii="Arial" w:hAnsi="Arial" w:cs="Arial"/>
          <w:sz w:val="20"/>
          <w:szCs w:val="20"/>
        </w:rPr>
      </w:pPr>
      <w:r w:rsidRPr="006C34BF">
        <w:rPr>
          <w:rFonts w:ascii="Arial" w:hAnsi="Arial" w:cs="Arial"/>
          <w:sz w:val="20"/>
          <w:szCs w:val="20"/>
        </w:rPr>
        <w:t xml:space="preserve">there is an omission from the Prospectus of material that is required by the </w:t>
      </w:r>
      <w:r w:rsidRPr="006C34BF">
        <w:rPr>
          <w:rFonts w:ascii="Arial" w:hAnsi="Arial" w:cs="Arial"/>
          <w:bCs/>
          <w:sz w:val="20"/>
          <w:szCs w:val="20"/>
        </w:rPr>
        <w:t>Corporations</w:t>
      </w:r>
      <w:r w:rsidRPr="006C34BF">
        <w:rPr>
          <w:rFonts w:ascii="Arial" w:hAnsi="Arial" w:cs="Arial"/>
          <w:b/>
          <w:sz w:val="20"/>
          <w:szCs w:val="20"/>
        </w:rPr>
        <w:t xml:space="preserve"> </w:t>
      </w:r>
      <w:r w:rsidRPr="006C34BF">
        <w:rPr>
          <w:rFonts w:ascii="Arial" w:hAnsi="Arial" w:cs="Arial"/>
          <w:bCs/>
          <w:sz w:val="20"/>
          <w:szCs w:val="20"/>
        </w:rPr>
        <w:t>Act</w:t>
      </w:r>
      <w:r w:rsidRPr="006C34BF">
        <w:rPr>
          <w:rFonts w:ascii="Arial" w:hAnsi="Arial" w:cs="Arial"/>
          <w:sz w:val="20"/>
          <w:szCs w:val="20"/>
        </w:rPr>
        <w:t xml:space="preserve"> to be included in it; or</w:t>
      </w:r>
    </w:p>
    <w:p w14:paraId="2F9555A0" w14:textId="77777777" w:rsidR="0026543B" w:rsidRPr="006C34BF" w:rsidRDefault="0026543B" w:rsidP="0026543B">
      <w:pPr>
        <w:pStyle w:val="AOGenNum2List"/>
        <w:numPr>
          <w:ilvl w:val="3"/>
          <w:numId w:val="5"/>
        </w:numPr>
        <w:spacing w:before="0" w:after="180" w:line="180" w:lineRule="atLeast"/>
        <w:rPr>
          <w:rFonts w:ascii="Arial" w:hAnsi="Arial" w:cs="Arial"/>
          <w:sz w:val="20"/>
          <w:szCs w:val="20"/>
        </w:rPr>
      </w:pPr>
      <w:r w:rsidRPr="006C34BF">
        <w:rPr>
          <w:rFonts w:ascii="Arial" w:hAnsi="Arial" w:cs="Arial"/>
          <w:sz w:val="20"/>
          <w:szCs w:val="20"/>
        </w:rPr>
        <w:t xml:space="preserve">the information in the Prospectus is not worded or presented in a clear, </w:t>
      </w:r>
      <w:proofErr w:type="gramStart"/>
      <w:r w:rsidRPr="006C34BF">
        <w:rPr>
          <w:rFonts w:ascii="Arial" w:hAnsi="Arial" w:cs="Arial"/>
          <w:sz w:val="20"/>
          <w:szCs w:val="20"/>
        </w:rPr>
        <w:t>concise</w:t>
      </w:r>
      <w:proofErr w:type="gramEnd"/>
      <w:r w:rsidRPr="006C34BF">
        <w:rPr>
          <w:rFonts w:ascii="Arial" w:hAnsi="Arial" w:cs="Arial"/>
          <w:sz w:val="20"/>
          <w:szCs w:val="20"/>
        </w:rPr>
        <w:t xml:space="preserve"> and effective manner.</w:t>
      </w:r>
    </w:p>
    <w:p w14:paraId="0F029C9E" w14:textId="77777777" w:rsidR="0026543B" w:rsidRPr="006C34BF" w:rsidRDefault="0026543B" w:rsidP="0026543B">
      <w:pPr>
        <w:pStyle w:val="AOGenNum2"/>
        <w:spacing w:before="0" w:after="180" w:line="180" w:lineRule="atLeast"/>
        <w:rPr>
          <w:rFonts w:ascii="Arial" w:hAnsi="Arial" w:cs="Arial"/>
          <w:sz w:val="20"/>
          <w:szCs w:val="20"/>
        </w:rPr>
      </w:pPr>
      <w:r w:rsidRPr="006C34BF">
        <w:rPr>
          <w:rFonts w:ascii="Arial" w:hAnsi="Arial" w:cs="Arial"/>
          <w:sz w:val="20"/>
          <w:szCs w:val="20"/>
        </w:rPr>
        <w:t xml:space="preserve">Ongoing due diligence </w:t>
      </w:r>
    </w:p>
    <w:p w14:paraId="723F036E" w14:textId="77777777" w:rsidR="0026543B" w:rsidRPr="006C34BF" w:rsidRDefault="0026543B" w:rsidP="0026543B">
      <w:pPr>
        <w:pStyle w:val="AODocTxtL1"/>
        <w:numPr>
          <w:ilvl w:val="1"/>
          <w:numId w:val="19"/>
        </w:numPr>
        <w:spacing w:before="0" w:after="180" w:line="180" w:lineRule="atLeast"/>
        <w:ind w:left="720"/>
        <w:rPr>
          <w:rFonts w:ascii="Arial" w:hAnsi="Arial" w:cs="Arial"/>
          <w:sz w:val="20"/>
          <w:szCs w:val="20"/>
        </w:rPr>
      </w:pPr>
      <w:r w:rsidRPr="006C34BF">
        <w:rPr>
          <w:rFonts w:ascii="Arial" w:hAnsi="Arial" w:cs="Arial"/>
          <w:sz w:val="20"/>
          <w:szCs w:val="20"/>
        </w:rPr>
        <w:t>I confirm that I will inform the Issuer</w:t>
      </w:r>
      <w:r w:rsidRPr="00EB5A6C">
        <w:rPr>
          <w:rFonts w:ascii="Arial" w:hAnsi="Arial" w:cs="Arial"/>
          <w:b/>
          <w:color w:val="FF0000"/>
          <w:sz w:val="20"/>
          <w:szCs w:val="20"/>
        </w:rPr>
        <w:t>[</w:t>
      </w:r>
      <w:r w:rsidRPr="006C34BF">
        <w:rPr>
          <w:rFonts w:ascii="Arial" w:hAnsi="Arial" w:cs="Arial"/>
          <w:color w:val="FF0000"/>
          <w:sz w:val="20"/>
          <w:szCs w:val="20"/>
        </w:rPr>
        <w:t>s</w:t>
      </w:r>
      <w:r w:rsidRPr="00EB5A6C">
        <w:rPr>
          <w:rFonts w:ascii="Arial" w:hAnsi="Arial" w:cs="Arial"/>
          <w:b/>
          <w:color w:val="FF0000"/>
          <w:sz w:val="20"/>
          <w:szCs w:val="20"/>
        </w:rPr>
        <w:t>]</w:t>
      </w:r>
      <w:r w:rsidRPr="006C34BF">
        <w:rPr>
          <w:rFonts w:ascii="Arial" w:hAnsi="Arial" w:cs="Arial"/>
          <w:sz w:val="20"/>
          <w:szCs w:val="20"/>
        </w:rPr>
        <w:t xml:space="preserve"> and the DDC Chair promptly if, after the Prospectus has been lodged with ASIC and before the Offer Securities are issued, I become aware that:</w:t>
      </w:r>
    </w:p>
    <w:p w14:paraId="76738F57" w14:textId="77777777" w:rsidR="0026543B" w:rsidRPr="006C34BF" w:rsidRDefault="0026543B" w:rsidP="0026543B">
      <w:pPr>
        <w:pStyle w:val="AOGenNum2List"/>
        <w:numPr>
          <w:ilvl w:val="3"/>
          <w:numId w:val="5"/>
        </w:numPr>
        <w:spacing w:before="0" w:after="180" w:line="180" w:lineRule="atLeast"/>
        <w:rPr>
          <w:rFonts w:ascii="Arial" w:hAnsi="Arial" w:cs="Arial"/>
          <w:sz w:val="20"/>
          <w:szCs w:val="20"/>
        </w:rPr>
      </w:pPr>
      <w:r w:rsidRPr="006C34BF">
        <w:rPr>
          <w:rFonts w:ascii="Arial" w:hAnsi="Arial" w:cs="Arial"/>
          <w:sz w:val="20"/>
          <w:szCs w:val="20"/>
        </w:rPr>
        <w:t xml:space="preserve">any statement in the Prospectus is misleading or </w:t>
      </w:r>
      <w:proofErr w:type="gramStart"/>
      <w:r w:rsidRPr="006C34BF">
        <w:rPr>
          <w:rFonts w:ascii="Arial" w:hAnsi="Arial" w:cs="Arial"/>
          <w:sz w:val="20"/>
          <w:szCs w:val="20"/>
        </w:rPr>
        <w:t>deceptive;</w:t>
      </w:r>
      <w:proofErr w:type="gramEnd"/>
    </w:p>
    <w:p w14:paraId="4A4EEA86" w14:textId="77777777" w:rsidR="0026543B" w:rsidRPr="006C34BF" w:rsidRDefault="0026543B" w:rsidP="0026543B">
      <w:pPr>
        <w:pStyle w:val="AOGenNum2List"/>
        <w:numPr>
          <w:ilvl w:val="3"/>
          <w:numId w:val="5"/>
        </w:numPr>
        <w:spacing w:before="0" w:after="180" w:line="180" w:lineRule="atLeast"/>
        <w:rPr>
          <w:rFonts w:ascii="Arial" w:hAnsi="Arial" w:cs="Arial"/>
          <w:sz w:val="20"/>
          <w:szCs w:val="20"/>
        </w:rPr>
      </w:pPr>
      <w:r w:rsidRPr="006C34BF">
        <w:rPr>
          <w:rFonts w:ascii="Arial" w:hAnsi="Arial" w:cs="Arial"/>
          <w:sz w:val="20"/>
          <w:szCs w:val="20"/>
        </w:rPr>
        <w:lastRenderedPageBreak/>
        <w:t>there is an omission from the Prospectus of any material that is required by the Corporations Act to be included in it; or</w:t>
      </w:r>
    </w:p>
    <w:p w14:paraId="50880280" w14:textId="77777777" w:rsidR="0026543B" w:rsidRPr="006C34BF" w:rsidRDefault="0026543B" w:rsidP="0026543B">
      <w:pPr>
        <w:pStyle w:val="AOGenNum2List"/>
        <w:numPr>
          <w:ilvl w:val="3"/>
          <w:numId w:val="5"/>
        </w:numPr>
        <w:spacing w:before="0" w:after="180" w:line="180" w:lineRule="atLeast"/>
        <w:rPr>
          <w:rFonts w:ascii="Arial" w:hAnsi="Arial" w:cs="Arial"/>
          <w:sz w:val="20"/>
          <w:szCs w:val="20"/>
        </w:rPr>
      </w:pPr>
      <w:r w:rsidRPr="006C34BF">
        <w:rPr>
          <w:rFonts w:ascii="Arial" w:hAnsi="Arial" w:cs="Arial"/>
          <w:sz w:val="20"/>
          <w:szCs w:val="20"/>
        </w:rPr>
        <w:t xml:space="preserve">a new circumstance has arisen since the Prospectus was lodged with ASIC which </w:t>
      </w:r>
      <w:r w:rsidRPr="00D95F8D">
        <w:rPr>
          <w:rFonts w:ascii="Arial" w:hAnsi="Arial" w:cs="Arial"/>
          <w:sz w:val="20"/>
          <w:szCs w:val="20"/>
        </w:rPr>
        <w:t>would</w:t>
      </w:r>
      <w:r w:rsidRPr="006C34BF">
        <w:rPr>
          <w:rFonts w:ascii="Arial" w:hAnsi="Arial" w:cs="Arial"/>
          <w:sz w:val="20"/>
          <w:szCs w:val="20"/>
        </w:rPr>
        <w:t xml:space="preserve"> have required disclosure in the Prospectus if it had arisen before that time.</w:t>
      </w:r>
    </w:p>
    <w:p w14:paraId="0CD4D0F4" w14:textId="77777777" w:rsidR="0026543B" w:rsidRPr="006C34BF" w:rsidRDefault="0026543B" w:rsidP="0026543B">
      <w:pPr>
        <w:pStyle w:val="AOGenNum2"/>
        <w:spacing w:before="0" w:after="180" w:line="180" w:lineRule="atLeast"/>
        <w:rPr>
          <w:rFonts w:ascii="Arial" w:hAnsi="Arial" w:cs="Arial"/>
          <w:sz w:val="20"/>
          <w:szCs w:val="20"/>
        </w:rPr>
      </w:pPr>
      <w:r w:rsidRPr="006C34BF">
        <w:rPr>
          <w:rFonts w:ascii="Arial" w:hAnsi="Arial" w:cs="Arial"/>
          <w:sz w:val="20"/>
          <w:szCs w:val="20"/>
        </w:rPr>
        <w:t>Additional confirmations and acknowledgment</w:t>
      </w:r>
    </w:p>
    <w:p w14:paraId="5B60DC0F" w14:textId="77777777" w:rsidR="0026543B" w:rsidRPr="006C34BF" w:rsidRDefault="0026543B" w:rsidP="0026543B">
      <w:pPr>
        <w:pStyle w:val="AODocTxtL1"/>
        <w:keepNext/>
        <w:numPr>
          <w:ilvl w:val="1"/>
          <w:numId w:val="19"/>
        </w:numPr>
        <w:spacing w:before="0" w:after="180" w:line="180" w:lineRule="atLeast"/>
        <w:ind w:left="720"/>
        <w:rPr>
          <w:rFonts w:ascii="Arial" w:hAnsi="Arial" w:cs="Arial"/>
          <w:sz w:val="20"/>
          <w:szCs w:val="20"/>
        </w:rPr>
      </w:pPr>
      <w:r w:rsidRPr="006C34BF">
        <w:rPr>
          <w:rFonts w:ascii="Arial" w:hAnsi="Arial" w:cs="Arial"/>
          <w:sz w:val="20"/>
          <w:szCs w:val="20"/>
        </w:rPr>
        <w:t>I confirm that:</w:t>
      </w:r>
    </w:p>
    <w:p w14:paraId="7C61C708" w14:textId="6B87F8EB" w:rsidR="00304A3C" w:rsidRPr="00314672" w:rsidRDefault="0026543B" w:rsidP="0026543B">
      <w:pPr>
        <w:pStyle w:val="AOGenNum2List"/>
        <w:numPr>
          <w:ilvl w:val="3"/>
          <w:numId w:val="5"/>
        </w:numPr>
        <w:spacing w:before="0" w:after="180" w:line="180" w:lineRule="atLeast"/>
        <w:rPr>
          <w:rFonts w:ascii="Arial" w:hAnsi="Arial" w:cs="Arial"/>
          <w:sz w:val="20"/>
          <w:szCs w:val="20"/>
        </w:rPr>
      </w:pPr>
      <w:r w:rsidRPr="00EB5A6C">
        <w:rPr>
          <w:rFonts w:ascii="Arial" w:hAnsi="Arial" w:cs="Arial"/>
          <w:b/>
          <w:color w:val="FF0000"/>
          <w:sz w:val="20"/>
          <w:szCs w:val="20"/>
        </w:rPr>
        <w:t>[</w:t>
      </w:r>
      <w:r w:rsidRPr="006C34BF">
        <w:rPr>
          <w:rFonts w:ascii="Arial" w:hAnsi="Arial" w:cs="Arial"/>
          <w:color w:val="FF0000"/>
          <w:sz w:val="20"/>
          <w:szCs w:val="20"/>
        </w:rPr>
        <w:t xml:space="preserve">where the Prospectus contains a statement to the effect that Management </w:t>
      </w:r>
      <w:proofErr w:type="gramStart"/>
      <w:r w:rsidRPr="006C34BF">
        <w:rPr>
          <w:rFonts w:ascii="Arial" w:hAnsi="Arial" w:cs="Arial"/>
          <w:color w:val="FF0000"/>
          <w:sz w:val="20"/>
          <w:szCs w:val="20"/>
        </w:rPr>
        <w:t>hold</w:t>
      </w:r>
      <w:proofErr w:type="gramEnd"/>
      <w:r w:rsidRPr="006C34BF">
        <w:rPr>
          <w:rFonts w:ascii="Arial" w:hAnsi="Arial" w:cs="Arial"/>
          <w:color w:val="FF0000"/>
          <w:sz w:val="20"/>
          <w:szCs w:val="20"/>
        </w:rPr>
        <w:t xml:space="preserve"> a certain intention, opinion or belief, in relation to my particular area of responsibility, I hold such intention, opinion, or belief; and</w:t>
      </w:r>
      <w:r w:rsidRPr="00EB5A6C">
        <w:rPr>
          <w:rFonts w:ascii="Arial" w:hAnsi="Arial" w:cs="Arial"/>
          <w:b/>
          <w:color w:val="FF0000"/>
          <w:sz w:val="20"/>
          <w:szCs w:val="20"/>
        </w:rPr>
        <w:t>]</w:t>
      </w:r>
      <w:r w:rsidRPr="006C34BF">
        <w:rPr>
          <w:rFonts w:ascii="Arial" w:hAnsi="Arial" w:cs="Arial"/>
          <w:sz w:val="20"/>
          <w:szCs w:val="20"/>
        </w:rPr>
        <w:t xml:space="preserve"> </w:t>
      </w:r>
      <w:r w:rsidRPr="00EB5A6C">
        <w:rPr>
          <w:rFonts w:ascii="Arial" w:hAnsi="Arial" w:cs="Arial"/>
          <w:b/>
          <w:color w:val="FF0000"/>
          <w:sz w:val="20"/>
          <w:szCs w:val="20"/>
        </w:rPr>
        <w:t>[</w:t>
      </w:r>
      <w:r w:rsidRPr="006C34BF">
        <w:rPr>
          <w:rFonts w:ascii="Arial" w:hAnsi="Arial" w:cs="Arial"/>
          <w:b/>
          <w:bCs/>
          <w:i/>
          <w:iCs/>
          <w:color w:val="FF0000"/>
          <w:sz w:val="20"/>
          <w:szCs w:val="20"/>
        </w:rPr>
        <w:t xml:space="preserve">Note: Include if </w:t>
      </w:r>
      <w:r w:rsidRPr="00314672">
        <w:rPr>
          <w:rFonts w:ascii="Arial" w:hAnsi="Arial" w:cs="Arial"/>
          <w:b/>
          <w:bCs/>
          <w:i/>
          <w:iCs/>
          <w:color w:val="FF0000"/>
          <w:sz w:val="20"/>
          <w:szCs w:val="20"/>
        </w:rPr>
        <w:t>applicable</w:t>
      </w:r>
      <w:r w:rsidRPr="00314672">
        <w:rPr>
          <w:rFonts w:ascii="Arial" w:hAnsi="Arial" w:cs="Arial"/>
          <w:b/>
          <w:color w:val="FF0000"/>
          <w:sz w:val="20"/>
          <w:szCs w:val="20"/>
        </w:rPr>
        <w:t>]</w:t>
      </w:r>
      <w:r w:rsidRPr="00314672">
        <w:rPr>
          <w:rFonts w:ascii="Arial" w:hAnsi="Arial" w:cs="Arial"/>
          <w:b/>
          <w:i/>
          <w:sz w:val="20"/>
          <w:szCs w:val="20"/>
        </w:rPr>
        <w:t xml:space="preserve"> </w:t>
      </w:r>
    </w:p>
    <w:p w14:paraId="04791230" w14:textId="741E701E" w:rsidR="00F26F44" w:rsidRPr="00314672" w:rsidRDefault="00F26F44" w:rsidP="00F26F44">
      <w:pPr>
        <w:pStyle w:val="AOGenNum2List"/>
        <w:numPr>
          <w:ilvl w:val="3"/>
          <w:numId w:val="5"/>
        </w:numPr>
        <w:spacing w:before="0" w:after="180" w:line="180" w:lineRule="atLeast"/>
        <w:rPr>
          <w:rFonts w:ascii="Arial" w:hAnsi="Arial" w:cs="Arial"/>
          <w:color w:val="FF0000"/>
          <w:sz w:val="20"/>
          <w:szCs w:val="20"/>
        </w:rPr>
      </w:pPr>
      <w:r w:rsidRPr="00314672">
        <w:rPr>
          <w:rFonts w:ascii="Arial" w:hAnsi="Arial" w:cs="Arial"/>
          <w:color w:val="FF0000"/>
          <w:sz w:val="20"/>
          <w:szCs w:val="20"/>
        </w:rPr>
        <w:t xml:space="preserve">to the extent that I have given presentations to the DDC and/or delivered presentation materials, I confirm that to the best of my knowledge, belief and ability after due enquiry, there have been no material changes or material subsequent events since the time of those presentations and no other events have occurred that result in there being material omissions from, or material inaccuracies in, </w:t>
      </w:r>
      <w:r w:rsidR="00585CFA" w:rsidRPr="00314672">
        <w:rPr>
          <w:rFonts w:ascii="Arial" w:hAnsi="Arial" w:cs="Arial"/>
          <w:color w:val="FF0000"/>
          <w:sz w:val="20"/>
          <w:szCs w:val="20"/>
        </w:rPr>
        <w:t xml:space="preserve">those presentations or </w:t>
      </w:r>
      <w:r w:rsidRPr="00314672">
        <w:rPr>
          <w:rFonts w:ascii="Arial" w:hAnsi="Arial" w:cs="Arial"/>
          <w:color w:val="FF0000"/>
          <w:sz w:val="20"/>
          <w:szCs w:val="20"/>
        </w:rPr>
        <w:t xml:space="preserve">presentation </w:t>
      </w:r>
      <w:proofErr w:type="gramStart"/>
      <w:r w:rsidRPr="00314672">
        <w:rPr>
          <w:rFonts w:ascii="Arial" w:hAnsi="Arial" w:cs="Arial"/>
          <w:color w:val="FF0000"/>
          <w:sz w:val="20"/>
          <w:szCs w:val="20"/>
        </w:rPr>
        <w:t>materials;</w:t>
      </w:r>
      <w:proofErr w:type="gramEnd"/>
    </w:p>
    <w:p w14:paraId="12FF16D8" w14:textId="3E19F281" w:rsidR="0026543B" w:rsidRPr="006C34BF" w:rsidRDefault="0026543B" w:rsidP="0026543B">
      <w:pPr>
        <w:pStyle w:val="AOGenNum2List"/>
        <w:numPr>
          <w:ilvl w:val="3"/>
          <w:numId w:val="5"/>
        </w:numPr>
        <w:spacing w:before="0" w:after="180" w:line="180" w:lineRule="atLeast"/>
        <w:rPr>
          <w:rFonts w:ascii="Arial" w:hAnsi="Arial" w:cs="Arial"/>
          <w:sz w:val="20"/>
          <w:szCs w:val="20"/>
        </w:rPr>
      </w:pPr>
      <w:r w:rsidRPr="00EB5A6C">
        <w:rPr>
          <w:rFonts w:ascii="Arial" w:hAnsi="Arial" w:cs="Arial"/>
          <w:b/>
          <w:color w:val="FF0000"/>
          <w:sz w:val="20"/>
          <w:szCs w:val="20"/>
        </w:rPr>
        <w:t>[</w:t>
      </w:r>
      <w:r w:rsidRPr="006C34BF">
        <w:rPr>
          <w:rFonts w:ascii="Arial" w:hAnsi="Arial" w:cs="Arial"/>
          <w:color w:val="FF0000"/>
          <w:sz w:val="20"/>
          <w:szCs w:val="20"/>
        </w:rPr>
        <w:t xml:space="preserve">there is no information regarding my suitability to hold office as </w:t>
      </w:r>
      <w:r w:rsidRPr="00EB5A6C">
        <w:rPr>
          <w:rFonts w:ascii="Arial" w:hAnsi="Arial" w:cs="Arial"/>
          <w:b/>
          <w:color w:val="FF0000"/>
          <w:sz w:val="20"/>
          <w:szCs w:val="20"/>
        </w:rPr>
        <w:t>[</w:t>
      </w:r>
      <w:r w:rsidRPr="006C34BF">
        <w:rPr>
          <w:rFonts w:ascii="Arial" w:hAnsi="Arial" w:cs="Arial"/>
          <w:color w:val="FF0000"/>
          <w:sz w:val="20"/>
          <w:szCs w:val="20"/>
        </w:rPr>
        <w:t>an officer/director</w:t>
      </w:r>
      <w:r w:rsidRPr="00EB5A6C">
        <w:rPr>
          <w:rFonts w:ascii="Arial" w:hAnsi="Arial" w:cs="Arial"/>
          <w:b/>
          <w:color w:val="FF0000"/>
          <w:sz w:val="20"/>
          <w:szCs w:val="20"/>
        </w:rPr>
        <w:t>]</w:t>
      </w:r>
      <w:r w:rsidRPr="006C34BF">
        <w:rPr>
          <w:rFonts w:ascii="Arial" w:hAnsi="Arial" w:cs="Arial"/>
          <w:color w:val="FF0000"/>
          <w:sz w:val="20"/>
          <w:szCs w:val="20"/>
        </w:rPr>
        <w:t xml:space="preserve"> of the Company (as described in ASIC Regulatory Guide 228 or the ASX Listing Rules), such as criminal charges (whether substantiated or not) or bankruptcy proceedings, or my interests in the Company or the Offer (as described in section 711 of the Corporations Act) that has not been disclosed to the DDC; and</w:t>
      </w:r>
      <w:r w:rsidRPr="00EB5A6C">
        <w:rPr>
          <w:rFonts w:ascii="Arial" w:hAnsi="Arial" w:cs="Arial"/>
          <w:b/>
          <w:color w:val="FF0000"/>
          <w:sz w:val="20"/>
          <w:szCs w:val="20"/>
        </w:rPr>
        <w:t>]</w:t>
      </w:r>
      <w:r w:rsidRPr="006C34BF">
        <w:rPr>
          <w:rFonts w:ascii="Arial" w:hAnsi="Arial" w:cs="Arial"/>
          <w:sz w:val="20"/>
          <w:szCs w:val="20"/>
        </w:rPr>
        <w:t xml:space="preserve"> </w:t>
      </w:r>
      <w:r w:rsidRPr="00EB5A6C">
        <w:rPr>
          <w:rFonts w:ascii="Arial" w:hAnsi="Arial" w:cs="Arial"/>
          <w:b/>
          <w:color w:val="FF0000"/>
          <w:sz w:val="20"/>
          <w:szCs w:val="20"/>
        </w:rPr>
        <w:t>[</w:t>
      </w:r>
      <w:r w:rsidRPr="006C34BF">
        <w:rPr>
          <w:rFonts w:ascii="Arial" w:hAnsi="Arial" w:cs="Arial"/>
          <w:b/>
          <w:bCs/>
          <w:i/>
          <w:color w:val="FF0000"/>
          <w:sz w:val="20"/>
          <w:szCs w:val="20"/>
        </w:rPr>
        <w:t>Note: Include for IPOs</w:t>
      </w:r>
      <w:r w:rsidRPr="00EB5A6C">
        <w:rPr>
          <w:rFonts w:ascii="Arial" w:hAnsi="Arial" w:cs="Arial"/>
          <w:b/>
          <w:color w:val="FF0000"/>
          <w:sz w:val="20"/>
          <w:szCs w:val="20"/>
        </w:rPr>
        <w:t>]</w:t>
      </w:r>
    </w:p>
    <w:p w14:paraId="5F1C05AE" w14:textId="77777777" w:rsidR="0026543B" w:rsidRPr="006C34BF" w:rsidRDefault="0026543B" w:rsidP="0026543B">
      <w:pPr>
        <w:pStyle w:val="AOGenNum2List"/>
        <w:numPr>
          <w:ilvl w:val="3"/>
          <w:numId w:val="5"/>
        </w:numPr>
        <w:spacing w:before="0" w:after="180" w:line="180" w:lineRule="atLeast"/>
        <w:rPr>
          <w:rFonts w:ascii="Arial" w:hAnsi="Arial" w:cs="Arial"/>
          <w:sz w:val="20"/>
          <w:szCs w:val="20"/>
        </w:rPr>
      </w:pPr>
      <w:r w:rsidRPr="006C34BF">
        <w:rPr>
          <w:rFonts w:ascii="Arial" w:hAnsi="Arial" w:cs="Arial"/>
          <w:sz w:val="20"/>
          <w:szCs w:val="20"/>
        </w:rPr>
        <w:t>the opinions and confirmations in this document are given solely for the benefit of, and may be relied upon by, the Recipients referred to in the Key Details section of the DDPM.</w:t>
      </w:r>
    </w:p>
    <w:tbl>
      <w:tblPr>
        <w:tblW w:w="5000" w:type="pct"/>
        <w:tblLayout w:type="fixed"/>
        <w:tblCellMar>
          <w:left w:w="115" w:type="dxa"/>
          <w:right w:w="115" w:type="dxa"/>
        </w:tblCellMar>
        <w:tblLook w:val="01E0" w:firstRow="1" w:lastRow="1" w:firstColumn="1" w:lastColumn="1" w:noHBand="0" w:noVBand="0"/>
      </w:tblPr>
      <w:tblGrid>
        <w:gridCol w:w="3380"/>
        <w:gridCol w:w="3381"/>
      </w:tblGrid>
      <w:tr w:rsidR="00F00864" w14:paraId="56CDAF8C" w14:textId="77777777" w:rsidTr="0026543B">
        <w:tc>
          <w:tcPr>
            <w:tcW w:w="2500" w:type="pct"/>
            <w:tcBorders>
              <w:bottom w:val="single" w:sz="4" w:space="0" w:color="auto"/>
            </w:tcBorders>
            <w:shd w:val="clear" w:color="auto" w:fill="auto"/>
            <w:vAlign w:val="bottom"/>
          </w:tcPr>
          <w:p w14:paraId="5112BA4E" w14:textId="77777777" w:rsidR="0026543B" w:rsidRPr="006C34BF" w:rsidRDefault="0026543B" w:rsidP="0026543B">
            <w:pPr>
              <w:pStyle w:val="AODocTxt"/>
              <w:keepNext/>
              <w:numPr>
                <w:ilvl w:val="0"/>
                <w:numId w:val="19"/>
              </w:numPr>
              <w:spacing w:before="0" w:after="180" w:line="180" w:lineRule="atLeast"/>
              <w:jc w:val="left"/>
              <w:rPr>
                <w:rFonts w:ascii="Arial" w:hAnsi="Arial" w:cs="Arial"/>
                <w:sz w:val="20"/>
                <w:szCs w:val="20"/>
              </w:rPr>
            </w:pPr>
          </w:p>
        </w:tc>
        <w:tc>
          <w:tcPr>
            <w:tcW w:w="2500" w:type="pct"/>
            <w:shd w:val="clear" w:color="auto" w:fill="auto"/>
            <w:vAlign w:val="bottom"/>
          </w:tcPr>
          <w:p w14:paraId="568210DC" w14:textId="77777777" w:rsidR="0026543B" w:rsidRPr="006C34BF" w:rsidRDefault="0026543B" w:rsidP="0026543B">
            <w:pPr>
              <w:pStyle w:val="AODocTxt"/>
              <w:keepNext/>
              <w:numPr>
                <w:ilvl w:val="0"/>
                <w:numId w:val="19"/>
              </w:numPr>
              <w:spacing w:before="0" w:after="180" w:line="180" w:lineRule="atLeast"/>
              <w:jc w:val="left"/>
              <w:rPr>
                <w:rFonts w:ascii="Arial" w:hAnsi="Arial" w:cs="Arial"/>
                <w:sz w:val="20"/>
                <w:szCs w:val="20"/>
              </w:rPr>
            </w:pPr>
          </w:p>
        </w:tc>
      </w:tr>
      <w:tr w:rsidR="00F00864" w14:paraId="052461B9" w14:textId="77777777" w:rsidTr="0026543B">
        <w:tc>
          <w:tcPr>
            <w:tcW w:w="2500" w:type="pct"/>
            <w:tcBorders>
              <w:top w:val="single" w:sz="4" w:space="0" w:color="auto"/>
            </w:tcBorders>
            <w:shd w:val="clear" w:color="auto" w:fill="auto"/>
            <w:vAlign w:val="bottom"/>
          </w:tcPr>
          <w:p w14:paraId="2BD46FB8" w14:textId="77777777" w:rsidR="0026543B" w:rsidRPr="006C34BF" w:rsidRDefault="0026543B" w:rsidP="0026543B">
            <w:pPr>
              <w:pStyle w:val="AODocTxt"/>
              <w:keepNext/>
              <w:numPr>
                <w:ilvl w:val="0"/>
                <w:numId w:val="19"/>
              </w:numPr>
              <w:tabs>
                <w:tab w:val="left" w:leader="dot" w:pos="3456"/>
              </w:tabs>
              <w:spacing w:before="0" w:after="180" w:line="180" w:lineRule="atLeast"/>
              <w:jc w:val="left"/>
              <w:rPr>
                <w:rFonts w:ascii="Arial" w:hAnsi="Arial" w:cs="Arial"/>
                <w:sz w:val="20"/>
                <w:szCs w:val="20"/>
              </w:rPr>
            </w:pPr>
            <w:r w:rsidRPr="006C34BF">
              <w:rPr>
                <w:rFonts w:ascii="Arial" w:hAnsi="Arial" w:cs="Arial"/>
                <w:sz w:val="20"/>
                <w:szCs w:val="20"/>
              </w:rPr>
              <w:t>Signed</w:t>
            </w:r>
          </w:p>
        </w:tc>
        <w:tc>
          <w:tcPr>
            <w:tcW w:w="2500" w:type="pct"/>
            <w:shd w:val="clear" w:color="auto" w:fill="auto"/>
            <w:vAlign w:val="bottom"/>
          </w:tcPr>
          <w:p w14:paraId="0FCEA1DD" w14:textId="77777777" w:rsidR="0026543B" w:rsidRPr="006C34BF" w:rsidRDefault="0026543B" w:rsidP="0026543B">
            <w:pPr>
              <w:pStyle w:val="AODocTxt"/>
              <w:keepNext/>
              <w:numPr>
                <w:ilvl w:val="0"/>
                <w:numId w:val="19"/>
              </w:numPr>
              <w:spacing w:before="0" w:after="180" w:line="180" w:lineRule="atLeast"/>
              <w:jc w:val="left"/>
              <w:rPr>
                <w:rFonts w:ascii="Arial" w:hAnsi="Arial" w:cs="Arial"/>
                <w:sz w:val="20"/>
                <w:szCs w:val="20"/>
              </w:rPr>
            </w:pPr>
          </w:p>
        </w:tc>
      </w:tr>
      <w:tr w:rsidR="00F00864" w14:paraId="1E8F60B6" w14:textId="77777777" w:rsidTr="0026543B">
        <w:tc>
          <w:tcPr>
            <w:tcW w:w="2500" w:type="pct"/>
            <w:tcBorders>
              <w:bottom w:val="single" w:sz="4" w:space="0" w:color="auto"/>
            </w:tcBorders>
            <w:shd w:val="clear" w:color="auto" w:fill="auto"/>
            <w:vAlign w:val="bottom"/>
          </w:tcPr>
          <w:p w14:paraId="5FC59FCA" w14:textId="77777777" w:rsidR="0026543B" w:rsidRPr="006C34BF" w:rsidRDefault="0026543B" w:rsidP="0026543B">
            <w:pPr>
              <w:pStyle w:val="AODocTxt"/>
              <w:keepNext/>
              <w:numPr>
                <w:ilvl w:val="0"/>
                <w:numId w:val="19"/>
              </w:numPr>
              <w:spacing w:before="0" w:after="180" w:line="180" w:lineRule="atLeast"/>
              <w:jc w:val="left"/>
              <w:rPr>
                <w:rFonts w:ascii="Arial" w:hAnsi="Arial" w:cs="Arial"/>
                <w:sz w:val="20"/>
                <w:szCs w:val="20"/>
              </w:rPr>
            </w:pPr>
          </w:p>
        </w:tc>
        <w:tc>
          <w:tcPr>
            <w:tcW w:w="2500" w:type="pct"/>
            <w:shd w:val="clear" w:color="auto" w:fill="auto"/>
            <w:vAlign w:val="bottom"/>
          </w:tcPr>
          <w:p w14:paraId="3B900151" w14:textId="77777777" w:rsidR="0026543B" w:rsidRPr="006C34BF" w:rsidRDefault="0026543B" w:rsidP="0026543B">
            <w:pPr>
              <w:pStyle w:val="AODocTxt"/>
              <w:keepNext/>
              <w:numPr>
                <w:ilvl w:val="0"/>
                <w:numId w:val="19"/>
              </w:numPr>
              <w:spacing w:before="0" w:after="180" w:line="180" w:lineRule="atLeast"/>
              <w:jc w:val="left"/>
              <w:rPr>
                <w:rFonts w:ascii="Arial" w:hAnsi="Arial" w:cs="Arial"/>
                <w:sz w:val="20"/>
                <w:szCs w:val="20"/>
              </w:rPr>
            </w:pPr>
          </w:p>
        </w:tc>
      </w:tr>
      <w:tr w:rsidR="00F00864" w14:paraId="1F2E1072" w14:textId="77777777" w:rsidTr="0026543B">
        <w:tc>
          <w:tcPr>
            <w:tcW w:w="2500" w:type="pct"/>
            <w:tcBorders>
              <w:top w:val="single" w:sz="4" w:space="0" w:color="auto"/>
            </w:tcBorders>
            <w:shd w:val="clear" w:color="auto" w:fill="auto"/>
            <w:vAlign w:val="bottom"/>
          </w:tcPr>
          <w:p w14:paraId="7D7DE940" w14:textId="77777777" w:rsidR="0026543B" w:rsidRPr="006C34BF" w:rsidRDefault="0026543B" w:rsidP="0026543B">
            <w:pPr>
              <w:pStyle w:val="AODocTxt"/>
              <w:keepNext/>
              <w:numPr>
                <w:ilvl w:val="0"/>
                <w:numId w:val="19"/>
              </w:numPr>
              <w:tabs>
                <w:tab w:val="left" w:leader="dot" w:pos="3456"/>
              </w:tabs>
              <w:spacing w:before="0" w:after="180" w:line="180" w:lineRule="atLeast"/>
              <w:jc w:val="left"/>
              <w:rPr>
                <w:rFonts w:ascii="Arial" w:hAnsi="Arial" w:cs="Arial"/>
                <w:sz w:val="20"/>
                <w:szCs w:val="20"/>
              </w:rPr>
            </w:pPr>
            <w:r w:rsidRPr="006C34BF">
              <w:rPr>
                <w:rFonts w:ascii="Arial" w:hAnsi="Arial" w:cs="Arial"/>
                <w:sz w:val="20"/>
                <w:szCs w:val="20"/>
              </w:rPr>
              <w:t>Print name</w:t>
            </w:r>
          </w:p>
        </w:tc>
        <w:tc>
          <w:tcPr>
            <w:tcW w:w="2500" w:type="pct"/>
            <w:shd w:val="clear" w:color="auto" w:fill="auto"/>
            <w:vAlign w:val="bottom"/>
          </w:tcPr>
          <w:p w14:paraId="626A32DC" w14:textId="77777777" w:rsidR="0026543B" w:rsidRPr="006C34BF" w:rsidRDefault="0026543B" w:rsidP="0026543B">
            <w:pPr>
              <w:pStyle w:val="AODocTxt"/>
              <w:keepNext/>
              <w:numPr>
                <w:ilvl w:val="0"/>
                <w:numId w:val="19"/>
              </w:numPr>
              <w:spacing w:before="0" w:after="180" w:line="180" w:lineRule="atLeast"/>
              <w:jc w:val="left"/>
              <w:rPr>
                <w:rFonts w:ascii="Arial" w:hAnsi="Arial" w:cs="Arial"/>
                <w:sz w:val="20"/>
                <w:szCs w:val="20"/>
              </w:rPr>
            </w:pPr>
          </w:p>
        </w:tc>
      </w:tr>
      <w:tr w:rsidR="00F00864" w14:paraId="12C2F660" w14:textId="77777777" w:rsidTr="0026543B">
        <w:tc>
          <w:tcPr>
            <w:tcW w:w="2500" w:type="pct"/>
            <w:tcBorders>
              <w:bottom w:val="single" w:sz="4" w:space="0" w:color="auto"/>
            </w:tcBorders>
            <w:shd w:val="clear" w:color="auto" w:fill="auto"/>
            <w:vAlign w:val="bottom"/>
          </w:tcPr>
          <w:p w14:paraId="453995D1" w14:textId="77777777" w:rsidR="0026543B" w:rsidRPr="006C34BF" w:rsidRDefault="0026543B" w:rsidP="0026543B">
            <w:pPr>
              <w:pStyle w:val="AODocTxt"/>
              <w:keepNext/>
              <w:numPr>
                <w:ilvl w:val="0"/>
                <w:numId w:val="19"/>
              </w:numPr>
              <w:spacing w:before="0" w:after="180" w:line="180" w:lineRule="atLeast"/>
              <w:jc w:val="left"/>
              <w:rPr>
                <w:rFonts w:ascii="Arial" w:hAnsi="Arial" w:cs="Arial"/>
                <w:sz w:val="20"/>
                <w:szCs w:val="20"/>
              </w:rPr>
            </w:pPr>
          </w:p>
        </w:tc>
        <w:tc>
          <w:tcPr>
            <w:tcW w:w="2500" w:type="pct"/>
            <w:shd w:val="clear" w:color="auto" w:fill="auto"/>
            <w:vAlign w:val="bottom"/>
          </w:tcPr>
          <w:p w14:paraId="4D3559CD" w14:textId="77777777" w:rsidR="0026543B" w:rsidRPr="006C34BF" w:rsidRDefault="0026543B" w:rsidP="0026543B">
            <w:pPr>
              <w:pStyle w:val="AODocTxt"/>
              <w:keepNext/>
              <w:numPr>
                <w:ilvl w:val="0"/>
                <w:numId w:val="19"/>
              </w:numPr>
              <w:spacing w:before="0" w:after="180" w:line="180" w:lineRule="atLeast"/>
              <w:jc w:val="left"/>
              <w:rPr>
                <w:rFonts w:ascii="Arial" w:hAnsi="Arial" w:cs="Arial"/>
                <w:sz w:val="20"/>
                <w:szCs w:val="20"/>
              </w:rPr>
            </w:pPr>
          </w:p>
        </w:tc>
      </w:tr>
      <w:tr w:rsidR="00F00864" w14:paraId="768D38EA" w14:textId="77777777" w:rsidTr="0026543B">
        <w:tc>
          <w:tcPr>
            <w:tcW w:w="2500" w:type="pct"/>
            <w:tcBorders>
              <w:top w:val="single" w:sz="4" w:space="0" w:color="auto"/>
            </w:tcBorders>
            <w:shd w:val="clear" w:color="auto" w:fill="auto"/>
            <w:vAlign w:val="bottom"/>
          </w:tcPr>
          <w:p w14:paraId="5C727FBD" w14:textId="77777777" w:rsidR="0026543B" w:rsidRPr="006C34BF" w:rsidRDefault="0026543B" w:rsidP="0026543B">
            <w:pPr>
              <w:pStyle w:val="AODocTxt"/>
              <w:numPr>
                <w:ilvl w:val="0"/>
                <w:numId w:val="19"/>
              </w:numPr>
              <w:tabs>
                <w:tab w:val="left" w:leader="dot" w:pos="3456"/>
              </w:tabs>
              <w:spacing w:before="0" w:after="180" w:line="180" w:lineRule="atLeast"/>
              <w:jc w:val="left"/>
              <w:rPr>
                <w:rFonts w:ascii="Arial" w:hAnsi="Arial" w:cs="Arial"/>
                <w:sz w:val="20"/>
                <w:szCs w:val="20"/>
              </w:rPr>
            </w:pPr>
            <w:r w:rsidRPr="006C34BF">
              <w:rPr>
                <w:rFonts w:ascii="Arial" w:hAnsi="Arial" w:cs="Arial"/>
                <w:sz w:val="20"/>
                <w:szCs w:val="20"/>
              </w:rPr>
              <w:t>Dated</w:t>
            </w:r>
          </w:p>
        </w:tc>
        <w:tc>
          <w:tcPr>
            <w:tcW w:w="2500" w:type="pct"/>
            <w:shd w:val="clear" w:color="auto" w:fill="auto"/>
            <w:vAlign w:val="bottom"/>
          </w:tcPr>
          <w:p w14:paraId="2F9B5EB6" w14:textId="77777777" w:rsidR="0026543B" w:rsidRPr="006C34BF" w:rsidRDefault="0026543B" w:rsidP="0026543B">
            <w:pPr>
              <w:pStyle w:val="AODocTxt"/>
              <w:numPr>
                <w:ilvl w:val="0"/>
                <w:numId w:val="19"/>
              </w:numPr>
              <w:spacing w:before="0" w:after="180" w:line="180" w:lineRule="atLeast"/>
              <w:jc w:val="left"/>
              <w:rPr>
                <w:rFonts w:ascii="Arial" w:hAnsi="Arial" w:cs="Arial"/>
                <w:sz w:val="20"/>
                <w:szCs w:val="20"/>
              </w:rPr>
            </w:pPr>
          </w:p>
        </w:tc>
      </w:tr>
    </w:tbl>
    <w:p w14:paraId="22CD702E" w14:textId="77777777" w:rsidR="0026543B" w:rsidRPr="006C34BF" w:rsidRDefault="0026543B" w:rsidP="0026543B">
      <w:pPr>
        <w:pStyle w:val="AODocTxt"/>
        <w:numPr>
          <w:ilvl w:val="0"/>
          <w:numId w:val="19"/>
        </w:numPr>
        <w:spacing w:before="0" w:after="180" w:line="180" w:lineRule="atLeast"/>
        <w:jc w:val="left"/>
        <w:rPr>
          <w:rFonts w:ascii="Arial" w:hAnsi="Arial" w:cs="Arial"/>
          <w:sz w:val="20"/>
          <w:szCs w:val="20"/>
        </w:rPr>
        <w:sectPr w:rsidR="0026543B" w:rsidRPr="006C34BF" w:rsidSect="00A84EE2">
          <w:headerReference w:type="default" r:id="rId37"/>
          <w:footerReference w:type="default" r:id="rId38"/>
          <w:headerReference w:type="first" r:id="rId39"/>
          <w:footerReference w:type="first" r:id="rId40"/>
          <w:pgSz w:w="16839" w:h="11907" w:orient="landscape" w:code="9"/>
          <w:pgMar w:top="1134" w:right="1588" w:bottom="1134" w:left="1021" w:header="851" w:footer="454" w:gutter="0"/>
          <w:cols w:num="2" w:space="708"/>
          <w:docGrid w:linePitch="360"/>
        </w:sectPr>
      </w:pPr>
    </w:p>
    <w:p w14:paraId="3E556243" w14:textId="77777777" w:rsidR="0026543B" w:rsidRPr="006C34BF" w:rsidRDefault="0026543B" w:rsidP="0026543B">
      <w:pPr>
        <w:pStyle w:val="AOSchHead"/>
        <w:rPr>
          <w:rFonts w:ascii="Arial" w:hAnsi="Arial" w:cs="Arial"/>
          <w:sz w:val="20"/>
          <w:szCs w:val="20"/>
        </w:rPr>
      </w:pPr>
      <w:bookmarkStart w:id="159" w:name="_Ref489926174"/>
      <w:bookmarkEnd w:id="152"/>
    </w:p>
    <w:p w14:paraId="6CA77E1A" w14:textId="77777777" w:rsidR="0026543B" w:rsidRPr="006C34BF" w:rsidRDefault="0026543B" w:rsidP="0026543B">
      <w:pPr>
        <w:pStyle w:val="AOSchTitle"/>
        <w:rPr>
          <w:rFonts w:ascii="Arial" w:hAnsi="Arial" w:cs="Arial"/>
          <w:sz w:val="20"/>
          <w:szCs w:val="20"/>
        </w:rPr>
      </w:pPr>
      <w:bookmarkStart w:id="160" w:name="_Toc307470018"/>
      <w:bookmarkStart w:id="161" w:name="_Toc401617014"/>
      <w:bookmarkStart w:id="162" w:name="_Toc492383509"/>
      <w:bookmarkStart w:id="163" w:name="_Toc497205878"/>
      <w:bookmarkEnd w:id="153"/>
      <w:bookmarkEnd w:id="159"/>
      <w:r w:rsidRPr="006C34BF">
        <w:rPr>
          <w:rFonts w:ascii="Arial" w:hAnsi="Arial" w:cs="Arial"/>
          <w:sz w:val="20"/>
          <w:szCs w:val="20"/>
        </w:rPr>
        <w:t xml:space="preserve">Form of </w:t>
      </w:r>
      <w:bookmarkEnd w:id="160"/>
      <w:r w:rsidRPr="006C34BF">
        <w:rPr>
          <w:rFonts w:ascii="Arial" w:hAnsi="Arial" w:cs="Arial"/>
          <w:sz w:val="20"/>
          <w:szCs w:val="20"/>
        </w:rPr>
        <w:t>the DDC Report</w:t>
      </w:r>
      <w:bookmarkEnd w:id="161"/>
      <w:bookmarkEnd w:id="162"/>
      <w:bookmarkEnd w:id="163"/>
    </w:p>
    <w:p w14:paraId="709D9C82" w14:textId="77777777" w:rsidR="0026543B" w:rsidRPr="006C34BF" w:rsidRDefault="0026543B" w:rsidP="0026543B">
      <w:pPr>
        <w:pStyle w:val="AONormal"/>
        <w:jc w:val="both"/>
        <w:rPr>
          <w:rFonts w:ascii="Arial" w:hAnsi="Arial" w:cs="Arial"/>
          <w:sz w:val="20"/>
          <w:szCs w:val="20"/>
        </w:rPr>
      </w:pPr>
      <w:r w:rsidRPr="006C34BF">
        <w:rPr>
          <w:rFonts w:ascii="Arial" w:hAnsi="Arial" w:cs="Arial"/>
          <w:sz w:val="20"/>
          <w:szCs w:val="20"/>
        </w:rPr>
        <w:t>To:</w:t>
      </w:r>
    </w:p>
    <w:p w14:paraId="698A2B2C" w14:textId="77777777" w:rsidR="0026543B" w:rsidRPr="006C34BF" w:rsidRDefault="0026543B" w:rsidP="0026543B">
      <w:pPr>
        <w:pStyle w:val="AONormal"/>
        <w:jc w:val="both"/>
        <w:rPr>
          <w:rFonts w:ascii="Arial" w:hAnsi="Arial" w:cs="Arial"/>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 Company</w:t>
      </w:r>
      <w:r w:rsidRPr="00EB5A6C">
        <w:rPr>
          <w:rFonts w:ascii="Arial" w:hAnsi="Arial" w:cs="Arial"/>
          <w:b/>
          <w:color w:val="FF0000"/>
          <w:sz w:val="20"/>
          <w:szCs w:val="20"/>
        </w:rPr>
        <w:t>]</w:t>
      </w:r>
      <w:r w:rsidRPr="006C34BF">
        <w:rPr>
          <w:rFonts w:ascii="Arial" w:hAnsi="Arial" w:cs="Arial"/>
          <w:sz w:val="20"/>
          <w:szCs w:val="20"/>
        </w:rPr>
        <w:t xml:space="preserve"> (</w:t>
      </w:r>
      <w:r w:rsidRPr="006C34BF">
        <w:rPr>
          <w:rFonts w:ascii="Arial" w:hAnsi="Arial" w:cs="Arial"/>
          <w:b/>
          <w:bCs/>
          <w:sz w:val="20"/>
          <w:szCs w:val="20"/>
        </w:rPr>
        <w:t>Company</w:t>
      </w:r>
      <w:r w:rsidRPr="006C34BF">
        <w:rPr>
          <w:rFonts w:ascii="Arial" w:hAnsi="Arial" w:cs="Arial"/>
          <w:sz w:val="20"/>
          <w:szCs w:val="20"/>
        </w:rPr>
        <w:t xml:space="preserve">) and its respective </w:t>
      </w:r>
      <w:proofErr w:type="gramStart"/>
      <w:r w:rsidRPr="006C34BF">
        <w:rPr>
          <w:rFonts w:ascii="Arial" w:hAnsi="Arial" w:cs="Arial"/>
          <w:sz w:val="20"/>
          <w:szCs w:val="20"/>
        </w:rPr>
        <w:t>directors</w:t>
      </w:r>
      <w:proofErr w:type="gramEnd"/>
    </w:p>
    <w:p w14:paraId="74A7323D" w14:textId="77777777" w:rsidR="0026543B" w:rsidRPr="006C34BF" w:rsidRDefault="0026543B" w:rsidP="0026543B">
      <w:pPr>
        <w:pStyle w:val="AONormal"/>
        <w:jc w:val="both"/>
        <w:rPr>
          <w:rFonts w:ascii="Arial" w:hAnsi="Arial" w:cs="Arial"/>
          <w:sz w:val="20"/>
          <w:szCs w:val="20"/>
        </w:rPr>
      </w:pPr>
      <w:r w:rsidRPr="00EB5A6C">
        <w:rPr>
          <w:rFonts w:ascii="Arial" w:hAnsi="Arial" w:cs="Arial"/>
          <w:b/>
          <w:color w:val="FF0000"/>
          <w:sz w:val="20"/>
          <w:szCs w:val="20"/>
        </w:rPr>
        <w:t>[[</w:t>
      </w:r>
      <w:r w:rsidRPr="006C34BF">
        <w:rPr>
          <w:rFonts w:ascii="Arial" w:hAnsi="Arial" w:cs="Arial"/>
          <w:color w:val="FF0000"/>
          <w:sz w:val="20"/>
          <w:szCs w:val="20"/>
        </w:rPr>
        <w:t xml:space="preserve">insert </w:t>
      </w:r>
      <w:proofErr w:type="spellStart"/>
      <w:r w:rsidRPr="006C34BF">
        <w:rPr>
          <w:rFonts w:ascii="Arial" w:hAnsi="Arial" w:cs="Arial"/>
          <w:iCs/>
          <w:color w:val="FF0000"/>
          <w:sz w:val="20"/>
          <w:szCs w:val="20"/>
        </w:rPr>
        <w:t>SaleCo</w:t>
      </w:r>
      <w:proofErr w:type="spellEnd"/>
      <w:r w:rsidRPr="00EB5A6C">
        <w:rPr>
          <w:rFonts w:ascii="Arial" w:hAnsi="Arial" w:cs="Arial"/>
          <w:b/>
          <w:iCs/>
          <w:color w:val="FF0000"/>
          <w:sz w:val="20"/>
          <w:szCs w:val="20"/>
        </w:rPr>
        <w:t>]</w:t>
      </w:r>
      <w:r w:rsidRPr="006C34BF">
        <w:rPr>
          <w:rFonts w:ascii="Arial" w:hAnsi="Arial" w:cs="Arial"/>
          <w:iCs/>
          <w:color w:val="FF0000"/>
          <w:sz w:val="20"/>
          <w:szCs w:val="20"/>
        </w:rPr>
        <w:t xml:space="preserve"> (</w:t>
      </w:r>
      <w:proofErr w:type="spellStart"/>
      <w:r w:rsidRPr="006C34BF">
        <w:rPr>
          <w:rFonts w:ascii="Arial" w:hAnsi="Arial" w:cs="Arial"/>
          <w:b/>
          <w:bCs/>
          <w:iCs/>
          <w:color w:val="FF0000"/>
          <w:sz w:val="20"/>
          <w:szCs w:val="20"/>
        </w:rPr>
        <w:t>SaleCo</w:t>
      </w:r>
      <w:proofErr w:type="spellEnd"/>
      <w:r w:rsidRPr="006C34BF">
        <w:rPr>
          <w:rFonts w:ascii="Arial" w:hAnsi="Arial" w:cs="Arial"/>
          <w:iCs/>
          <w:color w:val="FF0000"/>
          <w:sz w:val="20"/>
          <w:szCs w:val="20"/>
        </w:rPr>
        <w:t>) and its directors</w:t>
      </w:r>
      <w:r w:rsidRPr="00EB5A6C">
        <w:rPr>
          <w:rFonts w:ascii="Arial" w:hAnsi="Arial" w:cs="Arial"/>
          <w:b/>
          <w:color w:val="FF0000"/>
          <w:sz w:val="20"/>
          <w:szCs w:val="20"/>
        </w:rPr>
        <w:t>]</w:t>
      </w:r>
    </w:p>
    <w:p w14:paraId="4D3F46A5" w14:textId="77777777" w:rsidR="0026543B" w:rsidRDefault="0026543B" w:rsidP="0026543B">
      <w:pPr>
        <w:pStyle w:val="AODocTxt"/>
        <w:numPr>
          <w:ilvl w:val="0"/>
          <w:numId w:val="19"/>
        </w:numPr>
        <w:spacing w:before="0" w:line="180" w:lineRule="atLeast"/>
        <w:rPr>
          <w:rFonts w:ascii="Arial" w:hAnsi="Arial" w:cs="Arial"/>
          <w:sz w:val="20"/>
          <w:szCs w:val="20"/>
        </w:rPr>
      </w:pPr>
      <w:r w:rsidRPr="006C34BF">
        <w:rPr>
          <w:rFonts w:ascii="Arial" w:hAnsi="Arial" w:cs="Arial"/>
          <w:sz w:val="20"/>
          <w:szCs w:val="20"/>
        </w:rPr>
        <w:t>Members of the DDC and their representatives</w:t>
      </w:r>
    </w:p>
    <w:p w14:paraId="0F8604C8" w14:textId="77777777" w:rsidR="0026543B" w:rsidRPr="00D00C45" w:rsidRDefault="0026543B" w:rsidP="0026543B">
      <w:pPr>
        <w:pStyle w:val="AODocTxt"/>
        <w:numPr>
          <w:ilvl w:val="0"/>
          <w:numId w:val="19"/>
        </w:numPr>
        <w:spacing w:before="0" w:after="180" w:line="180" w:lineRule="atLeast"/>
        <w:rPr>
          <w:rFonts w:ascii="Arial" w:hAnsi="Arial" w:cs="Arial"/>
          <w:color w:val="FF0000"/>
          <w:sz w:val="20"/>
          <w:szCs w:val="20"/>
        </w:rPr>
      </w:pPr>
      <w:r w:rsidRPr="00EB5A6C">
        <w:rPr>
          <w:rFonts w:ascii="Arial" w:hAnsi="Arial" w:cs="Arial"/>
          <w:b/>
          <w:color w:val="FF0000"/>
          <w:sz w:val="20"/>
          <w:szCs w:val="20"/>
        </w:rPr>
        <w:t>[</w:t>
      </w:r>
      <w:r w:rsidRPr="005926CA">
        <w:rPr>
          <w:rFonts w:ascii="Arial" w:hAnsi="Arial" w:cs="Arial"/>
          <w:color w:val="FF0000"/>
          <w:sz w:val="20"/>
          <w:szCs w:val="20"/>
        </w:rPr>
        <w:t>Others</w:t>
      </w:r>
      <w:r w:rsidRPr="00EB5A6C">
        <w:rPr>
          <w:rFonts w:ascii="Arial" w:hAnsi="Arial" w:cs="Arial"/>
          <w:b/>
          <w:color w:val="FF0000"/>
          <w:sz w:val="20"/>
          <w:szCs w:val="20"/>
        </w:rPr>
        <w:t>]</w:t>
      </w:r>
    </w:p>
    <w:p w14:paraId="23722228" w14:textId="77777777" w:rsidR="0026543B" w:rsidRPr="006C34BF" w:rsidRDefault="0026543B" w:rsidP="0026543B">
      <w:pPr>
        <w:pStyle w:val="AOGenNum1"/>
        <w:numPr>
          <w:ilvl w:val="0"/>
          <w:numId w:val="24"/>
        </w:numPr>
        <w:rPr>
          <w:rFonts w:ascii="Arial" w:hAnsi="Arial" w:cs="Arial"/>
          <w:sz w:val="20"/>
          <w:szCs w:val="20"/>
        </w:rPr>
      </w:pPr>
      <w:r w:rsidRPr="006C34BF">
        <w:rPr>
          <w:rFonts w:ascii="Arial" w:hAnsi="Arial" w:cs="Arial"/>
          <w:sz w:val="20"/>
          <w:szCs w:val="20"/>
        </w:rPr>
        <w:t>Introduction</w:t>
      </w:r>
    </w:p>
    <w:p w14:paraId="6C952687" w14:textId="77777777" w:rsidR="0026543B" w:rsidRPr="006C34BF" w:rsidRDefault="0026543B" w:rsidP="0026543B">
      <w:pPr>
        <w:pStyle w:val="AODocTxtL1"/>
        <w:rPr>
          <w:rFonts w:ascii="Arial" w:hAnsi="Arial" w:cs="Arial"/>
          <w:sz w:val="20"/>
          <w:szCs w:val="20"/>
        </w:rPr>
      </w:pPr>
      <w:r w:rsidRPr="006C34BF">
        <w:rPr>
          <w:rFonts w:ascii="Arial" w:hAnsi="Arial" w:cs="Arial"/>
          <w:sz w:val="20"/>
          <w:szCs w:val="20"/>
        </w:rPr>
        <w:t>It is noted that:</w:t>
      </w:r>
    </w:p>
    <w:p w14:paraId="2CCDB30E" w14:textId="4947CC7D" w:rsidR="004C0562" w:rsidRDefault="0026543B" w:rsidP="0026543B">
      <w:pPr>
        <w:pStyle w:val="AOGenNum1List"/>
        <w:numPr>
          <w:ilvl w:val="3"/>
          <w:numId w:val="4"/>
        </w:numPr>
        <w:rPr>
          <w:rFonts w:ascii="Arial" w:hAnsi="Arial" w:cs="Arial"/>
          <w:sz w:val="20"/>
          <w:szCs w:val="20"/>
        </w:rPr>
      </w:pPr>
      <w:r w:rsidRPr="006C34BF">
        <w:rPr>
          <w:rFonts w:ascii="Arial" w:hAnsi="Arial" w:cs="Arial"/>
          <w:sz w:val="20"/>
          <w:szCs w:val="20"/>
        </w:rPr>
        <w:t>the DDC was established</w:t>
      </w:r>
      <w:r w:rsidR="004C0562">
        <w:rPr>
          <w:rFonts w:ascii="Arial" w:hAnsi="Arial" w:cs="Arial"/>
          <w:sz w:val="20"/>
          <w:szCs w:val="20"/>
        </w:rPr>
        <w:t>:</w:t>
      </w:r>
    </w:p>
    <w:p w14:paraId="16286A64" w14:textId="7614CCE3" w:rsidR="004C0562" w:rsidRPr="00314672" w:rsidRDefault="0026543B" w:rsidP="006E403F">
      <w:pPr>
        <w:pStyle w:val="AOGenNum1List"/>
        <w:numPr>
          <w:ilvl w:val="4"/>
          <w:numId w:val="4"/>
        </w:numPr>
        <w:tabs>
          <w:tab w:val="clear" w:pos="1440"/>
          <w:tab w:val="left" w:pos="2160"/>
        </w:tabs>
        <w:ind w:left="2160"/>
        <w:rPr>
          <w:rFonts w:ascii="Arial" w:hAnsi="Arial" w:cs="Arial"/>
          <w:sz w:val="20"/>
          <w:szCs w:val="20"/>
        </w:rPr>
      </w:pPr>
      <w:r w:rsidRPr="006C34BF">
        <w:rPr>
          <w:rFonts w:ascii="Arial" w:hAnsi="Arial" w:cs="Arial"/>
          <w:sz w:val="20"/>
          <w:szCs w:val="20"/>
        </w:rPr>
        <w:t>by the Board</w:t>
      </w:r>
      <w:r w:rsidRPr="00EB5A6C">
        <w:rPr>
          <w:rFonts w:ascii="Arial" w:hAnsi="Arial" w:cs="Arial"/>
          <w:b/>
          <w:color w:val="FF0000"/>
          <w:sz w:val="20"/>
          <w:szCs w:val="20"/>
        </w:rPr>
        <w:t>[</w:t>
      </w:r>
      <w:r w:rsidRPr="006C34BF">
        <w:rPr>
          <w:rFonts w:ascii="Arial" w:hAnsi="Arial" w:cs="Arial"/>
          <w:iCs/>
          <w:color w:val="FF0000"/>
          <w:sz w:val="20"/>
          <w:szCs w:val="20"/>
        </w:rPr>
        <w:t>s</w:t>
      </w:r>
      <w:r w:rsidRPr="00EB5A6C">
        <w:rPr>
          <w:rFonts w:ascii="Arial" w:hAnsi="Arial" w:cs="Arial"/>
          <w:b/>
          <w:color w:val="FF0000"/>
          <w:sz w:val="20"/>
          <w:szCs w:val="20"/>
        </w:rPr>
        <w:t>]</w:t>
      </w:r>
      <w:r w:rsidRPr="006C34BF">
        <w:rPr>
          <w:rFonts w:ascii="Arial" w:hAnsi="Arial" w:cs="Arial"/>
          <w:sz w:val="20"/>
          <w:szCs w:val="20"/>
        </w:rPr>
        <w:t xml:space="preserve"> of the Issuer</w:t>
      </w:r>
      <w:r w:rsidRPr="00EB5A6C">
        <w:rPr>
          <w:rFonts w:ascii="Arial" w:hAnsi="Arial" w:cs="Arial"/>
          <w:b/>
          <w:color w:val="FF0000"/>
          <w:sz w:val="20"/>
          <w:szCs w:val="20"/>
        </w:rPr>
        <w:t>[</w:t>
      </w:r>
      <w:r w:rsidRPr="006C34BF">
        <w:rPr>
          <w:rFonts w:ascii="Arial" w:hAnsi="Arial" w:cs="Arial"/>
          <w:iCs/>
          <w:color w:val="FF0000"/>
          <w:sz w:val="20"/>
          <w:szCs w:val="20"/>
        </w:rPr>
        <w:t>s</w:t>
      </w:r>
      <w:r w:rsidRPr="00EB5A6C">
        <w:rPr>
          <w:rFonts w:ascii="Arial" w:hAnsi="Arial" w:cs="Arial"/>
          <w:b/>
          <w:color w:val="FF0000"/>
          <w:sz w:val="20"/>
          <w:szCs w:val="20"/>
        </w:rPr>
        <w:t>]</w:t>
      </w:r>
      <w:r w:rsidRPr="006C34BF">
        <w:rPr>
          <w:rFonts w:ascii="Arial" w:hAnsi="Arial" w:cs="Arial"/>
          <w:sz w:val="20"/>
          <w:szCs w:val="20"/>
        </w:rPr>
        <w:t xml:space="preserve"> to oversee and </w:t>
      </w:r>
      <w:r w:rsidRPr="00314672">
        <w:rPr>
          <w:rFonts w:ascii="Arial" w:hAnsi="Arial" w:cs="Arial"/>
          <w:sz w:val="20"/>
          <w:szCs w:val="20"/>
        </w:rPr>
        <w:t xml:space="preserve">coordinate the </w:t>
      </w:r>
      <w:r w:rsidRPr="00314672">
        <w:rPr>
          <w:rFonts w:ascii="Arial" w:hAnsi="Arial" w:cs="Arial"/>
          <w:bCs/>
          <w:sz w:val="20"/>
          <w:szCs w:val="20"/>
        </w:rPr>
        <w:t>Process</w:t>
      </w:r>
      <w:r w:rsidRPr="00314672">
        <w:rPr>
          <w:rFonts w:ascii="Arial" w:hAnsi="Arial" w:cs="Arial"/>
          <w:sz w:val="20"/>
          <w:szCs w:val="20"/>
        </w:rPr>
        <w:t xml:space="preserve"> for the Offer and facilitate the preparation of the Prospectus for the Offer (</w:t>
      </w:r>
      <w:r w:rsidRPr="00314672">
        <w:rPr>
          <w:rFonts w:ascii="Arial" w:hAnsi="Arial" w:cs="Arial"/>
          <w:b/>
          <w:sz w:val="20"/>
          <w:szCs w:val="20"/>
        </w:rPr>
        <w:t>Prospectus</w:t>
      </w:r>
      <w:r w:rsidRPr="00314672">
        <w:rPr>
          <w:rFonts w:ascii="Arial" w:hAnsi="Arial" w:cs="Arial"/>
          <w:sz w:val="20"/>
          <w:szCs w:val="20"/>
        </w:rPr>
        <w:t xml:space="preserve">) for lodgement with </w:t>
      </w:r>
      <w:proofErr w:type="gramStart"/>
      <w:r w:rsidRPr="00314672">
        <w:rPr>
          <w:rFonts w:ascii="Arial" w:hAnsi="Arial" w:cs="Arial"/>
          <w:sz w:val="20"/>
          <w:szCs w:val="20"/>
        </w:rPr>
        <w:t>ASIC</w:t>
      </w:r>
      <w:r w:rsidR="004C0562" w:rsidRPr="00314672">
        <w:rPr>
          <w:rFonts w:ascii="Arial" w:hAnsi="Arial" w:cs="Arial"/>
          <w:sz w:val="20"/>
          <w:szCs w:val="20"/>
        </w:rPr>
        <w:t>;</w:t>
      </w:r>
      <w:proofErr w:type="gramEnd"/>
      <w:r w:rsidR="004C0562" w:rsidRPr="00314672">
        <w:rPr>
          <w:rFonts w:ascii="Arial" w:hAnsi="Arial" w:cs="Arial"/>
          <w:sz w:val="20"/>
          <w:szCs w:val="20"/>
        </w:rPr>
        <w:t xml:space="preserve"> </w:t>
      </w:r>
    </w:p>
    <w:p w14:paraId="30F40C9E" w14:textId="646F1FEB" w:rsidR="0026543B" w:rsidRPr="00314672" w:rsidRDefault="004C0562" w:rsidP="006E403F">
      <w:pPr>
        <w:pStyle w:val="AOGenNum1List"/>
        <w:numPr>
          <w:ilvl w:val="4"/>
          <w:numId w:val="4"/>
        </w:numPr>
        <w:tabs>
          <w:tab w:val="clear" w:pos="1440"/>
          <w:tab w:val="left" w:pos="2160"/>
        </w:tabs>
        <w:ind w:left="2160"/>
        <w:rPr>
          <w:rFonts w:ascii="Arial" w:hAnsi="Arial" w:cs="Arial"/>
          <w:sz w:val="20"/>
          <w:szCs w:val="20"/>
        </w:rPr>
      </w:pPr>
      <w:r w:rsidRPr="00314672">
        <w:rPr>
          <w:rFonts w:ascii="Arial" w:hAnsi="Arial" w:cs="Arial"/>
          <w:sz w:val="20"/>
          <w:szCs w:val="20"/>
        </w:rPr>
        <w:t>on the basis and terms set out in the DDPM</w:t>
      </w:r>
      <w:r w:rsidR="0026543B" w:rsidRPr="00314672">
        <w:rPr>
          <w:rFonts w:ascii="Arial" w:hAnsi="Arial" w:cs="Arial"/>
          <w:sz w:val="20"/>
          <w:szCs w:val="20"/>
        </w:rPr>
        <w:t>; and</w:t>
      </w:r>
    </w:p>
    <w:p w14:paraId="1D94E1BE" w14:textId="77777777" w:rsidR="0026543B" w:rsidRPr="00314672" w:rsidRDefault="0026543B" w:rsidP="0026543B">
      <w:pPr>
        <w:pStyle w:val="AOGenNum1List"/>
        <w:numPr>
          <w:ilvl w:val="3"/>
          <w:numId w:val="4"/>
        </w:numPr>
        <w:rPr>
          <w:rFonts w:ascii="Arial" w:hAnsi="Arial" w:cs="Arial"/>
          <w:sz w:val="20"/>
          <w:szCs w:val="20"/>
        </w:rPr>
      </w:pPr>
      <w:r w:rsidRPr="00314672">
        <w:rPr>
          <w:rFonts w:ascii="Arial" w:hAnsi="Arial" w:cs="Arial"/>
          <w:sz w:val="20"/>
          <w:szCs w:val="20"/>
        </w:rPr>
        <w:t xml:space="preserve">the DDC comprised the members (and their representatives) set out in the Key Details section of the DDPM in relation to the Offer (which is attached as Report Annex A).  </w:t>
      </w:r>
    </w:p>
    <w:p w14:paraId="73A4EF6A" w14:textId="77777777" w:rsidR="0026543B" w:rsidRPr="00314672" w:rsidRDefault="0026543B" w:rsidP="0026543B">
      <w:pPr>
        <w:pStyle w:val="AODocTxtL1"/>
        <w:rPr>
          <w:rFonts w:ascii="Arial" w:hAnsi="Arial" w:cs="Arial"/>
          <w:sz w:val="20"/>
          <w:szCs w:val="20"/>
        </w:rPr>
      </w:pPr>
      <w:r w:rsidRPr="00314672">
        <w:rPr>
          <w:rFonts w:ascii="Arial" w:hAnsi="Arial" w:cs="Arial"/>
          <w:sz w:val="20"/>
          <w:szCs w:val="20"/>
        </w:rPr>
        <w:t xml:space="preserve">Capitalised terms used, but not otherwise defined, in this report have the meanings given to them in the DDPM.  </w:t>
      </w:r>
    </w:p>
    <w:p w14:paraId="1981BAF5" w14:textId="77777777" w:rsidR="0026543B" w:rsidRPr="00314672" w:rsidRDefault="0026543B" w:rsidP="0026543B">
      <w:pPr>
        <w:pStyle w:val="AOGenNum1"/>
        <w:numPr>
          <w:ilvl w:val="0"/>
          <w:numId w:val="24"/>
        </w:numPr>
        <w:rPr>
          <w:rFonts w:ascii="Arial" w:hAnsi="Arial" w:cs="Arial"/>
          <w:caps w:val="0"/>
          <w:sz w:val="20"/>
          <w:szCs w:val="20"/>
        </w:rPr>
      </w:pPr>
      <w:r w:rsidRPr="00314672">
        <w:rPr>
          <w:rFonts w:ascii="Arial" w:hAnsi="Arial" w:cs="Arial"/>
          <w:sz w:val="20"/>
          <w:szCs w:val="20"/>
        </w:rPr>
        <w:t>Confirmations</w:t>
      </w:r>
    </w:p>
    <w:p w14:paraId="20EE0FD0" w14:textId="77777777" w:rsidR="0026543B" w:rsidRPr="00314672" w:rsidRDefault="0026543B" w:rsidP="0026543B">
      <w:pPr>
        <w:pStyle w:val="AOGenNum1Para"/>
        <w:rPr>
          <w:rFonts w:ascii="Arial" w:hAnsi="Arial" w:cs="Arial"/>
          <w:sz w:val="20"/>
          <w:szCs w:val="20"/>
        </w:rPr>
      </w:pPr>
      <w:r w:rsidRPr="00314672">
        <w:rPr>
          <w:rFonts w:ascii="Arial" w:hAnsi="Arial" w:cs="Arial"/>
          <w:sz w:val="20"/>
          <w:szCs w:val="20"/>
        </w:rPr>
        <w:t xml:space="preserve">The Process </w:t>
      </w:r>
    </w:p>
    <w:p w14:paraId="67E16AFD" w14:textId="77777777" w:rsidR="0026543B" w:rsidRPr="00314672" w:rsidRDefault="0026543B" w:rsidP="0026543B">
      <w:pPr>
        <w:pStyle w:val="AODocTxtL1"/>
        <w:rPr>
          <w:rFonts w:ascii="Arial" w:hAnsi="Arial" w:cs="Arial"/>
          <w:sz w:val="20"/>
          <w:szCs w:val="20"/>
        </w:rPr>
      </w:pPr>
      <w:r w:rsidRPr="00314672">
        <w:rPr>
          <w:rFonts w:ascii="Arial" w:hAnsi="Arial" w:cs="Arial"/>
          <w:sz w:val="20"/>
          <w:szCs w:val="20"/>
        </w:rPr>
        <w:t xml:space="preserve">DDC members, confirm that: </w:t>
      </w:r>
    </w:p>
    <w:p w14:paraId="4DD2503D" w14:textId="77777777" w:rsidR="0026543B" w:rsidRPr="00314672" w:rsidRDefault="0026543B" w:rsidP="0026543B">
      <w:pPr>
        <w:pStyle w:val="AOGenNum1List"/>
        <w:numPr>
          <w:ilvl w:val="3"/>
          <w:numId w:val="4"/>
        </w:numPr>
        <w:rPr>
          <w:rFonts w:ascii="Arial" w:hAnsi="Arial" w:cs="Arial"/>
          <w:sz w:val="20"/>
          <w:szCs w:val="20"/>
        </w:rPr>
      </w:pPr>
      <w:r w:rsidRPr="00314672">
        <w:rPr>
          <w:rFonts w:ascii="Arial" w:hAnsi="Arial" w:cs="Arial"/>
          <w:sz w:val="20"/>
          <w:szCs w:val="20"/>
        </w:rPr>
        <w:t xml:space="preserve">they have reviewed in detail the final draft of the Prospectus and each of the documents, </w:t>
      </w:r>
      <w:proofErr w:type="gramStart"/>
      <w:r w:rsidRPr="00314672">
        <w:rPr>
          <w:rFonts w:ascii="Arial" w:hAnsi="Arial" w:cs="Arial"/>
          <w:sz w:val="20"/>
          <w:szCs w:val="20"/>
        </w:rPr>
        <w:t>sign-offs</w:t>
      </w:r>
      <w:proofErr w:type="gramEnd"/>
      <w:r w:rsidRPr="00314672">
        <w:rPr>
          <w:rFonts w:ascii="Arial" w:hAnsi="Arial" w:cs="Arial"/>
          <w:sz w:val="20"/>
          <w:szCs w:val="20"/>
        </w:rPr>
        <w:t xml:space="preserve"> and reports annexed to this DDC Report;</w:t>
      </w:r>
    </w:p>
    <w:p w14:paraId="185D1652" w14:textId="77777777" w:rsidR="0026543B" w:rsidRPr="00314672" w:rsidRDefault="0026543B" w:rsidP="0026543B">
      <w:pPr>
        <w:pStyle w:val="AOGenNum1List"/>
        <w:numPr>
          <w:ilvl w:val="3"/>
          <w:numId w:val="4"/>
        </w:numPr>
        <w:rPr>
          <w:rFonts w:ascii="Arial" w:hAnsi="Arial" w:cs="Arial"/>
          <w:sz w:val="20"/>
          <w:szCs w:val="20"/>
        </w:rPr>
      </w:pPr>
      <w:r w:rsidRPr="00314672">
        <w:rPr>
          <w:rFonts w:ascii="Arial" w:hAnsi="Arial" w:cs="Arial"/>
          <w:sz w:val="20"/>
          <w:szCs w:val="20"/>
        </w:rPr>
        <w:t xml:space="preserve">the DDC minutes, the Key Issues List and reports annexed to this Report are, together, an accurate record of the proceedings and conclusions of the DDC, and of the enquiries made by or on behalf of the </w:t>
      </w:r>
      <w:proofErr w:type="gramStart"/>
      <w:r w:rsidRPr="00314672">
        <w:rPr>
          <w:rFonts w:ascii="Arial" w:hAnsi="Arial" w:cs="Arial"/>
          <w:sz w:val="20"/>
          <w:szCs w:val="20"/>
        </w:rPr>
        <w:t>DDC;</w:t>
      </w:r>
      <w:proofErr w:type="gramEnd"/>
      <w:r w:rsidRPr="00314672">
        <w:rPr>
          <w:rFonts w:ascii="Arial" w:hAnsi="Arial" w:cs="Arial"/>
          <w:sz w:val="20"/>
          <w:szCs w:val="20"/>
        </w:rPr>
        <w:t xml:space="preserve"> </w:t>
      </w:r>
    </w:p>
    <w:p w14:paraId="462DF951" w14:textId="77777777" w:rsidR="0026543B" w:rsidRPr="00314672" w:rsidRDefault="0026543B" w:rsidP="0026543B">
      <w:pPr>
        <w:pStyle w:val="AOGenNum1List"/>
        <w:numPr>
          <w:ilvl w:val="3"/>
          <w:numId w:val="4"/>
        </w:numPr>
        <w:rPr>
          <w:rFonts w:ascii="Arial" w:hAnsi="Arial" w:cs="Arial"/>
          <w:sz w:val="20"/>
          <w:szCs w:val="20"/>
        </w:rPr>
      </w:pPr>
      <w:r w:rsidRPr="00314672">
        <w:rPr>
          <w:rFonts w:ascii="Arial" w:hAnsi="Arial" w:cs="Arial"/>
          <w:sz w:val="20"/>
          <w:szCs w:val="20"/>
        </w:rPr>
        <w:t xml:space="preserve">nothing has come to their attention which causes them to believe, and they do not believe that: </w:t>
      </w:r>
    </w:p>
    <w:p w14:paraId="6CC274BC" w14:textId="77777777" w:rsidR="0026543B" w:rsidRPr="00314672" w:rsidRDefault="0026543B" w:rsidP="00EF2959">
      <w:pPr>
        <w:pStyle w:val="AOGenNum1List"/>
        <w:numPr>
          <w:ilvl w:val="4"/>
          <w:numId w:val="4"/>
        </w:numPr>
        <w:tabs>
          <w:tab w:val="clear" w:pos="1440"/>
          <w:tab w:val="left" w:pos="2160"/>
        </w:tabs>
        <w:ind w:left="2160"/>
        <w:rPr>
          <w:rFonts w:ascii="Arial" w:hAnsi="Arial" w:cs="Arial"/>
          <w:sz w:val="20"/>
          <w:szCs w:val="20"/>
        </w:rPr>
      </w:pPr>
      <w:r w:rsidRPr="00314672">
        <w:rPr>
          <w:rFonts w:ascii="Arial" w:hAnsi="Arial" w:cs="Arial"/>
          <w:sz w:val="20"/>
          <w:szCs w:val="20"/>
        </w:rPr>
        <w:t xml:space="preserve">the Process has not been conducted in accordance with the DDPM and the verification </w:t>
      </w:r>
      <w:proofErr w:type="gramStart"/>
      <w:r w:rsidRPr="00314672">
        <w:rPr>
          <w:rFonts w:ascii="Arial" w:hAnsi="Arial" w:cs="Arial"/>
          <w:sz w:val="20"/>
          <w:szCs w:val="20"/>
        </w:rPr>
        <w:t>guidelines;</w:t>
      </w:r>
      <w:proofErr w:type="gramEnd"/>
      <w:r w:rsidRPr="00314672">
        <w:rPr>
          <w:rFonts w:ascii="Arial" w:hAnsi="Arial" w:cs="Arial"/>
          <w:sz w:val="20"/>
          <w:szCs w:val="20"/>
        </w:rPr>
        <w:t xml:space="preserve"> </w:t>
      </w:r>
    </w:p>
    <w:p w14:paraId="7B05481B" w14:textId="77777777" w:rsidR="0026543B" w:rsidRPr="00314672" w:rsidRDefault="0026543B" w:rsidP="00EF2959">
      <w:pPr>
        <w:pStyle w:val="AOGenNum1List"/>
        <w:numPr>
          <w:ilvl w:val="4"/>
          <w:numId w:val="4"/>
        </w:numPr>
        <w:tabs>
          <w:tab w:val="clear" w:pos="1440"/>
          <w:tab w:val="left" w:pos="2160"/>
        </w:tabs>
        <w:ind w:left="2160"/>
        <w:rPr>
          <w:rFonts w:ascii="Arial" w:hAnsi="Arial" w:cs="Arial"/>
          <w:sz w:val="20"/>
          <w:szCs w:val="20"/>
        </w:rPr>
      </w:pPr>
      <w:r w:rsidRPr="00314672">
        <w:rPr>
          <w:rFonts w:ascii="Arial" w:hAnsi="Arial" w:cs="Arial"/>
          <w:sz w:val="20"/>
          <w:szCs w:val="20"/>
        </w:rPr>
        <w:t xml:space="preserve">all potentially material issues identified </w:t>
      </w:r>
      <w:proofErr w:type="gramStart"/>
      <w:r w:rsidRPr="00314672">
        <w:rPr>
          <w:rFonts w:ascii="Arial" w:hAnsi="Arial" w:cs="Arial"/>
          <w:sz w:val="20"/>
          <w:szCs w:val="20"/>
        </w:rPr>
        <w:t>during the course of</w:t>
      </w:r>
      <w:proofErr w:type="gramEnd"/>
      <w:r w:rsidRPr="00314672">
        <w:rPr>
          <w:rFonts w:ascii="Arial" w:hAnsi="Arial" w:cs="Arial"/>
          <w:sz w:val="20"/>
          <w:szCs w:val="20"/>
        </w:rPr>
        <w:t xml:space="preserve"> the Process have not been: (A) appropriately disclosed in the Prospectus; (B) resolved as not being material; or (C) otherwise dealt with so that they no longer remain</w:t>
      </w:r>
      <w:r w:rsidR="005451D9" w:rsidRPr="00314672">
        <w:rPr>
          <w:rFonts w:ascii="Arial" w:hAnsi="Arial" w:cs="Arial"/>
          <w:sz w:val="20"/>
          <w:szCs w:val="20"/>
        </w:rPr>
        <w:t xml:space="preserve"> outstanding</w:t>
      </w:r>
      <w:r w:rsidRPr="00314672">
        <w:rPr>
          <w:rFonts w:ascii="Arial" w:hAnsi="Arial" w:cs="Arial"/>
          <w:sz w:val="20"/>
          <w:szCs w:val="20"/>
        </w:rPr>
        <w:t>; and</w:t>
      </w:r>
    </w:p>
    <w:p w14:paraId="45D4FF5A" w14:textId="627CA45C" w:rsidR="00A05756" w:rsidRPr="00314672" w:rsidRDefault="0026543B" w:rsidP="00EF2959">
      <w:pPr>
        <w:pStyle w:val="AOGenNum1List"/>
        <w:numPr>
          <w:ilvl w:val="4"/>
          <w:numId w:val="4"/>
        </w:numPr>
        <w:tabs>
          <w:tab w:val="clear" w:pos="1440"/>
          <w:tab w:val="left" w:pos="2160"/>
        </w:tabs>
        <w:ind w:left="2160"/>
        <w:rPr>
          <w:rFonts w:ascii="Arial" w:hAnsi="Arial" w:cs="Arial"/>
          <w:sz w:val="20"/>
          <w:szCs w:val="20"/>
        </w:rPr>
      </w:pPr>
      <w:r w:rsidRPr="00314672">
        <w:rPr>
          <w:rFonts w:ascii="Arial" w:hAnsi="Arial" w:cs="Arial"/>
          <w:sz w:val="20"/>
          <w:szCs w:val="20"/>
        </w:rPr>
        <w:t>the establishment and supervision of the Process and the enquiries made do not constitute the taking of reasonable steps and the making of all reasonable enquiries in the circumstances</w:t>
      </w:r>
      <w:r w:rsidR="00C409A2" w:rsidRPr="00314672">
        <w:rPr>
          <w:rFonts w:ascii="Arial" w:hAnsi="Arial" w:cs="Arial"/>
          <w:sz w:val="20"/>
          <w:szCs w:val="20"/>
        </w:rPr>
        <w:t>; and</w:t>
      </w:r>
    </w:p>
    <w:p w14:paraId="14AC1EBC" w14:textId="62BA4C2A" w:rsidR="0026543B" w:rsidRPr="00314672" w:rsidRDefault="00457837" w:rsidP="006F1B4C">
      <w:pPr>
        <w:pStyle w:val="AOGenNum1List"/>
        <w:numPr>
          <w:ilvl w:val="3"/>
          <w:numId w:val="4"/>
        </w:numPr>
        <w:rPr>
          <w:rFonts w:ascii="Arial" w:hAnsi="Arial" w:cs="Arial"/>
          <w:sz w:val="20"/>
          <w:szCs w:val="20"/>
        </w:rPr>
      </w:pPr>
      <w:r w:rsidRPr="00314672">
        <w:rPr>
          <w:rFonts w:ascii="Arial" w:hAnsi="Arial" w:cs="Arial"/>
          <w:sz w:val="20"/>
          <w:szCs w:val="20"/>
        </w:rPr>
        <w:t xml:space="preserve">they are aware of </w:t>
      </w:r>
      <w:r w:rsidR="00F26F44" w:rsidRPr="00314672">
        <w:rPr>
          <w:rFonts w:ascii="Arial" w:hAnsi="Arial" w:cs="Arial"/>
          <w:sz w:val="20"/>
          <w:szCs w:val="20"/>
        </w:rPr>
        <w:t xml:space="preserve">and will comply with </w:t>
      </w:r>
      <w:r w:rsidRPr="00314672">
        <w:rPr>
          <w:rFonts w:ascii="Arial" w:hAnsi="Arial" w:cs="Arial"/>
          <w:sz w:val="20"/>
          <w:szCs w:val="20"/>
        </w:rPr>
        <w:t>the ongoing</w:t>
      </w:r>
      <w:r w:rsidR="00BA25AA" w:rsidRPr="00314672">
        <w:rPr>
          <w:rFonts w:ascii="Arial" w:hAnsi="Arial" w:cs="Arial"/>
          <w:sz w:val="20"/>
          <w:szCs w:val="20"/>
        </w:rPr>
        <w:t xml:space="preserve"> </w:t>
      </w:r>
      <w:r w:rsidR="00C409A2" w:rsidRPr="00314672">
        <w:rPr>
          <w:rFonts w:ascii="Arial" w:hAnsi="Arial" w:cs="Arial"/>
          <w:sz w:val="20"/>
          <w:szCs w:val="20"/>
        </w:rPr>
        <w:t xml:space="preserve">notification </w:t>
      </w:r>
      <w:r w:rsidRPr="00314672">
        <w:rPr>
          <w:rFonts w:ascii="Arial" w:hAnsi="Arial" w:cs="Arial"/>
          <w:sz w:val="20"/>
          <w:szCs w:val="20"/>
        </w:rPr>
        <w:t xml:space="preserve">obligations contemplated </w:t>
      </w:r>
      <w:r w:rsidR="00C409A2" w:rsidRPr="00314672">
        <w:rPr>
          <w:rFonts w:ascii="Arial" w:hAnsi="Arial" w:cs="Arial"/>
          <w:sz w:val="20"/>
          <w:szCs w:val="20"/>
        </w:rPr>
        <w:t>by</w:t>
      </w:r>
      <w:r w:rsidRPr="00314672">
        <w:rPr>
          <w:rFonts w:ascii="Arial" w:hAnsi="Arial" w:cs="Arial"/>
          <w:sz w:val="20"/>
          <w:szCs w:val="20"/>
        </w:rPr>
        <w:t xml:space="preserve"> </w:t>
      </w:r>
      <w:r w:rsidR="00A327BA" w:rsidRPr="00314672">
        <w:rPr>
          <w:rFonts w:ascii="Arial" w:hAnsi="Arial" w:cs="Arial"/>
          <w:sz w:val="20"/>
          <w:szCs w:val="20"/>
        </w:rPr>
        <w:t>section</w:t>
      </w:r>
      <w:r w:rsidRPr="00314672">
        <w:rPr>
          <w:rFonts w:ascii="Arial" w:hAnsi="Arial" w:cs="Arial"/>
          <w:sz w:val="20"/>
          <w:szCs w:val="20"/>
        </w:rPr>
        <w:t xml:space="preserve"> 4</w:t>
      </w:r>
      <w:r w:rsidR="00C409A2" w:rsidRPr="00314672">
        <w:rPr>
          <w:rFonts w:ascii="Arial" w:hAnsi="Arial" w:cs="Arial"/>
          <w:sz w:val="20"/>
          <w:szCs w:val="20"/>
        </w:rPr>
        <w:t>.8</w:t>
      </w:r>
      <w:r w:rsidRPr="00314672">
        <w:rPr>
          <w:rFonts w:ascii="Arial" w:hAnsi="Arial" w:cs="Arial"/>
          <w:sz w:val="20"/>
          <w:szCs w:val="20"/>
        </w:rPr>
        <w:t xml:space="preserve"> of the DDPM</w:t>
      </w:r>
      <w:r w:rsidR="00C409A2" w:rsidRPr="00314672">
        <w:rPr>
          <w:rFonts w:ascii="Arial" w:hAnsi="Arial" w:cs="Arial"/>
          <w:sz w:val="20"/>
          <w:szCs w:val="20"/>
        </w:rPr>
        <w:t>.</w:t>
      </w:r>
    </w:p>
    <w:p w14:paraId="2A23CD91" w14:textId="77777777" w:rsidR="0026543B" w:rsidRPr="006C34BF" w:rsidRDefault="0026543B" w:rsidP="0026543B">
      <w:pPr>
        <w:pStyle w:val="AOGenNum1Para"/>
        <w:rPr>
          <w:rFonts w:ascii="Arial" w:hAnsi="Arial" w:cs="Arial"/>
          <w:sz w:val="20"/>
          <w:szCs w:val="20"/>
        </w:rPr>
      </w:pPr>
      <w:r w:rsidRPr="00314672">
        <w:rPr>
          <w:rFonts w:ascii="Arial" w:hAnsi="Arial" w:cs="Arial"/>
          <w:sz w:val="20"/>
          <w:szCs w:val="20"/>
        </w:rPr>
        <w:t>Compliance with Corporations</w:t>
      </w:r>
      <w:r w:rsidRPr="006C34BF">
        <w:rPr>
          <w:rFonts w:ascii="Arial" w:hAnsi="Arial" w:cs="Arial"/>
          <w:sz w:val="20"/>
          <w:szCs w:val="20"/>
        </w:rPr>
        <w:t xml:space="preserve"> Act</w:t>
      </w:r>
    </w:p>
    <w:p w14:paraId="3A920127" w14:textId="77777777" w:rsidR="0026543B" w:rsidRPr="006C34BF" w:rsidRDefault="0026543B" w:rsidP="0026543B">
      <w:pPr>
        <w:pStyle w:val="AODocTxtL1"/>
        <w:rPr>
          <w:rFonts w:ascii="Arial" w:hAnsi="Arial" w:cs="Arial"/>
          <w:sz w:val="20"/>
          <w:szCs w:val="20"/>
        </w:rPr>
      </w:pPr>
      <w:r w:rsidRPr="006C34BF">
        <w:rPr>
          <w:rFonts w:ascii="Arial" w:hAnsi="Arial" w:cs="Arial"/>
          <w:sz w:val="20"/>
          <w:szCs w:val="20"/>
        </w:rPr>
        <w:t>DDC members confirm that nothing has come to their attention that causes them to believe, and they do not believe, that the Prospectus does not comply with the content requirements of the Corporations Act, and</w:t>
      </w:r>
      <w:proofErr w:type="gramStart"/>
      <w:r w:rsidRPr="006C34BF">
        <w:rPr>
          <w:rFonts w:ascii="Arial" w:hAnsi="Arial" w:cs="Arial"/>
          <w:sz w:val="20"/>
          <w:szCs w:val="20"/>
        </w:rPr>
        <w:t>, in particular, that</w:t>
      </w:r>
      <w:proofErr w:type="gramEnd"/>
      <w:r w:rsidRPr="006C34BF">
        <w:rPr>
          <w:rFonts w:ascii="Arial" w:hAnsi="Arial" w:cs="Arial"/>
          <w:sz w:val="20"/>
          <w:szCs w:val="20"/>
        </w:rPr>
        <w:t>:</w:t>
      </w:r>
    </w:p>
    <w:p w14:paraId="0E4307F8" w14:textId="77777777" w:rsidR="0026543B" w:rsidRPr="006C34BF" w:rsidRDefault="0026543B" w:rsidP="0026543B">
      <w:pPr>
        <w:pStyle w:val="AOGenNum1List"/>
        <w:numPr>
          <w:ilvl w:val="3"/>
          <w:numId w:val="4"/>
        </w:numPr>
        <w:rPr>
          <w:rFonts w:ascii="Arial" w:hAnsi="Arial" w:cs="Arial"/>
          <w:sz w:val="20"/>
          <w:szCs w:val="20"/>
        </w:rPr>
      </w:pPr>
      <w:r w:rsidRPr="006C34BF">
        <w:rPr>
          <w:rFonts w:ascii="Arial" w:hAnsi="Arial" w:cs="Arial"/>
          <w:sz w:val="20"/>
          <w:szCs w:val="20"/>
        </w:rPr>
        <w:lastRenderedPageBreak/>
        <w:t xml:space="preserve">any statement in the Prospectus is misleading or </w:t>
      </w:r>
      <w:proofErr w:type="gramStart"/>
      <w:r w:rsidRPr="006C34BF">
        <w:rPr>
          <w:rFonts w:ascii="Arial" w:hAnsi="Arial" w:cs="Arial"/>
          <w:sz w:val="20"/>
          <w:szCs w:val="20"/>
        </w:rPr>
        <w:t>deceptive;</w:t>
      </w:r>
      <w:proofErr w:type="gramEnd"/>
      <w:r w:rsidRPr="006C34BF">
        <w:rPr>
          <w:rFonts w:ascii="Arial" w:hAnsi="Arial" w:cs="Arial"/>
          <w:sz w:val="20"/>
          <w:szCs w:val="20"/>
        </w:rPr>
        <w:t xml:space="preserve"> </w:t>
      </w:r>
    </w:p>
    <w:p w14:paraId="3C955D8E" w14:textId="77777777" w:rsidR="0026543B" w:rsidRPr="006C34BF" w:rsidRDefault="0026543B" w:rsidP="0026543B">
      <w:pPr>
        <w:pStyle w:val="AOGenNum1List"/>
        <w:numPr>
          <w:ilvl w:val="3"/>
          <w:numId w:val="4"/>
        </w:numPr>
        <w:rPr>
          <w:rFonts w:ascii="Arial" w:hAnsi="Arial" w:cs="Arial"/>
          <w:sz w:val="20"/>
          <w:szCs w:val="20"/>
        </w:rPr>
      </w:pPr>
      <w:r w:rsidRPr="006C34BF">
        <w:rPr>
          <w:rFonts w:ascii="Arial" w:hAnsi="Arial" w:cs="Arial"/>
          <w:sz w:val="20"/>
          <w:szCs w:val="20"/>
        </w:rPr>
        <w:t>there is an omission from the Prospectus of any material that is required by the Corporations Act to be included in it; or</w:t>
      </w:r>
    </w:p>
    <w:p w14:paraId="4932EDB9" w14:textId="77777777" w:rsidR="0026543B" w:rsidRPr="006C34BF" w:rsidRDefault="0026543B" w:rsidP="0026543B">
      <w:pPr>
        <w:pStyle w:val="AOGenNum1List"/>
        <w:numPr>
          <w:ilvl w:val="3"/>
          <w:numId w:val="4"/>
        </w:numPr>
        <w:rPr>
          <w:rFonts w:ascii="Arial" w:hAnsi="Arial" w:cs="Arial"/>
          <w:sz w:val="20"/>
          <w:szCs w:val="20"/>
        </w:rPr>
      </w:pPr>
      <w:r w:rsidRPr="006C34BF">
        <w:rPr>
          <w:rFonts w:ascii="Arial" w:hAnsi="Arial" w:cs="Arial"/>
          <w:sz w:val="20"/>
          <w:szCs w:val="20"/>
        </w:rPr>
        <w:t xml:space="preserve">the information in the Prospectus is not worded or presented in a clear, </w:t>
      </w:r>
      <w:proofErr w:type="gramStart"/>
      <w:r w:rsidRPr="006C34BF">
        <w:rPr>
          <w:rFonts w:ascii="Arial" w:hAnsi="Arial" w:cs="Arial"/>
          <w:sz w:val="20"/>
          <w:szCs w:val="20"/>
        </w:rPr>
        <w:t>concise</w:t>
      </w:r>
      <w:proofErr w:type="gramEnd"/>
      <w:r w:rsidRPr="006C34BF">
        <w:rPr>
          <w:rFonts w:ascii="Arial" w:hAnsi="Arial" w:cs="Arial"/>
          <w:sz w:val="20"/>
          <w:szCs w:val="20"/>
        </w:rPr>
        <w:t xml:space="preserve"> and effective manner.</w:t>
      </w:r>
    </w:p>
    <w:p w14:paraId="41D6A394" w14:textId="77777777" w:rsidR="0026543B" w:rsidRPr="006C34BF" w:rsidRDefault="0026543B" w:rsidP="0026543B">
      <w:pPr>
        <w:pStyle w:val="AOGenNum1Para"/>
        <w:rPr>
          <w:rFonts w:ascii="Arial" w:hAnsi="Arial" w:cs="Arial"/>
          <w:sz w:val="20"/>
          <w:szCs w:val="20"/>
        </w:rPr>
      </w:pPr>
      <w:r w:rsidRPr="006C34BF">
        <w:rPr>
          <w:rFonts w:ascii="Arial" w:hAnsi="Arial" w:cs="Arial"/>
          <w:sz w:val="20"/>
          <w:szCs w:val="20"/>
        </w:rPr>
        <w:t>Annexures</w:t>
      </w:r>
    </w:p>
    <w:p w14:paraId="624E48A5" w14:textId="77777777" w:rsidR="0026543B" w:rsidRPr="006C34BF" w:rsidRDefault="0026543B" w:rsidP="0026543B">
      <w:pPr>
        <w:pStyle w:val="AODocTxtL1"/>
        <w:rPr>
          <w:rFonts w:ascii="Arial" w:hAnsi="Arial" w:cs="Arial"/>
          <w:sz w:val="20"/>
          <w:szCs w:val="20"/>
        </w:rPr>
      </w:pPr>
      <w:r w:rsidRPr="006C34BF">
        <w:rPr>
          <w:rFonts w:ascii="Arial" w:hAnsi="Arial" w:cs="Arial"/>
          <w:sz w:val="20"/>
          <w:szCs w:val="20"/>
        </w:rPr>
        <w:t>The following annexures are attached:</w:t>
      </w:r>
    </w:p>
    <w:p w14:paraId="7045C0A6" w14:textId="77777777" w:rsidR="0026543B" w:rsidRPr="006C34BF" w:rsidRDefault="0026543B" w:rsidP="0026543B">
      <w:pPr>
        <w:pStyle w:val="AOGenNum1List"/>
        <w:numPr>
          <w:ilvl w:val="3"/>
          <w:numId w:val="4"/>
        </w:numPr>
        <w:rPr>
          <w:rFonts w:ascii="Arial" w:hAnsi="Arial" w:cs="Arial"/>
          <w:sz w:val="20"/>
          <w:szCs w:val="20"/>
        </w:rPr>
      </w:pPr>
      <w:r w:rsidRPr="006C34BF">
        <w:rPr>
          <w:rFonts w:ascii="Arial" w:hAnsi="Arial" w:cs="Arial"/>
          <w:sz w:val="20"/>
          <w:szCs w:val="20"/>
        </w:rPr>
        <w:t xml:space="preserve">the DDPM is attached as Report Annex </w:t>
      </w:r>
      <w:proofErr w:type="gramStart"/>
      <w:r w:rsidRPr="006C34BF">
        <w:rPr>
          <w:rFonts w:ascii="Arial" w:hAnsi="Arial" w:cs="Arial"/>
          <w:sz w:val="20"/>
          <w:szCs w:val="20"/>
        </w:rPr>
        <w:t>A;</w:t>
      </w:r>
      <w:proofErr w:type="gramEnd"/>
    </w:p>
    <w:p w14:paraId="3EFC90EC" w14:textId="77777777" w:rsidR="0026543B" w:rsidRPr="006C34BF" w:rsidRDefault="0026543B" w:rsidP="0026543B">
      <w:pPr>
        <w:pStyle w:val="AOGenNum1List"/>
        <w:numPr>
          <w:ilvl w:val="3"/>
          <w:numId w:val="4"/>
        </w:numPr>
        <w:rPr>
          <w:rFonts w:ascii="Arial" w:hAnsi="Arial" w:cs="Arial"/>
          <w:sz w:val="20"/>
          <w:szCs w:val="20"/>
        </w:rPr>
      </w:pPr>
      <w:r w:rsidRPr="006C34BF">
        <w:rPr>
          <w:rFonts w:ascii="Arial" w:hAnsi="Arial" w:cs="Arial"/>
          <w:sz w:val="20"/>
          <w:szCs w:val="20"/>
        </w:rPr>
        <w:t xml:space="preserve">the DDC met on a number of occasions and the key issues raised at those meetings were discussed and resolved in accordance with the Key Issues List (referred to below) and as set out in the copies of the minutes of those meetings, attached as Report Annex </w:t>
      </w:r>
      <w:proofErr w:type="gramStart"/>
      <w:r w:rsidRPr="006C34BF">
        <w:rPr>
          <w:rFonts w:ascii="Arial" w:hAnsi="Arial" w:cs="Arial"/>
          <w:sz w:val="20"/>
          <w:szCs w:val="20"/>
        </w:rPr>
        <w:t>B;</w:t>
      </w:r>
      <w:proofErr w:type="gramEnd"/>
    </w:p>
    <w:p w14:paraId="7A5087DF" w14:textId="77777777" w:rsidR="0026543B" w:rsidRPr="006C34BF" w:rsidRDefault="0026543B" w:rsidP="0026543B">
      <w:pPr>
        <w:pStyle w:val="AOGenNum1List"/>
        <w:numPr>
          <w:ilvl w:val="3"/>
          <w:numId w:val="4"/>
        </w:numPr>
        <w:rPr>
          <w:rFonts w:ascii="Arial" w:hAnsi="Arial" w:cs="Arial"/>
          <w:sz w:val="20"/>
          <w:szCs w:val="20"/>
        </w:rPr>
      </w:pPr>
      <w:r w:rsidRPr="006C34BF">
        <w:rPr>
          <w:rFonts w:ascii="Arial" w:hAnsi="Arial" w:cs="Arial"/>
          <w:sz w:val="20"/>
          <w:szCs w:val="20"/>
        </w:rPr>
        <w:t xml:space="preserve">the DDC received the </w:t>
      </w:r>
      <w:proofErr w:type="gramStart"/>
      <w:r w:rsidRPr="006C34BF">
        <w:rPr>
          <w:rFonts w:ascii="Arial" w:hAnsi="Arial" w:cs="Arial"/>
          <w:sz w:val="20"/>
          <w:szCs w:val="20"/>
        </w:rPr>
        <w:t>sign-offs</w:t>
      </w:r>
      <w:proofErr w:type="gramEnd"/>
      <w:r w:rsidRPr="006C34BF">
        <w:rPr>
          <w:rFonts w:ascii="Arial" w:hAnsi="Arial" w:cs="Arial"/>
          <w:sz w:val="20"/>
          <w:szCs w:val="20"/>
        </w:rPr>
        <w:t>, opinions, certificates and reports in Report Annex C;</w:t>
      </w:r>
    </w:p>
    <w:p w14:paraId="7E79638E" w14:textId="77777777" w:rsidR="0026543B" w:rsidRPr="00EF0736" w:rsidRDefault="0026543B">
      <w:pPr>
        <w:pStyle w:val="AOGenNum1List"/>
        <w:numPr>
          <w:ilvl w:val="3"/>
          <w:numId w:val="4"/>
        </w:numPr>
        <w:rPr>
          <w:rFonts w:ascii="Arial" w:hAnsi="Arial" w:cs="Arial"/>
          <w:sz w:val="20"/>
          <w:szCs w:val="20"/>
        </w:rPr>
      </w:pPr>
      <w:r w:rsidRPr="006C34BF">
        <w:rPr>
          <w:rFonts w:ascii="Arial" w:hAnsi="Arial" w:cs="Arial"/>
          <w:sz w:val="20"/>
          <w:szCs w:val="20"/>
        </w:rPr>
        <w:t xml:space="preserve">the DDC prepared a Key Issues List detailing the key issues identified by the DDC, the analysis of and action taken to resolve each key issue, as well as recording the outcome of each issue – a copy of the Key Issues List is attached as Report Annex </w:t>
      </w:r>
      <w:proofErr w:type="gramStart"/>
      <w:r w:rsidRPr="006C34BF">
        <w:rPr>
          <w:rFonts w:ascii="Arial" w:hAnsi="Arial" w:cs="Arial"/>
          <w:sz w:val="20"/>
          <w:szCs w:val="20"/>
        </w:rPr>
        <w:t>D;</w:t>
      </w:r>
      <w:proofErr w:type="gramEnd"/>
    </w:p>
    <w:p w14:paraId="11ED2E02" w14:textId="77777777" w:rsidR="0026543B" w:rsidRPr="006C34BF" w:rsidRDefault="0026543B" w:rsidP="0026543B">
      <w:pPr>
        <w:pStyle w:val="AOGenNum1List"/>
        <w:numPr>
          <w:ilvl w:val="3"/>
          <w:numId w:val="4"/>
        </w:numPr>
        <w:rPr>
          <w:rFonts w:ascii="Arial" w:hAnsi="Arial" w:cs="Arial"/>
          <w:sz w:val="20"/>
          <w:szCs w:val="20"/>
        </w:rPr>
      </w:pPr>
      <w:r w:rsidRPr="006C34BF">
        <w:rPr>
          <w:rFonts w:ascii="Arial" w:hAnsi="Arial" w:cs="Arial"/>
          <w:sz w:val="20"/>
          <w:szCs w:val="20"/>
        </w:rPr>
        <w:t xml:space="preserve">consents were obtained from each person to be named in the Prospectus and are attached as Report Annex </w:t>
      </w:r>
      <w:proofErr w:type="gramStart"/>
      <w:r w:rsidRPr="006C34BF">
        <w:rPr>
          <w:rFonts w:ascii="Arial" w:hAnsi="Arial" w:cs="Arial"/>
          <w:sz w:val="20"/>
          <w:szCs w:val="20"/>
        </w:rPr>
        <w:t>E;</w:t>
      </w:r>
      <w:proofErr w:type="gramEnd"/>
    </w:p>
    <w:p w14:paraId="530ABA19" w14:textId="77777777" w:rsidR="0026543B" w:rsidRPr="006C34BF" w:rsidRDefault="0026543B" w:rsidP="0026543B">
      <w:pPr>
        <w:pStyle w:val="AOGenNum1List"/>
        <w:numPr>
          <w:ilvl w:val="3"/>
          <w:numId w:val="4"/>
        </w:numPr>
        <w:rPr>
          <w:rFonts w:ascii="Arial" w:hAnsi="Arial" w:cs="Arial"/>
          <w:sz w:val="20"/>
          <w:szCs w:val="20"/>
        </w:rPr>
      </w:pPr>
      <w:r w:rsidRPr="00EB5A6C">
        <w:rPr>
          <w:rFonts w:ascii="Arial" w:hAnsi="Arial" w:cs="Arial"/>
          <w:b/>
          <w:color w:val="FF0000"/>
          <w:sz w:val="20"/>
          <w:szCs w:val="20"/>
        </w:rPr>
        <w:t>[</w:t>
      </w:r>
      <w:r w:rsidRPr="006C34BF">
        <w:rPr>
          <w:rFonts w:ascii="Arial" w:hAnsi="Arial" w:cs="Arial"/>
          <w:iCs/>
          <w:color w:val="FF0000"/>
          <w:sz w:val="20"/>
          <w:szCs w:val="20"/>
        </w:rPr>
        <w:t>the DDC received presentations from Reporting Persons which are included in Report Annex F</w:t>
      </w:r>
      <w:r w:rsidRPr="00EB5A6C">
        <w:rPr>
          <w:rFonts w:ascii="Arial" w:hAnsi="Arial" w:cs="Arial"/>
          <w:b/>
          <w:color w:val="FF0000"/>
          <w:sz w:val="20"/>
          <w:szCs w:val="20"/>
        </w:rPr>
        <w:t>]</w:t>
      </w:r>
      <w:r w:rsidRPr="006C34BF">
        <w:rPr>
          <w:rFonts w:ascii="Arial" w:hAnsi="Arial" w:cs="Arial"/>
          <w:sz w:val="20"/>
          <w:szCs w:val="20"/>
        </w:rPr>
        <w:t>; and</w:t>
      </w:r>
    </w:p>
    <w:p w14:paraId="5D9233D6" w14:textId="30F538E9" w:rsidR="0026543B" w:rsidRDefault="0026543B" w:rsidP="0026543B">
      <w:pPr>
        <w:pStyle w:val="AOGenNum1List"/>
        <w:numPr>
          <w:ilvl w:val="3"/>
          <w:numId w:val="4"/>
        </w:numPr>
        <w:rPr>
          <w:rFonts w:ascii="Arial" w:hAnsi="Arial" w:cs="Arial"/>
          <w:sz w:val="20"/>
          <w:szCs w:val="20"/>
        </w:rPr>
      </w:pPr>
      <w:r w:rsidRPr="006C34BF">
        <w:rPr>
          <w:rFonts w:ascii="Arial" w:hAnsi="Arial" w:cs="Arial"/>
          <w:sz w:val="20"/>
          <w:szCs w:val="20"/>
        </w:rPr>
        <w:t>the verification report (comprising the verification guidelines, the verification certificates and verification allocation</w:t>
      </w:r>
      <w:r>
        <w:rPr>
          <w:rFonts w:ascii="Arial" w:hAnsi="Arial" w:cs="Arial"/>
          <w:sz w:val="20"/>
          <w:szCs w:val="20"/>
        </w:rPr>
        <w:t>s</w:t>
      </w:r>
      <w:r w:rsidRPr="006C34BF">
        <w:rPr>
          <w:rFonts w:ascii="Arial" w:hAnsi="Arial" w:cs="Arial"/>
          <w:sz w:val="20"/>
          <w:szCs w:val="20"/>
        </w:rPr>
        <w:t>) is attached as Report Annex G.</w:t>
      </w:r>
    </w:p>
    <w:p w14:paraId="4CDB8204" w14:textId="77777777" w:rsidR="0026543B" w:rsidRPr="006C34BF" w:rsidRDefault="0026543B" w:rsidP="0026543B">
      <w:pPr>
        <w:pStyle w:val="AOGenNum1Para"/>
        <w:rPr>
          <w:rFonts w:ascii="Arial" w:hAnsi="Arial" w:cs="Arial"/>
          <w:sz w:val="20"/>
          <w:szCs w:val="20"/>
        </w:rPr>
      </w:pPr>
      <w:r w:rsidRPr="006C34BF">
        <w:rPr>
          <w:rFonts w:ascii="Arial" w:hAnsi="Arial" w:cs="Arial"/>
          <w:sz w:val="20"/>
          <w:szCs w:val="20"/>
        </w:rPr>
        <w:t>Basis for confirmations</w:t>
      </w:r>
    </w:p>
    <w:p w14:paraId="1C17B52A" w14:textId="77777777" w:rsidR="0026543B" w:rsidRPr="006C34BF" w:rsidRDefault="0026543B" w:rsidP="0026543B">
      <w:pPr>
        <w:pStyle w:val="AODocTxtL1"/>
        <w:rPr>
          <w:rFonts w:ascii="Arial" w:hAnsi="Arial" w:cs="Arial"/>
          <w:sz w:val="20"/>
          <w:szCs w:val="20"/>
        </w:rPr>
      </w:pPr>
      <w:r w:rsidRPr="006C34BF">
        <w:rPr>
          <w:rFonts w:ascii="Arial" w:hAnsi="Arial" w:cs="Arial"/>
          <w:sz w:val="20"/>
          <w:szCs w:val="20"/>
        </w:rPr>
        <w:t xml:space="preserve">It is noted that: </w:t>
      </w:r>
    </w:p>
    <w:p w14:paraId="548DBA56" w14:textId="77777777" w:rsidR="0026543B" w:rsidRPr="006C34BF" w:rsidRDefault="0026543B" w:rsidP="0026543B">
      <w:pPr>
        <w:pStyle w:val="AOGenNum1List"/>
        <w:numPr>
          <w:ilvl w:val="3"/>
          <w:numId w:val="4"/>
        </w:numPr>
        <w:rPr>
          <w:rFonts w:ascii="Arial" w:hAnsi="Arial" w:cs="Arial"/>
          <w:sz w:val="20"/>
          <w:szCs w:val="20"/>
        </w:rPr>
      </w:pPr>
      <w:r w:rsidRPr="006C34BF">
        <w:rPr>
          <w:rFonts w:ascii="Arial" w:hAnsi="Arial" w:cs="Arial"/>
          <w:sz w:val="20"/>
          <w:szCs w:val="20"/>
        </w:rPr>
        <w:t xml:space="preserve">the DDC met on the dates and dealt with the issues set out in the copies of the minutes attached as Annex </w:t>
      </w:r>
      <w:proofErr w:type="gramStart"/>
      <w:r w:rsidRPr="006C34BF">
        <w:rPr>
          <w:rFonts w:ascii="Arial" w:hAnsi="Arial" w:cs="Arial"/>
          <w:sz w:val="20"/>
          <w:szCs w:val="20"/>
        </w:rPr>
        <w:t>B;</w:t>
      </w:r>
      <w:proofErr w:type="gramEnd"/>
      <w:r w:rsidRPr="006C34BF">
        <w:rPr>
          <w:rFonts w:ascii="Arial" w:hAnsi="Arial" w:cs="Arial"/>
          <w:sz w:val="20"/>
          <w:szCs w:val="20"/>
        </w:rPr>
        <w:t xml:space="preserve"> </w:t>
      </w:r>
    </w:p>
    <w:p w14:paraId="3518B11E" w14:textId="566DA679" w:rsidR="00F26F44" w:rsidRPr="00F67C98" w:rsidRDefault="00F26F44" w:rsidP="0026543B">
      <w:pPr>
        <w:pStyle w:val="AOGenNum1List"/>
        <w:numPr>
          <w:ilvl w:val="3"/>
          <w:numId w:val="4"/>
        </w:numPr>
        <w:rPr>
          <w:rFonts w:ascii="Arial" w:hAnsi="Arial" w:cs="Arial"/>
          <w:sz w:val="20"/>
          <w:szCs w:val="20"/>
        </w:rPr>
      </w:pPr>
      <w:r w:rsidRPr="00F67C98">
        <w:rPr>
          <w:rFonts w:ascii="Arial" w:hAnsi="Arial" w:cs="Arial"/>
          <w:sz w:val="20"/>
          <w:szCs w:val="20"/>
        </w:rPr>
        <w:t xml:space="preserve">in considering what information should be included in the Prospectus, each DDC member had regard to the materiality thresholds adopted by the DDC and in Schedule 1 of the </w:t>
      </w:r>
      <w:proofErr w:type="gramStart"/>
      <w:r w:rsidRPr="00F67C98">
        <w:rPr>
          <w:rFonts w:ascii="Arial" w:hAnsi="Arial" w:cs="Arial"/>
          <w:sz w:val="20"/>
          <w:szCs w:val="20"/>
        </w:rPr>
        <w:t>DDPM;</w:t>
      </w:r>
      <w:proofErr w:type="gramEnd"/>
    </w:p>
    <w:p w14:paraId="5C326A47" w14:textId="7EABDFE4" w:rsidR="0026543B" w:rsidRPr="00F67C98" w:rsidRDefault="0026543B" w:rsidP="0026543B">
      <w:pPr>
        <w:pStyle w:val="AOGenNum1List"/>
        <w:numPr>
          <w:ilvl w:val="3"/>
          <w:numId w:val="4"/>
        </w:numPr>
        <w:rPr>
          <w:rFonts w:ascii="Arial" w:hAnsi="Arial" w:cs="Arial"/>
          <w:sz w:val="20"/>
          <w:szCs w:val="20"/>
        </w:rPr>
      </w:pPr>
      <w:r w:rsidRPr="00F67C98">
        <w:rPr>
          <w:rFonts w:ascii="Arial" w:hAnsi="Arial" w:cs="Arial"/>
          <w:sz w:val="20"/>
          <w:szCs w:val="20"/>
        </w:rPr>
        <w:t xml:space="preserve">the Prospectus has been verified in accordance with </w:t>
      </w:r>
      <w:r w:rsidR="008D781A" w:rsidRPr="00F67C98">
        <w:rPr>
          <w:rFonts w:ascii="Arial" w:hAnsi="Arial" w:cs="Arial"/>
          <w:sz w:val="20"/>
          <w:szCs w:val="20"/>
        </w:rPr>
        <w:t xml:space="preserve">the DDPM and the </w:t>
      </w:r>
      <w:r w:rsidRPr="00F67C98">
        <w:rPr>
          <w:rFonts w:ascii="Arial" w:hAnsi="Arial" w:cs="Arial"/>
          <w:sz w:val="20"/>
          <w:szCs w:val="20"/>
        </w:rPr>
        <w:t xml:space="preserve">instructions in the verification </w:t>
      </w:r>
      <w:proofErr w:type="gramStart"/>
      <w:r w:rsidRPr="00F67C98">
        <w:rPr>
          <w:rFonts w:ascii="Arial" w:hAnsi="Arial" w:cs="Arial"/>
          <w:sz w:val="20"/>
          <w:szCs w:val="20"/>
        </w:rPr>
        <w:t>guidelines;</w:t>
      </w:r>
      <w:proofErr w:type="gramEnd"/>
      <w:r w:rsidRPr="00F67C98">
        <w:rPr>
          <w:rFonts w:ascii="Arial" w:hAnsi="Arial" w:cs="Arial"/>
          <w:sz w:val="20"/>
          <w:szCs w:val="20"/>
        </w:rPr>
        <w:t xml:space="preserve"> </w:t>
      </w:r>
    </w:p>
    <w:p w14:paraId="15241B5C" w14:textId="52762916" w:rsidR="0026543B" w:rsidRDefault="0026543B" w:rsidP="0026543B">
      <w:pPr>
        <w:pStyle w:val="AOGenNum1List"/>
        <w:numPr>
          <w:ilvl w:val="3"/>
          <w:numId w:val="4"/>
        </w:numPr>
        <w:rPr>
          <w:rFonts w:ascii="Arial" w:hAnsi="Arial" w:cs="Arial"/>
          <w:sz w:val="20"/>
          <w:szCs w:val="20"/>
        </w:rPr>
      </w:pPr>
      <w:r w:rsidRPr="00F67C98">
        <w:rPr>
          <w:rFonts w:ascii="Arial" w:hAnsi="Arial" w:cs="Arial"/>
          <w:sz w:val="20"/>
          <w:szCs w:val="20"/>
        </w:rPr>
        <w:t>DDC members have</w:t>
      </w:r>
      <w:r w:rsidRPr="00D95F8D">
        <w:rPr>
          <w:rFonts w:ascii="Arial" w:hAnsi="Arial" w:cs="Arial"/>
          <w:sz w:val="20"/>
          <w:szCs w:val="20"/>
        </w:rPr>
        <w:t xml:space="preserve"> reasonably relied, in the case of matters falling outside a DDC member’s</w:t>
      </w:r>
      <w:r w:rsidRPr="000E775B">
        <w:rPr>
          <w:rFonts w:ascii="Arial" w:hAnsi="Arial" w:cs="Arial"/>
          <w:sz w:val="20"/>
          <w:szCs w:val="20"/>
        </w:rPr>
        <w:t xml:space="preserve"> </w:t>
      </w:r>
      <w:r w:rsidRPr="00D95F8D">
        <w:rPr>
          <w:rFonts w:ascii="Arial" w:hAnsi="Arial" w:cs="Arial"/>
          <w:sz w:val="20"/>
          <w:szCs w:val="20"/>
        </w:rPr>
        <w:t>expertise, on those DDC members and Reporting Persons</w:t>
      </w:r>
      <w:r w:rsidRPr="000E775B">
        <w:rPr>
          <w:rFonts w:ascii="Arial" w:hAnsi="Arial" w:cs="Arial"/>
          <w:sz w:val="20"/>
          <w:szCs w:val="20"/>
        </w:rPr>
        <w:t xml:space="preserve"> </w:t>
      </w:r>
      <w:r w:rsidRPr="00D95F8D">
        <w:rPr>
          <w:rFonts w:ascii="Arial" w:hAnsi="Arial" w:cs="Arial"/>
          <w:sz w:val="20"/>
          <w:szCs w:val="20"/>
        </w:rPr>
        <w:t xml:space="preserve">with the appropriate expertise in accordance with the </w:t>
      </w:r>
      <w:proofErr w:type="gramStart"/>
      <w:r w:rsidRPr="00D95F8D">
        <w:rPr>
          <w:rFonts w:ascii="Arial" w:hAnsi="Arial" w:cs="Arial"/>
          <w:sz w:val="20"/>
          <w:szCs w:val="20"/>
        </w:rPr>
        <w:t>DDPM</w:t>
      </w:r>
      <w:r>
        <w:rPr>
          <w:rFonts w:ascii="Arial" w:hAnsi="Arial" w:cs="Arial"/>
          <w:sz w:val="20"/>
          <w:szCs w:val="20"/>
        </w:rPr>
        <w:t>;</w:t>
      </w:r>
      <w:proofErr w:type="gramEnd"/>
    </w:p>
    <w:p w14:paraId="253A4BAD" w14:textId="0D90CEFA" w:rsidR="0026543B" w:rsidRPr="00F67C98" w:rsidRDefault="0026543B" w:rsidP="0026543B">
      <w:pPr>
        <w:pStyle w:val="AOGenNum1List"/>
        <w:numPr>
          <w:ilvl w:val="3"/>
          <w:numId w:val="4"/>
        </w:numPr>
        <w:rPr>
          <w:rFonts w:ascii="Arial" w:hAnsi="Arial" w:cs="Arial"/>
          <w:sz w:val="20"/>
          <w:szCs w:val="20"/>
        </w:rPr>
      </w:pPr>
      <w:r w:rsidRPr="006C34BF">
        <w:rPr>
          <w:rFonts w:ascii="Arial" w:hAnsi="Arial" w:cs="Arial"/>
          <w:sz w:val="20"/>
          <w:szCs w:val="20"/>
        </w:rPr>
        <w:t xml:space="preserve">DDC members have participated in the Process, and give the confirmations in this Report, subject to and on the basis set </w:t>
      </w:r>
      <w:r w:rsidRPr="00F67C98">
        <w:rPr>
          <w:rFonts w:ascii="Arial" w:hAnsi="Arial" w:cs="Arial"/>
          <w:sz w:val="20"/>
          <w:szCs w:val="20"/>
        </w:rPr>
        <w:t xml:space="preserve">out in sections </w:t>
      </w:r>
      <w:r w:rsidRPr="00F67C98">
        <w:rPr>
          <w:rFonts w:ascii="Arial" w:hAnsi="Arial" w:cs="Arial"/>
          <w:sz w:val="20"/>
          <w:szCs w:val="20"/>
        </w:rPr>
        <w:fldChar w:fldCharType="begin"/>
      </w:r>
      <w:r w:rsidRPr="00F67C98">
        <w:rPr>
          <w:rFonts w:ascii="Arial" w:hAnsi="Arial" w:cs="Arial"/>
          <w:sz w:val="20"/>
          <w:szCs w:val="20"/>
        </w:rPr>
        <w:instrText xml:space="preserve"> REF _Ref401604529 \w \h  \* MERGEFORMAT </w:instrText>
      </w:r>
      <w:r w:rsidRPr="00F67C98">
        <w:rPr>
          <w:rFonts w:ascii="Arial" w:hAnsi="Arial" w:cs="Arial"/>
          <w:sz w:val="20"/>
          <w:szCs w:val="20"/>
        </w:rPr>
      </w:r>
      <w:r w:rsidRPr="00F67C98">
        <w:rPr>
          <w:rFonts w:ascii="Arial" w:hAnsi="Arial" w:cs="Arial"/>
          <w:sz w:val="20"/>
          <w:szCs w:val="20"/>
        </w:rPr>
        <w:fldChar w:fldCharType="separate"/>
      </w:r>
      <w:r w:rsidR="00CE6745" w:rsidRPr="00F67C98">
        <w:rPr>
          <w:rFonts w:ascii="Arial" w:hAnsi="Arial" w:cs="Arial"/>
          <w:sz w:val="20"/>
          <w:szCs w:val="20"/>
        </w:rPr>
        <w:t>1.1</w:t>
      </w:r>
      <w:r w:rsidRPr="00F67C98">
        <w:rPr>
          <w:rFonts w:ascii="Arial" w:hAnsi="Arial" w:cs="Arial"/>
          <w:sz w:val="20"/>
          <w:szCs w:val="20"/>
        </w:rPr>
        <w:fldChar w:fldCharType="end"/>
      </w:r>
      <w:r w:rsidRPr="00F67C98">
        <w:rPr>
          <w:rFonts w:ascii="Arial" w:hAnsi="Arial" w:cs="Arial"/>
          <w:sz w:val="20"/>
          <w:szCs w:val="20"/>
        </w:rPr>
        <w:t xml:space="preserve">, </w:t>
      </w:r>
      <w:r w:rsidRPr="00F67C98">
        <w:rPr>
          <w:rFonts w:ascii="Arial" w:hAnsi="Arial" w:cs="Arial"/>
          <w:sz w:val="20"/>
          <w:szCs w:val="20"/>
        </w:rPr>
        <w:fldChar w:fldCharType="begin"/>
      </w:r>
      <w:r w:rsidRPr="00F67C98">
        <w:rPr>
          <w:rFonts w:ascii="Arial" w:hAnsi="Arial" w:cs="Arial"/>
          <w:sz w:val="20"/>
          <w:szCs w:val="20"/>
        </w:rPr>
        <w:instrText xml:space="preserve"> REF _Ref475520857 \r \h  \* MERGEFORMAT </w:instrText>
      </w:r>
      <w:r w:rsidRPr="00F67C98">
        <w:rPr>
          <w:rFonts w:ascii="Arial" w:hAnsi="Arial" w:cs="Arial"/>
          <w:sz w:val="20"/>
          <w:szCs w:val="20"/>
        </w:rPr>
      </w:r>
      <w:r w:rsidRPr="00F67C98">
        <w:rPr>
          <w:rFonts w:ascii="Arial" w:hAnsi="Arial" w:cs="Arial"/>
          <w:sz w:val="20"/>
          <w:szCs w:val="20"/>
        </w:rPr>
        <w:fldChar w:fldCharType="separate"/>
      </w:r>
      <w:r w:rsidR="00CE6745" w:rsidRPr="00F67C98">
        <w:rPr>
          <w:rFonts w:ascii="Arial" w:hAnsi="Arial" w:cs="Arial"/>
          <w:sz w:val="20"/>
          <w:szCs w:val="20"/>
        </w:rPr>
        <w:t>1.2</w:t>
      </w:r>
      <w:r w:rsidRPr="00F67C98">
        <w:rPr>
          <w:rFonts w:ascii="Arial" w:hAnsi="Arial" w:cs="Arial"/>
          <w:sz w:val="20"/>
          <w:szCs w:val="20"/>
        </w:rPr>
        <w:fldChar w:fldCharType="end"/>
      </w:r>
      <w:r w:rsidRPr="00F67C98">
        <w:rPr>
          <w:rFonts w:ascii="Arial" w:hAnsi="Arial" w:cs="Arial"/>
          <w:sz w:val="20"/>
          <w:szCs w:val="20"/>
        </w:rPr>
        <w:t xml:space="preserve">, </w:t>
      </w:r>
      <w:r w:rsidRPr="00F67C98">
        <w:rPr>
          <w:rFonts w:ascii="Arial" w:hAnsi="Arial" w:cs="Arial"/>
          <w:sz w:val="20"/>
          <w:szCs w:val="20"/>
        </w:rPr>
        <w:fldChar w:fldCharType="begin"/>
      </w:r>
      <w:r w:rsidRPr="00F67C98">
        <w:rPr>
          <w:rFonts w:ascii="Arial" w:hAnsi="Arial" w:cs="Arial"/>
          <w:sz w:val="20"/>
          <w:szCs w:val="20"/>
        </w:rPr>
        <w:instrText xml:space="preserve"> REF _Ref475520941 \r \h  \* MERGEFORMAT </w:instrText>
      </w:r>
      <w:r w:rsidRPr="00F67C98">
        <w:rPr>
          <w:rFonts w:ascii="Arial" w:hAnsi="Arial" w:cs="Arial"/>
          <w:sz w:val="20"/>
          <w:szCs w:val="20"/>
        </w:rPr>
      </w:r>
      <w:r w:rsidRPr="00F67C98">
        <w:rPr>
          <w:rFonts w:ascii="Arial" w:hAnsi="Arial" w:cs="Arial"/>
          <w:sz w:val="20"/>
          <w:szCs w:val="20"/>
        </w:rPr>
        <w:fldChar w:fldCharType="separate"/>
      </w:r>
      <w:r w:rsidR="00CE6745" w:rsidRPr="00F67C98">
        <w:rPr>
          <w:rFonts w:ascii="Arial" w:hAnsi="Arial" w:cs="Arial"/>
          <w:sz w:val="20"/>
          <w:szCs w:val="20"/>
        </w:rPr>
        <w:t>2</w:t>
      </w:r>
      <w:r w:rsidRPr="00F67C98">
        <w:rPr>
          <w:rFonts w:ascii="Arial" w:hAnsi="Arial" w:cs="Arial"/>
          <w:sz w:val="20"/>
          <w:szCs w:val="20"/>
        </w:rPr>
        <w:fldChar w:fldCharType="end"/>
      </w:r>
      <w:r w:rsidR="00F26F44" w:rsidRPr="00F67C98">
        <w:rPr>
          <w:rFonts w:ascii="Arial" w:hAnsi="Arial" w:cs="Arial"/>
          <w:sz w:val="20"/>
          <w:szCs w:val="20"/>
        </w:rPr>
        <w:t>,</w:t>
      </w:r>
      <w:r w:rsidRPr="00F67C98">
        <w:rPr>
          <w:rFonts w:ascii="Arial" w:hAnsi="Arial" w:cs="Arial"/>
          <w:sz w:val="20"/>
          <w:szCs w:val="20"/>
        </w:rPr>
        <w:t xml:space="preserve"> </w:t>
      </w:r>
      <w:r w:rsidRPr="00F67C98">
        <w:rPr>
          <w:rFonts w:ascii="Arial" w:hAnsi="Arial" w:cs="Arial"/>
          <w:sz w:val="20"/>
          <w:szCs w:val="20"/>
        </w:rPr>
        <w:fldChar w:fldCharType="begin"/>
      </w:r>
      <w:r w:rsidRPr="00F67C98">
        <w:rPr>
          <w:rFonts w:ascii="Arial" w:hAnsi="Arial" w:cs="Arial"/>
          <w:sz w:val="20"/>
          <w:szCs w:val="20"/>
        </w:rPr>
        <w:instrText xml:space="preserve"> REF _Ref401604536 \w \h  \* MERGEFORMAT </w:instrText>
      </w:r>
      <w:r w:rsidRPr="00F67C98">
        <w:rPr>
          <w:rFonts w:ascii="Arial" w:hAnsi="Arial" w:cs="Arial"/>
          <w:sz w:val="20"/>
          <w:szCs w:val="20"/>
        </w:rPr>
      </w:r>
      <w:r w:rsidRPr="00F67C98">
        <w:rPr>
          <w:rFonts w:ascii="Arial" w:hAnsi="Arial" w:cs="Arial"/>
          <w:sz w:val="20"/>
          <w:szCs w:val="20"/>
        </w:rPr>
        <w:fldChar w:fldCharType="separate"/>
      </w:r>
      <w:r w:rsidR="00CE6745" w:rsidRPr="00F67C98">
        <w:rPr>
          <w:rFonts w:ascii="Arial" w:hAnsi="Arial" w:cs="Arial"/>
          <w:sz w:val="20"/>
          <w:szCs w:val="20"/>
        </w:rPr>
        <w:t>3</w:t>
      </w:r>
      <w:r w:rsidRPr="00F67C98">
        <w:rPr>
          <w:rFonts w:ascii="Arial" w:hAnsi="Arial" w:cs="Arial"/>
          <w:sz w:val="20"/>
          <w:szCs w:val="20"/>
        </w:rPr>
        <w:fldChar w:fldCharType="end"/>
      </w:r>
      <w:r w:rsidRPr="00F67C98">
        <w:rPr>
          <w:rFonts w:ascii="Arial" w:hAnsi="Arial" w:cs="Arial"/>
          <w:sz w:val="20"/>
          <w:szCs w:val="20"/>
        </w:rPr>
        <w:t xml:space="preserve"> </w:t>
      </w:r>
      <w:r w:rsidR="00F26F44" w:rsidRPr="00F67C98">
        <w:rPr>
          <w:rFonts w:ascii="Arial" w:hAnsi="Arial" w:cs="Arial"/>
          <w:sz w:val="20"/>
          <w:szCs w:val="20"/>
        </w:rPr>
        <w:t xml:space="preserve">and </w:t>
      </w:r>
      <w:r w:rsidR="00F26F44" w:rsidRPr="00F67C98">
        <w:rPr>
          <w:rFonts w:ascii="Arial" w:hAnsi="Arial" w:cs="Arial"/>
          <w:sz w:val="20"/>
          <w:szCs w:val="20"/>
        </w:rPr>
        <w:fldChar w:fldCharType="begin"/>
      </w:r>
      <w:r w:rsidR="00F26F44" w:rsidRPr="00F67C98">
        <w:rPr>
          <w:rFonts w:ascii="Arial" w:hAnsi="Arial" w:cs="Arial"/>
          <w:sz w:val="20"/>
          <w:szCs w:val="20"/>
        </w:rPr>
        <w:instrText xml:space="preserve"> REF _Ref112063629 \r \h </w:instrText>
      </w:r>
      <w:r w:rsidR="00CE6745" w:rsidRPr="00F67C98">
        <w:rPr>
          <w:rFonts w:ascii="Arial" w:hAnsi="Arial" w:cs="Arial"/>
          <w:sz w:val="20"/>
          <w:szCs w:val="20"/>
        </w:rPr>
        <w:instrText xml:space="preserve"> \* MERGEFORMAT </w:instrText>
      </w:r>
      <w:r w:rsidR="00F26F44" w:rsidRPr="00F67C98">
        <w:rPr>
          <w:rFonts w:ascii="Arial" w:hAnsi="Arial" w:cs="Arial"/>
          <w:sz w:val="20"/>
          <w:szCs w:val="20"/>
        </w:rPr>
      </w:r>
      <w:r w:rsidR="00F26F44" w:rsidRPr="00F67C98">
        <w:rPr>
          <w:rFonts w:ascii="Arial" w:hAnsi="Arial" w:cs="Arial"/>
          <w:sz w:val="20"/>
          <w:szCs w:val="20"/>
        </w:rPr>
        <w:fldChar w:fldCharType="separate"/>
      </w:r>
      <w:r w:rsidR="00CE6745" w:rsidRPr="00F67C98">
        <w:rPr>
          <w:rFonts w:ascii="Arial" w:hAnsi="Arial" w:cs="Arial"/>
          <w:sz w:val="20"/>
          <w:szCs w:val="20"/>
        </w:rPr>
        <w:t>5.4</w:t>
      </w:r>
      <w:r w:rsidR="00F26F44" w:rsidRPr="00F67C98">
        <w:rPr>
          <w:rFonts w:ascii="Arial" w:hAnsi="Arial" w:cs="Arial"/>
          <w:sz w:val="20"/>
          <w:szCs w:val="20"/>
        </w:rPr>
        <w:fldChar w:fldCharType="end"/>
      </w:r>
      <w:r w:rsidR="00F26F44" w:rsidRPr="00F67C98">
        <w:rPr>
          <w:rFonts w:ascii="Arial" w:hAnsi="Arial" w:cs="Arial"/>
          <w:sz w:val="20"/>
          <w:szCs w:val="20"/>
        </w:rPr>
        <w:t xml:space="preserve"> </w:t>
      </w:r>
      <w:r w:rsidRPr="00F67C98">
        <w:rPr>
          <w:rFonts w:ascii="Arial" w:hAnsi="Arial" w:cs="Arial"/>
          <w:sz w:val="20"/>
          <w:szCs w:val="20"/>
        </w:rPr>
        <w:t xml:space="preserve">and </w:t>
      </w:r>
      <w:r w:rsidRPr="00F67C98">
        <w:rPr>
          <w:rFonts w:ascii="Arial" w:hAnsi="Arial" w:cs="Arial"/>
          <w:b/>
          <w:sz w:val="20"/>
          <w:szCs w:val="20"/>
        </w:rPr>
        <w:fldChar w:fldCharType="begin"/>
      </w:r>
      <w:r w:rsidRPr="00F67C98">
        <w:rPr>
          <w:rFonts w:ascii="Arial" w:hAnsi="Arial" w:cs="Arial"/>
          <w:b/>
          <w:sz w:val="20"/>
          <w:szCs w:val="20"/>
        </w:rPr>
        <w:instrText xml:space="preserve"> REF _Ref489926174 \r \h  \* MERGEFORMAT </w:instrText>
      </w:r>
      <w:r w:rsidRPr="00F67C98">
        <w:rPr>
          <w:rFonts w:ascii="Arial" w:hAnsi="Arial" w:cs="Arial"/>
          <w:b/>
          <w:sz w:val="20"/>
          <w:szCs w:val="20"/>
        </w:rPr>
      </w:r>
      <w:r w:rsidRPr="00F67C98">
        <w:rPr>
          <w:rFonts w:ascii="Arial" w:hAnsi="Arial" w:cs="Arial"/>
          <w:b/>
          <w:sz w:val="20"/>
          <w:szCs w:val="20"/>
        </w:rPr>
        <w:fldChar w:fldCharType="separate"/>
      </w:r>
      <w:r w:rsidR="00CE6745" w:rsidRPr="00F67C98">
        <w:rPr>
          <w:rFonts w:ascii="Arial" w:hAnsi="Arial" w:cs="Arial"/>
          <w:b/>
          <w:sz w:val="20"/>
          <w:szCs w:val="20"/>
        </w:rPr>
        <w:t>Schedule 5</w:t>
      </w:r>
      <w:r w:rsidRPr="00F67C98">
        <w:rPr>
          <w:rFonts w:ascii="Arial" w:hAnsi="Arial" w:cs="Arial"/>
          <w:b/>
          <w:sz w:val="20"/>
          <w:szCs w:val="20"/>
        </w:rPr>
        <w:fldChar w:fldCharType="end"/>
      </w:r>
      <w:r w:rsidRPr="00F67C98">
        <w:rPr>
          <w:rFonts w:ascii="Arial" w:hAnsi="Arial" w:cs="Arial"/>
          <w:sz w:val="20"/>
          <w:szCs w:val="20"/>
        </w:rPr>
        <w:t xml:space="preserve"> </w:t>
      </w:r>
      <w:r w:rsidR="003C1277" w:rsidRPr="00F67C98">
        <w:rPr>
          <w:rFonts w:ascii="Arial" w:hAnsi="Arial" w:cs="Arial"/>
          <w:sz w:val="20"/>
          <w:szCs w:val="20"/>
        </w:rPr>
        <w:t>(“</w:t>
      </w:r>
      <w:r w:rsidR="003C1277" w:rsidRPr="00F67C98">
        <w:rPr>
          <w:rFonts w:ascii="Arial" w:hAnsi="Arial" w:cs="Arial"/>
          <w:b/>
          <w:sz w:val="20"/>
          <w:szCs w:val="20"/>
        </w:rPr>
        <w:t>Form of the DDC Report”</w:t>
      </w:r>
      <w:r w:rsidR="003C1277" w:rsidRPr="00F67C98">
        <w:rPr>
          <w:rFonts w:ascii="Arial" w:hAnsi="Arial" w:cs="Arial"/>
          <w:sz w:val="20"/>
          <w:szCs w:val="20"/>
        </w:rPr>
        <w:t xml:space="preserve">) </w:t>
      </w:r>
      <w:r w:rsidRPr="00F67C98">
        <w:rPr>
          <w:rFonts w:ascii="Arial" w:hAnsi="Arial" w:cs="Arial"/>
          <w:sz w:val="20"/>
          <w:szCs w:val="20"/>
        </w:rPr>
        <w:t>of the DDPM;</w:t>
      </w:r>
    </w:p>
    <w:p w14:paraId="4875E89D" w14:textId="77777777" w:rsidR="0026543B" w:rsidRPr="006C34BF" w:rsidRDefault="0026543B" w:rsidP="0026543B">
      <w:pPr>
        <w:pStyle w:val="AOGenNum1List"/>
        <w:numPr>
          <w:ilvl w:val="3"/>
          <w:numId w:val="4"/>
        </w:numPr>
        <w:rPr>
          <w:rFonts w:ascii="Arial" w:hAnsi="Arial" w:cs="Arial"/>
          <w:sz w:val="20"/>
          <w:szCs w:val="20"/>
        </w:rPr>
      </w:pPr>
      <w:r w:rsidRPr="00F67C98">
        <w:rPr>
          <w:rFonts w:ascii="Arial" w:hAnsi="Arial" w:cs="Arial"/>
          <w:sz w:val="20"/>
          <w:szCs w:val="20"/>
        </w:rPr>
        <w:t>the DDC members have assumed that the directors of the Issuer</w:t>
      </w:r>
      <w:r w:rsidRPr="00F67C98">
        <w:rPr>
          <w:rFonts w:ascii="Arial" w:hAnsi="Arial" w:cs="Arial"/>
          <w:b/>
          <w:color w:val="FF0000"/>
          <w:sz w:val="20"/>
          <w:szCs w:val="20"/>
        </w:rPr>
        <w:t>[</w:t>
      </w:r>
      <w:r w:rsidRPr="00F67C98">
        <w:rPr>
          <w:rFonts w:ascii="Arial" w:hAnsi="Arial" w:cs="Arial"/>
          <w:iCs/>
          <w:color w:val="FF0000"/>
          <w:sz w:val="20"/>
          <w:szCs w:val="20"/>
        </w:rPr>
        <w:t>s</w:t>
      </w:r>
      <w:r w:rsidRPr="00F67C98">
        <w:rPr>
          <w:rFonts w:ascii="Arial" w:hAnsi="Arial" w:cs="Arial"/>
          <w:b/>
          <w:color w:val="FF0000"/>
          <w:sz w:val="20"/>
          <w:szCs w:val="20"/>
        </w:rPr>
        <w:t>]</w:t>
      </w:r>
      <w:r w:rsidRPr="00F67C98">
        <w:rPr>
          <w:rFonts w:ascii="Arial" w:hAnsi="Arial" w:cs="Arial"/>
          <w:sz w:val="20"/>
          <w:szCs w:val="20"/>
        </w:rPr>
        <w:t xml:space="preserve"> will, at the final meeting of the Board</w:t>
      </w:r>
      <w:r w:rsidRPr="00F67C98">
        <w:rPr>
          <w:rFonts w:ascii="Arial" w:hAnsi="Arial" w:cs="Arial"/>
          <w:b/>
          <w:color w:val="FF0000"/>
          <w:sz w:val="20"/>
          <w:szCs w:val="20"/>
        </w:rPr>
        <w:t>[</w:t>
      </w:r>
      <w:r w:rsidRPr="00F67C98">
        <w:rPr>
          <w:rFonts w:ascii="Arial" w:hAnsi="Arial" w:cs="Arial"/>
          <w:iCs/>
          <w:color w:val="FF0000"/>
          <w:sz w:val="20"/>
          <w:szCs w:val="20"/>
        </w:rPr>
        <w:t>s</w:t>
      </w:r>
      <w:r w:rsidRPr="00F67C98">
        <w:rPr>
          <w:rFonts w:ascii="Arial" w:hAnsi="Arial" w:cs="Arial"/>
          <w:b/>
          <w:color w:val="FF0000"/>
          <w:sz w:val="20"/>
          <w:szCs w:val="20"/>
        </w:rPr>
        <w:t>]</w:t>
      </w:r>
      <w:r w:rsidRPr="00F67C98">
        <w:rPr>
          <w:rFonts w:ascii="Arial" w:hAnsi="Arial" w:cs="Arial"/>
          <w:sz w:val="20"/>
          <w:szCs w:val="20"/>
        </w:rPr>
        <w:t xml:space="preserve"> to be held before</w:t>
      </w:r>
      <w:r w:rsidRPr="006C34BF">
        <w:rPr>
          <w:rFonts w:ascii="Arial" w:hAnsi="Arial" w:cs="Arial"/>
          <w:sz w:val="20"/>
          <w:szCs w:val="20"/>
        </w:rPr>
        <w:t xml:space="preserve"> lodgement of the Prospectus:</w:t>
      </w:r>
    </w:p>
    <w:p w14:paraId="6E69B4C9" w14:textId="77777777" w:rsidR="0026543B" w:rsidRPr="006C34BF" w:rsidRDefault="0026543B" w:rsidP="0026543B">
      <w:pPr>
        <w:pStyle w:val="AOGenNum1List"/>
        <w:numPr>
          <w:ilvl w:val="5"/>
          <w:numId w:val="4"/>
        </w:numPr>
        <w:rPr>
          <w:rFonts w:ascii="Arial" w:hAnsi="Arial" w:cs="Arial"/>
          <w:sz w:val="20"/>
          <w:szCs w:val="20"/>
        </w:rPr>
      </w:pPr>
      <w:r w:rsidRPr="006C34BF">
        <w:rPr>
          <w:rFonts w:ascii="Arial" w:hAnsi="Arial" w:cs="Arial"/>
          <w:sz w:val="20"/>
          <w:szCs w:val="20"/>
        </w:rPr>
        <w:t>consent to the lodgement of the Prospectus; and</w:t>
      </w:r>
    </w:p>
    <w:p w14:paraId="6849767B" w14:textId="77777777" w:rsidR="0026543B" w:rsidRPr="006C34BF" w:rsidRDefault="0026543B" w:rsidP="0026543B">
      <w:pPr>
        <w:pStyle w:val="AOGenNum1List"/>
        <w:numPr>
          <w:ilvl w:val="5"/>
          <w:numId w:val="4"/>
        </w:numPr>
        <w:rPr>
          <w:rFonts w:ascii="Arial" w:hAnsi="Arial" w:cs="Arial"/>
          <w:sz w:val="20"/>
          <w:szCs w:val="20"/>
        </w:rPr>
      </w:pPr>
      <w:r w:rsidRPr="006C34BF">
        <w:rPr>
          <w:rFonts w:ascii="Arial" w:hAnsi="Arial" w:cs="Arial"/>
          <w:sz w:val="20"/>
          <w:szCs w:val="20"/>
        </w:rPr>
        <w:lastRenderedPageBreak/>
        <w:t>confirm before lodgement that they are not personally aware of any misleading or deceptive statement in, or omission from, the Prospectus,</w:t>
      </w:r>
    </w:p>
    <w:p w14:paraId="65534970" w14:textId="77777777" w:rsidR="0026543B" w:rsidRPr="006C34BF" w:rsidRDefault="0026543B" w:rsidP="0026543B">
      <w:pPr>
        <w:pStyle w:val="AOGenNum1List"/>
        <w:numPr>
          <w:ilvl w:val="0"/>
          <w:numId w:val="0"/>
        </w:numPr>
        <w:ind w:left="1440"/>
        <w:rPr>
          <w:rFonts w:ascii="Arial" w:hAnsi="Arial" w:cs="Arial"/>
          <w:sz w:val="20"/>
          <w:szCs w:val="20"/>
        </w:rPr>
      </w:pPr>
      <w:r w:rsidRPr="006C34BF">
        <w:rPr>
          <w:rFonts w:ascii="Arial" w:hAnsi="Arial" w:cs="Arial"/>
          <w:sz w:val="20"/>
          <w:szCs w:val="20"/>
        </w:rPr>
        <w:t>and each DDC member is entitled to rely on such consents and confirmations; and</w:t>
      </w:r>
    </w:p>
    <w:p w14:paraId="47353816" w14:textId="77777777" w:rsidR="0026543B" w:rsidRPr="006C34BF" w:rsidRDefault="0026543B" w:rsidP="0026543B">
      <w:pPr>
        <w:pStyle w:val="AOGenNum1List"/>
        <w:numPr>
          <w:ilvl w:val="3"/>
          <w:numId w:val="4"/>
        </w:numPr>
        <w:rPr>
          <w:rFonts w:ascii="Arial" w:hAnsi="Arial" w:cs="Arial"/>
          <w:sz w:val="20"/>
          <w:szCs w:val="20"/>
        </w:rPr>
      </w:pPr>
      <w:r w:rsidRPr="006C34BF">
        <w:rPr>
          <w:rFonts w:ascii="Arial" w:hAnsi="Arial" w:cs="Arial"/>
          <w:sz w:val="20"/>
          <w:szCs w:val="20"/>
        </w:rPr>
        <w:t>each DDC member has assumed the accuracy of information and documents provided to DDC members by third parties (such as Prospectus verification material) and is not aware of any reason why that assumption is incorrect.</w:t>
      </w:r>
    </w:p>
    <w:p w14:paraId="5FB57B22" w14:textId="77777777" w:rsidR="0026543B" w:rsidRPr="006C34BF" w:rsidRDefault="0026543B" w:rsidP="0026543B">
      <w:pPr>
        <w:pStyle w:val="AOGenNum1"/>
        <w:numPr>
          <w:ilvl w:val="0"/>
          <w:numId w:val="24"/>
        </w:numPr>
        <w:rPr>
          <w:rFonts w:ascii="Arial" w:hAnsi="Arial" w:cs="Arial"/>
          <w:caps w:val="0"/>
          <w:sz w:val="20"/>
          <w:szCs w:val="20"/>
        </w:rPr>
      </w:pPr>
      <w:r w:rsidRPr="006C34BF">
        <w:rPr>
          <w:rFonts w:ascii="Arial" w:hAnsi="Arial" w:cs="Arial"/>
          <w:sz w:val="20"/>
          <w:szCs w:val="20"/>
        </w:rPr>
        <w:t>Reliance</w:t>
      </w:r>
      <w:r w:rsidRPr="006C34BF">
        <w:rPr>
          <w:rFonts w:ascii="Arial" w:hAnsi="Arial" w:cs="Arial"/>
          <w:caps w:val="0"/>
          <w:sz w:val="20"/>
          <w:szCs w:val="20"/>
        </w:rPr>
        <w:t xml:space="preserve"> </w:t>
      </w:r>
    </w:p>
    <w:p w14:paraId="5041AAB5" w14:textId="77777777" w:rsidR="0026543B" w:rsidRPr="006C34BF" w:rsidRDefault="0026543B" w:rsidP="0026543B">
      <w:pPr>
        <w:pStyle w:val="AODocTxtL1"/>
        <w:rPr>
          <w:rFonts w:ascii="Arial" w:hAnsi="Arial" w:cs="Arial"/>
          <w:sz w:val="20"/>
          <w:szCs w:val="20"/>
        </w:rPr>
      </w:pPr>
      <w:r w:rsidRPr="006C34BF">
        <w:rPr>
          <w:rFonts w:ascii="Arial" w:hAnsi="Arial" w:cs="Arial"/>
          <w:sz w:val="20"/>
          <w:szCs w:val="20"/>
        </w:rPr>
        <w:t xml:space="preserve">These confirmations are given as at the date of this document and may be relied upon by the Recipients referred to in the Key Details section of the DDPM.  </w:t>
      </w:r>
    </w:p>
    <w:p w14:paraId="023EB60D" w14:textId="13B59EEF" w:rsidR="0026543B" w:rsidRPr="006C34BF" w:rsidRDefault="0026543B" w:rsidP="0026543B">
      <w:pPr>
        <w:pStyle w:val="AODocTxtL1"/>
        <w:rPr>
          <w:rFonts w:ascii="Arial" w:hAnsi="Arial" w:cs="Arial"/>
          <w:sz w:val="20"/>
          <w:szCs w:val="20"/>
        </w:rPr>
      </w:pPr>
      <w:r w:rsidRPr="006C34BF">
        <w:rPr>
          <w:rFonts w:ascii="Arial" w:hAnsi="Arial" w:cs="Arial"/>
          <w:sz w:val="20"/>
          <w:szCs w:val="20"/>
        </w:rPr>
        <w:t xml:space="preserve">The confidentiality restrictions referred to in section </w:t>
      </w:r>
      <w:r w:rsidRPr="006C34BF">
        <w:rPr>
          <w:rFonts w:ascii="Arial" w:hAnsi="Arial" w:cs="Arial"/>
          <w:sz w:val="20"/>
          <w:szCs w:val="20"/>
        </w:rPr>
        <w:fldChar w:fldCharType="begin"/>
      </w:r>
      <w:r w:rsidRPr="006C34BF">
        <w:rPr>
          <w:rFonts w:ascii="Arial" w:hAnsi="Arial" w:cs="Arial"/>
          <w:sz w:val="20"/>
          <w:szCs w:val="20"/>
        </w:rPr>
        <w:instrText xml:space="preserve"> REF _Ref475615047 \w \h  \* MERGEFORMAT </w:instrText>
      </w:r>
      <w:r w:rsidRPr="006C34BF">
        <w:rPr>
          <w:rFonts w:ascii="Arial" w:hAnsi="Arial" w:cs="Arial"/>
          <w:sz w:val="20"/>
          <w:szCs w:val="20"/>
        </w:rPr>
      </w:r>
      <w:r w:rsidRPr="006C34BF">
        <w:rPr>
          <w:rFonts w:ascii="Arial" w:hAnsi="Arial" w:cs="Arial"/>
          <w:sz w:val="20"/>
          <w:szCs w:val="20"/>
        </w:rPr>
        <w:fldChar w:fldCharType="separate"/>
      </w:r>
      <w:r w:rsidR="00CE6745">
        <w:rPr>
          <w:rFonts w:ascii="Arial" w:hAnsi="Arial" w:cs="Arial"/>
          <w:sz w:val="20"/>
          <w:szCs w:val="20"/>
        </w:rPr>
        <w:t>5.4</w:t>
      </w:r>
      <w:r w:rsidRPr="006C34BF">
        <w:rPr>
          <w:rFonts w:ascii="Arial" w:hAnsi="Arial" w:cs="Arial"/>
          <w:sz w:val="20"/>
          <w:szCs w:val="20"/>
        </w:rPr>
        <w:fldChar w:fldCharType="end"/>
      </w:r>
      <w:r w:rsidRPr="006C34BF">
        <w:rPr>
          <w:rFonts w:ascii="Arial" w:hAnsi="Arial" w:cs="Arial"/>
          <w:sz w:val="20"/>
          <w:szCs w:val="20"/>
        </w:rPr>
        <w:t xml:space="preserve"> of the DDPM apply to this Report.</w:t>
      </w:r>
    </w:p>
    <w:p w14:paraId="3ADAD176" w14:textId="77777777" w:rsidR="0026543B" w:rsidRPr="006C34BF" w:rsidRDefault="0026543B" w:rsidP="0026543B">
      <w:pPr>
        <w:pStyle w:val="AOGenNum1"/>
        <w:numPr>
          <w:ilvl w:val="0"/>
          <w:numId w:val="24"/>
        </w:numPr>
        <w:rPr>
          <w:rFonts w:ascii="Arial" w:hAnsi="Arial" w:cs="Arial"/>
          <w:sz w:val="20"/>
          <w:szCs w:val="20"/>
        </w:rPr>
      </w:pPr>
      <w:r w:rsidRPr="006C34BF">
        <w:rPr>
          <w:rFonts w:ascii="Arial" w:hAnsi="Arial" w:cs="Arial"/>
          <w:sz w:val="20"/>
          <w:szCs w:val="20"/>
        </w:rPr>
        <w:t>Counterparts</w:t>
      </w:r>
    </w:p>
    <w:p w14:paraId="77A2734F" w14:textId="77777777" w:rsidR="0026543B" w:rsidRPr="006C34BF" w:rsidRDefault="0026543B" w:rsidP="0026543B">
      <w:pPr>
        <w:pStyle w:val="AODocTxtL1"/>
        <w:rPr>
          <w:rFonts w:ascii="Arial" w:hAnsi="Arial" w:cs="Arial"/>
          <w:sz w:val="20"/>
          <w:szCs w:val="20"/>
        </w:rPr>
      </w:pPr>
      <w:r w:rsidRPr="006C34BF">
        <w:rPr>
          <w:rFonts w:ascii="Arial" w:hAnsi="Arial" w:cs="Arial"/>
          <w:sz w:val="20"/>
          <w:szCs w:val="20"/>
        </w:rPr>
        <w:t>The DDC members agree that this report may be executed in any number of counterparts, all of which when taken together shall be treated as a single document.</w:t>
      </w:r>
    </w:p>
    <w:p w14:paraId="2E2E8D92" w14:textId="77777777" w:rsidR="0026543B" w:rsidRPr="006C34BF" w:rsidRDefault="0026543B" w:rsidP="0026543B">
      <w:pPr>
        <w:pStyle w:val="AOGenNum1"/>
        <w:numPr>
          <w:ilvl w:val="0"/>
          <w:numId w:val="24"/>
        </w:numPr>
        <w:spacing w:after="100" w:afterAutospacing="1"/>
        <w:rPr>
          <w:rFonts w:ascii="Arial" w:hAnsi="Arial" w:cs="Arial"/>
          <w:caps w:val="0"/>
          <w:sz w:val="20"/>
          <w:szCs w:val="20"/>
        </w:rPr>
      </w:pPr>
      <w:r w:rsidRPr="006C34BF">
        <w:rPr>
          <w:rFonts w:ascii="Arial" w:hAnsi="Arial" w:cs="Arial"/>
          <w:sz w:val="20"/>
          <w:szCs w:val="20"/>
        </w:rPr>
        <w:t>Signatures</w:t>
      </w:r>
    </w:p>
    <w:tbl>
      <w:tblPr>
        <w:tblW w:w="4368" w:type="pct"/>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28"/>
        <w:gridCol w:w="2035"/>
        <w:gridCol w:w="1391"/>
        <w:gridCol w:w="944"/>
      </w:tblGrid>
      <w:tr w:rsidR="00F00864" w14:paraId="340A857F" w14:textId="77777777" w:rsidTr="0026543B">
        <w:trPr>
          <w:tblHeader/>
        </w:trPr>
        <w:tc>
          <w:tcPr>
            <w:tcW w:w="1296" w:type="pct"/>
            <w:shd w:val="clear" w:color="auto" w:fill="000000"/>
          </w:tcPr>
          <w:p w14:paraId="4AF9D4DC" w14:textId="77777777" w:rsidR="0026543B" w:rsidRPr="006C34BF" w:rsidRDefault="0026543B" w:rsidP="0026543B">
            <w:pPr>
              <w:pStyle w:val="AODocTxt"/>
              <w:keepNext/>
              <w:numPr>
                <w:ilvl w:val="0"/>
                <w:numId w:val="19"/>
              </w:numPr>
              <w:adjustRightInd w:val="0"/>
              <w:spacing w:before="60" w:after="60" w:line="180" w:lineRule="atLeast"/>
              <w:jc w:val="left"/>
              <w:rPr>
                <w:rFonts w:ascii="Arial" w:hAnsi="Arial" w:cs="Arial"/>
                <w:b/>
                <w:color w:val="FFFFFF"/>
                <w:sz w:val="20"/>
                <w:szCs w:val="20"/>
              </w:rPr>
            </w:pPr>
            <w:r w:rsidRPr="006C34BF">
              <w:rPr>
                <w:rFonts w:ascii="Arial" w:hAnsi="Arial" w:cs="Arial"/>
                <w:b/>
                <w:color w:val="FFFFFF"/>
                <w:sz w:val="20"/>
                <w:szCs w:val="20"/>
              </w:rPr>
              <w:t>Member</w:t>
            </w:r>
          </w:p>
        </w:tc>
        <w:tc>
          <w:tcPr>
            <w:tcW w:w="1725" w:type="pct"/>
            <w:shd w:val="clear" w:color="auto" w:fill="000000"/>
          </w:tcPr>
          <w:p w14:paraId="6D67C5F3" w14:textId="77777777" w:rsidR="0026543B" w:rsidRPr="006C34BF" w:rsidRDefault="0026543B" w:rsidP="0026543B">
            <w:pPr>
              <w:pStyle w:val="AODocTxt"/>
              <w:keepNext/>
              <w:numPr>
                <w:ilvl w:val="0"/>
                <w:numId w:val="19"/>
              </w:numPr>
              <w:spacing w:before="60" w:after="60" w:line="180" w:lineRule="atLeast"/>
              <w:jc w:val="left"/>
              <w:rPr>
                <w:rFonts w:ascii="Arial" w:hAnsi="Arial" w:cs="Arial"/>
                <w:b/>
                <w:color w:val="FFFFFF"/>
                <w:sz w:val="20"/>
                <w:szCs w:val="20"/>
              </w:rPr>
            </w:pPr>
            <w:r w:rsidRPr="006C34BF">
              <w:rPr>
                <w:rFonts w:ascii="Arial" w:hAnsi="Arial" w:cs="Arial"/>
                <w:b/>
                <w:color w:val="FFFFFF"/>
                <w:sz w:val="20"/>
                <w:szCs w:val="20"/>
              </w:rPr>
              <w:t>Representative</w:t>
            </w:r>
          </w:p>
        </w:tc>
        <w:tc>
          <w:tcPr>
            <w:tcW w:w="1179" w:type="pct"/>
            <w:shd w:val="clear" w:color="auto" w:fill="000000"/>
          </w:tcPr>
          <w:p w14:paraId="4121E6CD" w14:textId="77777777" w:rsidR="0026543B" w:rsidRPr="006C34BF" w:rsidRDefault="0026543B" w:rsidP="0026543B">
            <w:pPr>
              <w:pStyle w:val="AODocTxt"/>
              <w:keepNext/>
              <w:numPr>
                <w:ilvl w:val="0"/>
                <w:numId w:val="19"/>
              </w:numPr>
              <w:spacing w:before="60" w:after="60" w:line="180" w:lineRule="atLeast"/>
              <w:jc w:val="left"/>
              <w:rPr>
                <w:rFonts w:ascii="Arial" w:hAnsi="Arial" w:cs="Arial"/>
                <w:b/>
                <w:color w:val="FFFFFF"/>
                <w:sz w:val="20"/>
                <w:szCs w:val="20"/>
              </w:rPr>
            </w:pPr>
            <w:r w:rsidRPr="006C34BF">
              <w:rPr>
                <w:rFonts w:ascii="Arial" w:hAnsi="Arial" w:cs="Arial"/>
                <w:b/>
                <w:color w:val="FFFFFF"/>
                <w:sz w:val="20"/>
                <w:szCs w:val="20"/>
              </w:rPr>
              <w:t>Signed</w:t>
            </w:r>
          </w:p>
        </w:tc>
        <w:tc>
          <w:tcPr>
            <w:tcW w:w="801" w:type="pct"/>
            <w:shd w:val="clear" w:color="auto" w:fill="000000"/>
          </w:tcPr>
          <w:p w14:paraId="4CA01320" w14:textId="77777777" w:rsidR="0026543B" w:rsidRPr="006C34BF" w:rsidRDefault="0026543B" w:rsidP="0026543B">
            <w:pPr>
              <w:pStyle w:val="AODocTxt"/>
              <w:keepNext/>
              <w:numPr>
                <w:ilvl w:val="0"/>
                <w:numId w:val="19"/>
              </w:numPr>
              <w:spacing w:before="60" w:after="60" w:line="180" w:lineRule="atLeast"/>
              <w:jc w:val="left"/>
              <w:rPr>
                <w:rFonts w:ascii="Arial" w:hAnsi="Arial" w:cs="Arial"/>
                <w:b/>
                <w:color w:val="FFFFFF"/>
                <w:sz w:val="20"/>
                <w:szCs w:val="20"/>
              </w:rPr>
            </w:pPr>
            <w:r w:rsidRPr="006C34BF">
              <w:rPr>
                <w:rFonts w:ascii="Arial" w:hAnsi="Arial" w:cs="Arial"/>
                <w:b/>
                <w:color w:val="FFFFFF"/>
                <w:sz w:val="20"/>
                <w:szCs w:val="20"/>
              </w:rPr>
              <w:t>Dated</w:t>
            </w:r>
          </w:p>
        </w:tc>
      </w:tr>
      <w:tr w:rsidR="00F00864" w14:paraId="6A44A180" w14:textId="77777777" w:rsidTr="0026543B">
        <w:tc>
          <w:tcPr>
            <w:tcW w:w="1296" w:type="pct"/>
            <w:shd w:val="clear" w:color="auto" w:fill="auto"/>
          </w:tcPr>
          <w:p w14:paraId="12B02EEF" w14:textId="77777777" w:rsidR="0026543B" w:rsidRPr="006C34BF" w:rsidRDefault="0026543B" w:rsidP="0026543B">
            <w:pPr>
              <w:pStyle w:val="AODocTxt"/>
              <w:keepNext/>
              <w:numPr>
                <w:ilvl w:val="0"/>
                <w:numId w:val="19"/>
              </w:numPr>
              <w:spacing w:before="60" w:after="60" w:line="180" w:lineRule="atLeast"/>
              <w:jc w:val="left"/>
              <w:rPr>
                <w:rFonts w:ascii="Arial" w:hAnsi="Arial" w:cs="Arial"/>
                <w:sz w:val="20"/>
                <w:szCs w:val="20"/>
              </w:rPr>
            </w:pPr>
            <w:r>
              <w:rPr>
                <w:rFonts w:ascii="Arial" w:hAnsi="Arial" w:cs="Arial"/>
                <w:sz w:val="20"/>
                <w:szCs w:val="20"/>
              </w:rPr>
              <w:t>Company</w:t>
            </w:r>
          </w:p>
        </w:tc>
        <w:tc>
          <w:tcPr>
            <w:tcW w:w="1725" w:type="pct"/>
            <w:shd w:val="clear" w:color="auto" w:fill="auto"/>
          </w:tcPr>
          <w:p w14:paraId="0C05397B" w14:textId="77777777" w:rsidR="0026543B" w:rsidRPr="006C34BF" w:rsidRDefault="0026543B" w:rsidP="0026543B">
            <w:pPr>
              <w:pStyle w:val="AODocTxt"/>
              <w:keepNext/>
              <w:numPr>
                <w:ilvl w:val="0"/>
                <w:numId w:val="19"/>
              </w:numPr>
              <w:spacing w:before="60" w:after="60" w:line="180" w:lineRule="atLeast"/>
              <w:jc w:val="left"/>
              <w:rPr>
                <w:rFonts w:ascii="Arial" w:hAnsi="Arial" w:cs="Arial"/>
                <w:sz w:val="20"/>
                <w:szCs w:val="20"/>
              </w:rPr>
            </w:pPr>
            <w:r w:rsidRPr="00EB5A6C">
              <w:rPr>
                <w:rFonts w:ascii="Arial" w:hAnsi="Arial" w:cs="Arial"/>
                <w:b/>
                <w:color w:val="FF0000"/>
                <w:sz w:val="20"/>
                <w:szCs w:val="20"/>
              </w:rPr>
              <w:t>[</w:t>
            </w:r>
            <w:r w:rsidRPr="006C34BF">
              <w:rPr>
                <w:rFonts w:ascii="Wingdings" w:hAnsi="Wingdings" w:cs="Arial"/>
                <w:sz w:val="20"/>
                <w:szCs w:val="20"/>
              </w:rPr>
              <w:sym w:font="Wingdings" w:char="F06C"/>
            </w:r>
            <w:r w:rsidRPr="00EB5A6C">
              <w:rPr>
                <w:rFonts w:ascii="Arial" w:hAnsi="Arial" w:cs="Arial"/>
                <w:b/>
                <w:color w:val="FF0000"/>
                <w:sz w:val="20"/>
                <w:szCs w:val="20"/>
              </w:rPr>
              <w:t>]</w:t>
            </w:r>
            <w:r w:rsidRPr="006C34BF">
              <w:rPr>
                <w:rFonts w:ascii="Arial" w:hAnsi="Arial" w:cs="Arial"/>
                <w:sz w:val="20"/>
                <w:szCs w:val="20"/>
              </w:rPr>
              <w:t xml:space="preserve"> (</w:t>
            </w:r>
            <w:r>
              <w:rPr>
                <w:rFonts w:ascii="Arial" w:hAnsi="Arial" w:cs="Arial"/>
                <w:sz w:val="20"/>
                <w:szCs w:val="20"/>
              </w:rPr>
              <w:t>Management</w:t>
            </w:r>
            <w:r w:rsidRPr="006C34BF">
              <w:rPr>
                <w:rFonts w:ascii="Arial" w:hAnsi="Arial" w:cs="Arial"/>
                <w:sz w:val="20"/>
                <w:szCs w:val="20"/>
              </w:rPr>
              <w:t>)</w:t>
            </w:r>
          </w:p>
          <w:p w14:paraId="3F7ACF11" w14:textId="77777777" w:rsidR="0026543B" w:rsidRPr="006C34BF" w:rsidRDefault="0026543B" w:rsidP="0026543B">
            <w:pPr>
              <w:pStyle w:val="AODocTxt"/>
              <w:keepNext/>
              <w:numPr>
                <w:ilvl w:val="0"/>
                <w:numId w:val="19"/>
              </w:numPr>
              <w:spacing w:before="60" w:after="60" w:line="180" w:lineRule="atLeast"/>
              <w:jc w:val="left"/>
              <w:rPr>
                <w:rFonts w:ascii="Arial" w:hAnsi="Arial" w:cs="Arial"/>
                <w:sz w:val="20"/>
                <w:szCs w:val="20"/>
              </w:rPr>
            </w:pPr>
            <w:r w:rsidRPr="00EB5A6C">
              <w:rPr>
                <w:rFonts w:ascii="Arial" w:hAnsi="Arial" w:cs="Arial"/>
                <w:b/>
                <w:color w:val="FF0000"/>
                <w:sz w:val="20"/>
                <w:szCs w:val="20"/>
              </w:rPr>
              <w:t>[</w:t>
            </w:r>
            <w:r w:rsidRPr="006C34BF">
              <w:rPr>
                <w:rFonts w:ascii="Wingdings" w:hAnsi="Wingdings" w:cs="Arial"/>
                <w:sz w:val="20"/>
                <w:szCs w:val="20"/>
              </w:rPr>
              <w:sym w:font="Wingdings" w:char="F06C"/>
            </w:r>
            <w:r w:rsidRPr="00EB5A6C">
              <w:rPr>
                <w:rFonts w:ascii="Arial" w:hAnsi="Arial" w:cs="Arial"/>
                <w:b/>
                <w:color w:val="FF0000"/>
                <w:sz w:val="20"/>
                <w:szCs w:val="20"/>
              </w:rPr>
              <w:t>]</w:t>
            </w:r>
            <w:r w:rsidRPr="006C34BF">
              <w:rPr>
                <w:rFonts w:ascii="Arial" w:hAnsi="Arial" w:cs="Arial"/>
                <w:sz w:val="20"/>
                <w:szCs w:val="20"/>
              </w:rPr>
              <w:t xml:space="preserve"> </w:t>
            </w:r>
            <w:r w:rsidRPr="00EB5A6C">
              <w:rPr>
                <w:rFonts w:ascii="Arial" w:hAnsi="Arial" w:cs="Arial"/>
                <w:b/>
                <w:iCs/>
                <w:color w:val="FF0000"/>
                <w:sz w:val="20"/>
                <w:szCs w:val="20"/>
              </w:rPr>
              <w:t>[</w:t>
            </w:r>
            <w:r w:rsidRPr="006C34BF">
              <w:rPr>
                <w:rFonts w:ascii="Arial" w:hAnsi="Arial" w:cs="Arial"/>
                <w:iCs/>
                <w:color w:val="FF0000"/>
                <w:sz w:val="20"/>
                <w:szCs w:val="20"/>
              </w:rPr>
              <w:t>(</w:t>
            </w:r>
            <w:r>
              <w:rPr>
                <w:rFonts w:ascii="Arial" w:hAnsi="Arial" w:cs="Arial"/>
                <w:iCs/>
                <w:color w:val="FF0000"/>
                <w:sz w:val="20"/>
                <w:szCs w:val="20"/>
              </w:rPr>
              <w:t>Directors</w:t>
            </w:r>
            <w:r w:rsidRPr="006C34BF">
              <w:rPr>
                <w:rFonts w:ascii="Arial" w:hAnsi="Arial" w:cs="Arial"/>
                <w:iCs/>
                <w:color w:val="FF0000"/>
                <w:sz w:val="20"/>
                <w:szCs w:val="20"/>
              </w:rPr>
              <w:t>)</w:t>
            </w:r>
            <w:r w:rsidRPr="00EB5A6C">
              <w:rPr>
                <w:rFonts w:ascii="Arial" w:hAnsi="Arial" w:cs="Arial"/>
                <w:b/>
                <w:iCs/>
                <w:color w:val="FF0000"/>
                <w:sz w:val="20"/>
                <w:szCs w:val="20"/>
              </w:rPr>
              <w:t>]</w:t>
            </w:r>
          </w:p>
        </w:tc>
        <w:tc>
          <w:tcPr>
            <w:tcW w:w="1179" w:type="pct"/>
            <w:shd w:val="clear" w:color="auto" w:fill="auto"/>
          </w:tcPr>
          <w:p w14:paraId="65669F88" w14:textId="77777777" w:rsidR="0026543B" w:rsidRPr="006C34BF" w:rsidRDefault="0026543B" w:rsidP="0026543B">
            <w:pPr>
              <w:pStyle w:val="AODocTxt"/>
              <w:keepNext/>
              <w:numPr>
                <w:ilvl w:val="0"/>
                <w:numId w:val="19"/>
              </w:numPr>
              <w:spacing w:before="60" w:after="60" w:line="180" w:lineRule="atLeast"/>
              <w:jc w:val="left"/>
              <w:rPr>
                <w:rFonts w:ascii="Arial" w:hAnsi="Arial" w:cs="Arial"/>
                <w:sz w:val="20"/>
                <w:szCs w:val="20"/>
              </w:rPr>
            </w:pPr>
          </w:p>
        </w:tc>
        <w:tc>
          <w:tcPr>
            <w:tcW w:w="801" w:type="pct"/>
            <w:shd w:val="clear" w:color="auto" w:fill="auto"/>
          </w:tcPr>
          <w:p w14:paraId="2D0314E0" w14:textId="77777777" w:rsidR="0026543B" w:rsidRPr="006C34BF" w:rsidRDefault="0026543B" w:rsidP="0026543B">
            <w:pPr>
              <w:pStyle w:val="AODocTxt"/>
              <w:keepNext/>
              <w:numPr>
                <w:ilvl w:val="0"/>
                <w:numId w:val="19"/>
              </w:numPr>
              <w:spacing w:before="60" w:after="60" w:line="180" w:lineRule="atLeast"/>
              <w:jc w:val="left"/>
              <w:rPr>
                <w:rFonts w:ascii="Arial" w:hAnsi="Arial" w:cs="Arial"/>
                <w:sz w:val="20"/>
                <w:szCs w:val="20"/>
              </w:rPr>
            </w:pPr>
          </w:p>
        </w:tc>
      </w:tr>
      <w:tr w:rsidR="00F00864" w14:paraId="7CE99AE9" w14:textId="77777777" w:rsidTr="0026543B">
        <w:tc>
          <w:tcPr>
            <w:tcW w:w="1296" w:type="pct"/>
            <w:shd w:val="clear" w:color="auto" w:fill="auto"/>
          </w:tcPr>
          <w:p w14:paraId="65F49A51" w14:textId="77777777" w:rsidR="0026543B" w:rsidRPr="006C34BF" w:rsidRDefault="0026543B" w:rsidP="0026543B">
            <w:pPr>
              <w:pStyle w:val="AODocTxt"/>
              <w:keepNext/>
              <w:numPr>
                <w:ilvl w:val="0"/>
                <w:numId w:val="19"/>
              </w:numPr>
              <w:spacing w:before="60" w:after="60" w:line="180" w:lineRule="atLeast"/>
              <w:jc w:val="left"/>
              <w:rPr>
                <w:rFonts w:ascii="Arial" w:hAnsi="Arial" w:cs="Arial"/>
                <w:sz w:val="20"/>
                <w:szCs w:val="20"/>
              </w:rPr>
            </w:pPr>
            <w:r w:rsidRPr="00EB5A6C">
              <w:rPr>
                <w:rFonts w:ascii="Arial" w:hAnsi="Arial" w:cs="Arial"/>
                <w:b/>
                <w:color w:val="FF0000"/>
                <w:sz w:val="20"/>
                <w:szCs w:val="20"/>
              </w:rPr>
              <w:t>[</w:t>
            </w:r>
            <w:r>
              <w:rPr>
                <w:rFonts w:ascii="Arial" w:hAnsi="Arial" w:cs="Arial"/>
                <w:iCs/>
                <w:color w:val="FF0000"/>
                <w:sz w:val="20"/>
                <w:szCs w:val="20"/>
              </w:rPr>
              <w:t>Sale Co</w:t>
            </w:r>
            <w:r w:rsidRPr="00EB5A6C">
              <w:rPr>
                <w:rFonts w:ascii="Arial" w:hAnsi="Arial" w:cs="Arial"/>
                <w:b/>
                <w:color w:val="FF0000"/>
                <w:sz w:val="20"/>
                <w:szCs w:val="20"/>
              </w:rPr>
              <w:t>]</w:t>
            </w:r>
            <w:r w:rsidRPr="006C34BF">
              <w:rPr>
                <w:rFonts w:ascii="Arial" w:hAnsi="Arial" w:cs="Arial"/>
                <w:sz w:val="20"/>
                <w:szCs w:val="20"/>
              </w:rPr>
              <w:t xml:space="preserve"> </w:t>
            </w:r>
          </w:p>
        </w:tc>
        <w:tc>
          <w:tcPr>
            <w:tcW w:w="1725" w:type="pct"/>
            <w:shd w:val="clear" w:color="auto" w:fill="auto"/>
          </w:tcPr>
          <w:p w14:paraId="73D10810" w14:textId="77777777" w:rsidR="0026543B" w:rsidRPr="006C34BF" w:rsidRDefault="0026543B" w:rsidP="0026543B">
            <w:pPr>
              <w:pStyle w:val="AODocTxt"/>
              <w:keepNext/>
              <w:numPr>
                <w:ilvl w:val="0"/>
                <w:numId w:val="19"/>
              </w:numPr>
              <w:spacing w:before="60" w:after="60" w:line="180" w:lineRule="atLeast"/>
              <w:jc w:val="left"/>
              <w:rPr>
                <w:rFonts w:ascii="Arial" w:hAnsi="Arial" w:cs="Arial"/>
                <w:sz w:val="20"/>
                <w:szCs w:val="20"/>
              </w:rPr>
            </w:pPr>
            <w:r w:rsidRPr="00EB5A6C">
              <w:rPr>
                <w:rFonts w:ascii="Arial" w:hAnsi="Arial" w:cs="Arial"/>
                <w:b/>
                <w:color w:val="FF0000"/>
                <w:sz w:val="20"/>
                <w:szCs w:val="20"/>
              </w:rPr>
              <w:t>[</w:t>
            </w:r>
            <w:r w:rsidRPr="006C34BF">
              <w:rPr>
                <w:rFonts w:ascii="Wingdings" w:hAnsi="Wingdings" w:cs="Arial"/>
                <w:sz w:val="20"/>
                <w:szCs w:val="20"/>
              </w:rPr>
              <w:sym w:font="Wingdings" w:char="F06C"/>
            </w:r>
            <w:r w:rsidRPr="00EB5A6C">
              <w:rPr>
                <w:rFonts w:ascii="Arial" w:hAnsi="Arial" w:cs="Arial"/>
                <w:b/>
                <w:color w:val="FF0000"/>
                <w:sz w:val="20"/>
                <w:szCs w:val="20"/>
              </w:rPr>
              <w:t>]</w:t>
            </w:r>
            <w:r>
              <w:rPr>
                <w:rFonts w:ascii="Arial" w:hAnsi="Arial" w:cs="Arial"/>
                <w:b/>
                <w:color w:val="FF0000"/>
                <w:sz w:val="20"/>
                <w:szCs w:val="20"/>
              </w:rPr>
              <w:t xml:space="preserve"> </w:t>
            </w:r>
            <w:r w:rsidRPr="00D95F8D">
              <w:rPr>
                <w:rFonts w:ascii="Arial" w:hAnsi="Arial" w:cs="Arial"/>
                <w:color w:val="FF0000"/>
                <w:sz w:val="20"/>
                <w:szCs w:val="20"/>
              </w:rPr>
              <w:t>(Directors)</w:t>
            </w:r>
          </w:p>
        </w:tc>
        <w:tc>
          <w:tcPr>
            <w:tcW w:w="1179" w:type="pct"/>
            <w:shd w:val="clear" w:color="auto" w:fill="auto"/>
          </w:tcPr>
          <w:p w14:paraId="352F4A92" w14:textId="77777777" w:rsidR="0026543B" w:rsidRPr="006C34BF" w:rsidRDefault="0026543B" w:rsidP="0026543B">
            <w:pPr>
              <w:pStyle w:val="AODocTxt"/>
              <w:keepNext/>
              <w:numPr>
                <w:ilvl w:val="0"/>
                <w:numId w:val="19"/>
              </w:numPr>
              <w:spacing w:before="60" w:after="60" w:line="180" w:lineRule="atLeast"/>
              <w:jc w:val="left"/>
              <w:rPr>
                <w:rFonts w:ascii="Arial" w:hAnsi="Arial" w:cs="Arial"/>
                <w:sz w:val="20"/>
                <w:szCs w:val="20"/>
              </w:rPr>
            </w:pPr>
          </w:p>
        </w:tc>
        <w:tc>
          <w:tcPr>
            <w:tcW w:w="801" w:type="pct"/>
            <w:shd w:val="clear" w:color="auto" w:fill="auto"/>
          </w:tcPr>
          <w:p w14:paraId="724C8725" w14:textId="77777777" w:rsidR="0026543B" w:rsidRPr="006C34BF" w:rsidRDefault="0026543B" w:rsidP="0026543B">
            <w:pPr>
              <w:pStyle w:val="AODocTxt"/>
              <w:keepNext/>
              <w:numPr>
                <w:ilvl w:val="0"/>
                <w:numId w:val="19"/>
              </w:numPr>
              <w:spacing w:before="60" w:after="60" w:line="180" w:lineRule="atLeast"/>
              <w:jc w:val="left"/>
              <w:rPr>
                <w:rFonts w:ascii="Arial" w:hAnsi="Arial" w:cs="Arial"/>
                <w:sz w:val="20"/>
                <w:szCs w:val="20"/>
              </w:rPr>
            </w:pPr>
          </w:p>
        </w:tc>
      </w:tr>
      <w:tr w:rsidR="00F00864" w14:paraId="7774CDA0" w14:textId="77777777" w:rsidTr="0026543B">
        <w:tc>
          <w:tcPr>
            <w:tcW w:w="1296" w:type="pct"/>
            <w:shd w:val="clear" w:color="auto" w:fill="auto"/>
          </w:tcPr>
          <w:p w14:paraId="28E8E23E" w14:textId="77777777" w:rsidR="0026543B" w:rsidRPr="006C34BF" w:rsidRDefault="0026543B" w:rsidP="0026543B">
            <w:pPr>
              <w:pStyle w:val="AODocTxt"/>
              <w:numPr>
                <w:ilvl w:val="0"/>
                <w:numId w:val="19"/>
              </w:numPr>
              <w:spacing w:before="60" w:after="60" w:line="180" w:lineRule="atLeast"/>
              <w:jc w:val="left"/>
              <w:rPr>
                <w:rFonts w:ascii="Arial" w:hAnsi="Arial" w:cs="Arial"/>
                <w:sz w:val="20"/>
                <w:szCs w:val="20"/>
              </w:rPr>
            </w:pPr>
            <w:r w:rsidRPr="006C34BF">
              <w:rPr>
                <w:rFonts w:ascii="Arial" w:hAnsi="Arial" w:cs="Arial"/>
                <w:sz w:val="20"/>
                <w:szCs w:val="20"/>
              </w:rPr>
              <w:t>Australian Legal Advisor</w:t>
            </w:r>
          </w:p>
        </w:tc>
        <w:tc>
          <w:tcPr>
            <w:tcW w:w="1725" w:type="pct"/>
            <w:shd w:val="clear" w:color="auto" w:fill="auto"/>
          </w:tcPr>
          <w:p w14:paraId="093C3945" w14:textId="77777777" w:rsidR="0026543B" w:rsidRPr="006C34BF" w:rsidRDefault="0026543B" w:rsidP="0026543B">
            <w:pPr>
              <w:pStyle w:val="AODocTxt"/>
              <w:numPr>
                <w:ilvl w:val="0"/>
                <w:numId w:val="19"/>
              </w:numPr>
              <w:spacing w:before="60" w:after="60" w:line="180" w:lineRule="atLeast"/>
              <w:jc w:val="left"/>
              <w:rPr>
                <w:rFonts w:ascii="Arial" w:hAnsi="Arial" w:cs="Arial"/>
                <w:sz w:val="20"/>
                <w:szCs w:val="20"/>
              </w:rPr>
            </w:pPr>
            <w:r w:rsidRPr="00EB5A6C">
              <w:rPr>
                <w:rFonts w:ascii="Arial" w:hAnsi="Arial" w:cs="Arial"/>
                <w:b/>
                <w:color w:val="FF0000"/>
                <w:sz w:val="20"/>
                <w:szCs w:val="20"/>
              </w:rPr>
              <w:t>[</w:t>
            </w:r>
            <w:r w:rsidRPr="006C34BF">
              <w:rPr>
                <w:rFonts w:ascii="Wingdings" w:hAnsi="Wingdings" w:cs="Arial"/>
                <w:sz w:val="20"/>
                <w:szCs w:val="20"/>
              </w:rPr>
              <w:sym w:font="Wingdings" w:char="F06C"/>
            </w:r>
            <w:r w:rsidRPr="00EB5A6C">
              <w:rPr>
                <w:rFonts w:ascii="Arial" w:hAnsi="Arial" w:cs="Arial"/>
                <w:b/>
                <w:color w:val="FF0000"/>
                <w:sz w:val="20"/>
                <w:szCs w:val="20"/>
              </w:rPr>
              <w:t>]</w:t>
            </w:r>
          </w:p>
        </w:tc>
        <w:tc>
          <w:tcPr>
            <w:tcW w:w="1179" w:type="pct"/>
            <w:shd w:val="clear" w:color="auto" w:fill="auto"/>
          </w:tcPr>
          <w:p w14:paraId="666DD040" w14:textId="77777777" w:rsidR="0026543B" w:rsidRPr="006C34BF" w:rsidRDefault="0026543B" w:rsidP="0026543B">
            <w:pPr>
              <w:pStyle w:val="AODocTxt"/>
              <w:numPr>
                <w:ilvl w:val="0"/>
                <w:numId w:val="19"/>
              </w:numPr>
              <w:spacing w:before="60" w:after="60" w:line="180" w:lineRule="atLeast"/>
              <w:jc w:val="left"/>
              <w:rPr>
                <w:rFonts w:ascii="Arial" w:hAnsi="Arial" w:cs="Arial"/>
                <w:sz w:val="20"/>
                <w:szCs w:val="20"/>
              </w:rPr>
            </w:pPr>
          </w:p>
        </w:tc>
        <w:tc>
          <w:tcPr>
            <w:tcW w:w="801" w:type="pct"/>
            <w:shd w:val="clear" w:color="auto" w:fill="auto"/>
          </w:tcPr>
          <w:p w14:paraId="1DDB0C55" w14:textId="77777777" w:rsidR="0026543B" w:rsidRPr="006C34BF" w:rsidRDefault="0026543B" w:rsidP="0026543B">
            <w:pPr>
              <w:pStyle w:val="AODocTxt"/>
              <w:numPr>
                <w:ilvl w:val="0"/>
                <w:numId w:val="19"/>
              </w:numPr>
              <w:spacing w:before="60" w:after="60" w:line="180" w:lineRule="atLeast"/>
              <w:jc w:val="left"/>
              <w:rPr>
                <w:rFonts w:ascii="Arial" w:hAnsi="Arial" w:cs="Arial"/>
                <w:sz w:val="20"/>
                <w:szCs w:val="20"/>
              </w:rPr>
            </w:pPr>
          </w:p>
        </w:tc>
      </w:tr>
      <w:tr w:rsidR="00F00864" w14:paraId="0D867A9C" w14:textId="77777777" w:rsidTr="0026543B">
        <w:tc>
          <w:tcPr>
            <w:tcW w:w="1296" w:type="pct"/>
            <w:shd w:val="clear" w:color="auto" w:fill="auto"/>
          </w:tcPr>
          <w:p w14:paraId="57016E88" w14:textId="77777777" w:rsidR="0026543B" w:rsidRPr="006C34BF" w:rsidRDefault="0026543B" w:rsidP="0026543B">
            <w:pPr>
              <w:pStyle w:val="AODocTxt"/>
              <w:numPr>
                <w:ilvl w:val="0"/>
                <w:numId w:val="19"/>
              </w:numPr>
              <w:spacing w:before="60" w:after="60" w:line="180" w:lineRule="atLeast"/>
              <w:jc w:val="left"/>
              <w:rPr>
                <w:rFonts w:ascii="Arial" w:hAnsi="Arial" w:cs="Arial"/>
                <w:sz w:val="20"/>
                <w:szCs w:val="20"/>
              </w:rPr>
            </w:pPr>
            <w:r w:rsidRPr="006C34BF">
              <w:rPr>
                <w:rFonts w:ascii="Arial" w:hAnsi="Arial" w:cs="Arial"/>
                <w:sz w:val="20"/>
                <w:szCs w:val="20"/>
              </w:rPr>
              <w:t>Investigating Accountant</w:t>
            </w:r>
          </w:p>
        </w:tc>
        <w:tc>
          <w:tcPr>
            <w:tcW w:w="1725" w:type="pct"/>
            <w:shd w:val="clear" w:color="auto" w:fill="auto"/>
          </w:tcPr>
          <w:p w14:paraId="6CFA3789" w14:textId="77777777" w:rsidR="0026543B" w:rsidRPr="006C34BF" w:rsidRDefault="0026543B" w:rsidP="0026543B">
            <w:pPr>
              <w:pStyle w:val="AODocTxt"/>
              <w:numPr>
                <w:ilvl w:val="0"/>
                <w:numId w:val="19"/>
              </w:numPr>
              <w:spacing w:before="60" w:after="60" w:line="180" w:lineRule="atLeast"/>
              <w:jc w:val="left"/>
              <w:rPr>
                <w:rFonts w:ascii="Arial" w:hAnsi="Arial" w:cs="Arial"/>
                <w:sz w:val="20"/>
                <w:szCs w:val="20"/>
              </w:rPr>
            </w:pPr>
            <w:r w:rsidRPr="00EB5A6C">
              <w:rPr>
                <w:rFonts w:ascii="Arial" w:hAnsi="Arial" w:cs="Arial"/>
                <w:b/>
                <w:color w:val="FF0000"/>
                <w:sz w:val="20"/>
                <w:szCs w:val="20"/>
              </w:rPr>
              <w:t>[</w:t>
            </w:r>
            <w:r w:rsidRPr="006C34BF">
              <w:rPr>
                <w:rFonts w:ascii="Wingdings" w:hAnsi="Wingdings" w:cs="Arial"/>
                <w:sz w:val="20"/>
                <w:szCs w:val="20"/>
              </w:rPr>
              <w:sym w:font="Wingdings" w:char="F06C"/>
            </w:r>
            <w:r w:rsidRPr="00EB5A6C">
              <w:rPr>
                <w:rFonts w:ascii="Arial" w:hAnsi="Arial" w:cs="Arial"/>
                <w:b/>
                <w:color w:val="FF0000"/>
                <w:sz w:val="20"/>
                <w:szCs w:val="20"/>
              </w:rPr>
              <w:t>]</w:t>
            </w:r>
          </w:p>
        </w:tc>
        <w:tc>
          <w:tcPr>
            <w:tcW w:w="1179" w:type="pct"/>
            <w:shd w:val="clear" w:color="auto" w:fill="auto"/>
          </w:tcPr>
          <w:p w14:paraId="563184B2" w14:textId="77777777" w:rsidR="0026543B" w:rsidRPr="006C34BF" w:rsidRDefault="0026543B" w:rsidP="0026543B">
            <w:pPr>
              <w:pStyle w:val="AODocTxt"/>
              <w:numPr>
                <w:ilvl w:val="0"/>
                <w:numId w:val="19"/>
              </w:numPr>
              <w:spacing w:before="60" w:after="60" w:line="180" w:lineRule="atLeast"/>
              <w:jc w:val="left"/>
              <w:rPr>
                <w:rFonts w:ascii="Arial" w:hAnsi="Arial" w:cs="Arial"/>
                <w:sz w:val="20"/>
                <w:szCs w:val="20"/>
              </w:rPr>
            </w:pPr>
          </w:p>
        </w:tc>
        <w:tc>
          <w:tcPr>
            <w:tcW w:w="801" w:type="pct"/>
            <w:shd w:val="clear" w:color="auto" w:fill="auto"/>
          </w:tcPr>
          <w:p w14:paraId="44BC794E" w14:textId="77777777" w:rsidR="0026543B" w:rsidRPr="006C34BF" w:rsidRDefault="0026543B" w:rsidP="0026543B">
            <w:pPr>
              <w:pStyle w:val="AODocTxt"/>
              <w:numPr>
                <w:ilvl w:val="0"/>
                <w:numId w:val="19"/>
              </w:numPr>
              <w:spacing w:before="60" w:after="60" w:line="180" w:lineRule="atLeast"/>
              <w:jc w:val="left"/>
              <w:rPr>
                <w:rFonts w:ascii="Arial" w:hAnsi="Arial" w:cs="Arial"/>
                <w:sz w:val="20"/>
                <w:szCs w:val="20"/>
              </w:rPr>
            </w:pPr>
          </w:p>
        </w:tc>
      </w:tr>
      <w:tr w:rsidR="00F00864" w14:paraId="457CCC5F" w14:textId="77777777" w:rsidTr="0026543B">
        <w:tc>
          <w:tcPr>
            <w:tcW w:w="1296" w:type="pct"/>
            <w:shd w:val="clear" w:color="auto" w:fill="auto"/>
          </w:tcPr>
          <w:p w14:paraId="7B1A5AE8" w14:textId="77777777" w:rsidR="0026543B" w:rsidRPr="006C34BF" w:rsidRDefault="0026543B" w:rsidP="0026543B">
            <w:pPr>
              <w:pStyle w:val="AODocTxt"/>
              <w:numPr>
                <w:ilvl w:val="0"/>
                <w:numId w:val="19"/>
              </w:numPr>
              <w:spacing w:before="60" w:after="60" w:line="180" w:lineRule="atLeast"/>
              <w:jc w:val="left"/>
              <w:rPr>
                <w:rFonts w:ascii="Arial" w:hAnsi="Arial" w:cs="Arial"/>
                <w:sz w:val="20"/>
                <w:szCs w:val="20"/>
              </w:rPr>
            </w:pPr>
            <w:r w:rsidRPr="00EB5A6C">
              <w:rPr>
                <w:rFonts w:ascii="Arial" w:hAnsi="Arial" w:cs="Arial"/>
                <w:b/>
                <w:color w:val="FF0000"/>
                <w:sz w:val="20"/>
                <w:szCs w:val="20"/>
              </w:rPr>
              <w:t>[</w:t>
            </w:r>
            <w:r w:rsidRPr="006C34BF">
              <w:rPr>
                <w:rFonts w:ascii="Arial" w:hAnsi="Arial" w:cs="Arial"/>
                <w:iCs/>
                <w:color w:val="FF0000"/>
                <w:sz w:val="20"/>
                <w:szCs w:val="20"/>
              </w:rPr>
              <w:t>Tax Advisor - if applicable</w:t>
            </w:r>
            <w:r w:rsidRPr="00EB5A6C">
              <w:rPr>
                <w:rFonts w:ascii="Arial" w:hAnsi="Arial" w:cs="Arial"/>
                <w:b/>
                <w:color w:val="FF0000"/>
                <w:sz w:val="20"/>
                <w:szCs w:val="20"/>
              </w:rPr>
              <w:t>]</w:t>
            </w:r>
          </w:p>
        </w:tc>
        <w:tc>
          <w:tcPr>
            <w:tcW w:w="1725" w:type="pct"/>
            <w:shd w:val="clear" w:color="auto" w:fill="auto"/>
          </w:tcPr>
          <w:p w14:paraId="3D1E64E0" w14:textId="77777777" w:rsidR="0026543B" w:rsidRPr="006C34BF" w:rsidRDefault="0026543B" w:rsidP="0026543B">
            <w:pPr>
              <w:pStyle w:val="AODocTxt"/>
              <w:numPr>
                <w:ilvl w:val="0"/>
                <w:numId w:val="19"/>
              </w:numPr>
              <w:spacing w:before="60" w:after="60" w:line="180" w:lineRule="atLeast"/>
              <w:jc w:val="left"/>
              <w:rPr>
                <w:rFonts w:ascii="Arial" w:hAnsi="Arial" w:cs="Arial"/>
                <w:sz w:val="20"/>
                <w:szCs w:val="20"/>
              </w:rPr>
            </w:pPr>
            <w:r w:rsidRPr="00EB5A6C">
              <w:rPr>
                <w:rFonts w:ascii="Arial" w:hAnsi="Arial" w:cs="Arial"/>
                <w:b/>
                <w:color w:val="FF0000"/>
                <w:sz w:val="20"/>
                <w:szCs w:val="20"/>
              </w:rPr>
              <w:t>[</w:t>
            </w:r>
            <w:r w:rsidRPr="006C34BF">
              <w:rPr>
                <w:rFonts w:ascii="Wingdings" w:hAnsi="Wingdings" w:cs="Arial"/>
                <w:sz w:val="20"/>
                <w:szCs w:val="20"/>
              </w:rPr>
              <w:sym w:font="Wingdings" w:char="F06C"/>
            </w:r>
            <w:r w:rsidRPr="00EB5A6C">
              <w:rPr>
                <w:rFonts w:ascii="Arial" w:hAnsi="Arial" w:cs="Arial"/>
                <w:b/>
                <w:color w:val="FF0000"/>
                <w:sz w:val="20"/>
                <w:szCs w:val="20"/>
              </w:rPr>
              <w:t>]</w:t>
            </w:r>
          </w:p>
        </w:tc>
        <w:tc>
          <w:tcPr>
            <w:tcW w:w="1179" w:type="pct"/>
            <w:shd w:val="clear" w:color="auto" w:fill="auto"/>
          </w:tcPr>
          <w:p w14:paraId="5210C31C" w14:textId="77777777" w:rsidR="0026543B" w:rsidRPr="006C34BF" w:rsidRDefault="0026543B" w:rsidP="0026543B">
            <w:pPr>
              <w:pStyle w:val="AODocTxt"/>
              <w:numPr>
                <w:ilvl w:val="0"/>
                <w:numId w:val="19"/>
              </w:numPr>
              <w:spacing w:before="60" w:after="60" w:line="180" w:lineRule="atLeast"/>
              <w:jc w:val="left"/>
              <w:rPr>
                <w:rFonts w:ascii="Arial" w:hAnsi="Arial" w:cs="Arial"/>
                <w:sz w:val="20"/>
                <w:szCs w:val="20"/>
              </w:rPr>
            </w:pPr>
          </w:p>
        </w:tc>
        <w:tc>
          <w:tcPr>
            <w:tcW w:w="801" w:type="pct"/>
            <w:shd w:val="clear" w:color="auto" w:fill="auto"/>
          </w:tcPr>
          <w:p w14:paraId="6819EBED" w14:textId="77777777" w:rsidR="0026543B" w:rsidRPr="006C34BF" w:rsidRDefault="0026543B" w:rsidP="0026543B">
            <w:pPr>
              <w:pStyle w:val="AODocTxt"/>
              <w:numPr>
                <w:ilvl w:val="0"/>
                <w:numId w:val="19"/>
              </w:numPr>
              <w:spacing w:before="60" w:after="60" w:line="180" w:lineRule="atLeast"/>
              <w:jc w:val="left"/>
              <w:rPr>
                <w:rFonts w:ascii="Arial" w:hAnsi="Arial" w:cs="Arial"/>
                <w:sz w:val="20"/>
                <w:szCs w:val="20"/>
              </w:rPr>
            </w:pPr>
          </w:p>
        </w:tc>
      </w:tr>
      <w:tr w:rsidR="00F00864" w14:paraId="6A00F5EB" w14:textId="77777777" w:rsidTr="0026543B">
        <w:tc>
          <w:tcPr>
            <w:tcW w:w="1296" w:type="pct"/>
            <w:shd w:val="clear" w:color="auto" w:fill="auto"/>
          </w:tcPr>
          <w:p w14:paraId="5FB93A37" w14:textId="77777777" w:rsidR="0026543B" w:rsidRPr="006C34BF" w:rsidRDefault="0026543B" w:rsidP="0026543B">
            <w:pPr>
              <w:pStyle w:val="AODocTxt"/>
              <w:numPr>
                <w:ilvl w:val="0"/>
                <w:numId w:val="19"/>
              </w:numPr>
              <w:spacing w:before="60" w:after="60" w:line="180" w:lineRule="atLeast"/>
              <w:jc w:val="left"/>
              <w:rPr>
                <w:rFonts w:ascii="Arial" w:hAnsi="Arial" w:cs="Arial"/>
                <w:sz w:val="20"/>
                <w:szCs w:val="20"/>
              </w:rPr>
            </w:pPr>
            <w:r w:rsidRPr="00EB5A6C">
              <w:rPr>
                <w:rFonts w:ascii="Arial" w:hAnsi="Arial" w:cs="Arial"/>
                <w:b/>
                <w:color w:val="FF0000"/>
                <w:sz w:val="20"/>
                <w:szCs w:val="20"/>
              </w:rPr>
              <w:t>[</w:t>
            </w:r>
            <w:r w:rsidRPr="006C34BF">
              <w:rPr>
                <w:rFonts w:ascii="Arial" w:hAnsi="Arial" w:cs="Arial"/>
                <w:iCs/>
                <w:color w:val="FF0000"/>
                <w:sz w:val="20"/>
                <w:szCs w:val="20"/>
              </w:rPr>
              <w:t>JLM</w:t>
            </w:r>
            <w:r w:rsidRPr="00EB5A6C">
              <w:rPr>
                <w:rFonts w:ascii="Arial" w:hAnsi="Arial" w:cs="Arial"/>
                <w:b/>
                <w:color w:val="FF0000"/>
                <w:sz w:val="20"/>
                <w:szCs w:val="20"/>
              </w:rPr>
              <w:t>]</w:t>
            </w:r>
          </w:p>
        </w:tc>
        <w:tc>
          <w:tcPr>
            <w:tcW w:w="1725" w:type="pct"/>
            <w:shd w:val="clear" w:color="auto" w:fill="auto"/>
          </w:tcPr>
          <w:p w14:paraId="5FFB4AC9" w14:textId="77777777" w:rsidR="0026543B" w:rsidRPr="006C34BF" w:rsidRDefault="0026543B" w:rsidP="0026543B">
            <w:pPr>
              <w:pStyle w:val="AODocTxt"/>
              <w:numPr>
                <w:ilvl w:val="0"/>
                <w:numId w:val="19"/>
              </w:numPr>
              <w:spacing w:before="60" w:after="60" w:line="180" w:lineRule="atLeast"/>
              <w:jc w:val="left"/>
              <w:rPr>
                <w:rFonts w:ascii="Arial" w:hAnsi="Arial" w:cs="Arial"/>
                <w:sz w:val="20"/>
                <w:szCs w:val="20"/>
              </w:rPr>
            </w:pPr>
            <w:r w:rsidRPr="00EB5A6C">
              <w:rPr>
                <w:rFonts w:ascii="Arial" w:hAnsi="Arial" w:cs="Arial"/>
                <w:b/>
                <w:color w:val="FF0000"/>
                <w:sz w:val="20"/>
                <w:szCs w:val="20"/>
              </w:rPr>
              <w:t>[</w:t>
            </w:r>
            <w:r w:rsidRPr="006C34BF">
              <w:rPr>
                <w:rFonts w:ascii="Wingdings" w:hAnsi="Wingdings" w:cs="Arial"/>
                <w:sz w:val="20"/>
                <w:szCs w:val="20"/>
              </w:rPr>
              <w:sym w:font="Wingdings" w:char="F06C"/>
            </w:r>
            <w:r w:rsidRPr="00EB5A6C">
              <w:rPr>
                <w:rFonts w:ascii="Arial" w:hAnsi="Arial" w:cs="Arial"/>
                <w:b/>
                <w:color w:val="FF0000"/>
                <w:sz w:val="20"/>
                <w:szCs w:val="20"/>
              </w:rPr>
              <w:t>]</w:t>
            </w:r>
          </w:p>
        </w:tc>
        <w:tc>
          <w:tcPr>
            <w:tcW w:w="1179" w:type="pct"/>
            <w:shd w:val="clear" w:color="auto" w:fill="auto"/>
          </w:tcPr>
          <w:p w14:paraId="4670F60F" w14:textId="77777777" w:rsidR="0026543B" w:rsidRPr="006C34BF" w:rsidRDefault="0026543B" w:rsidP="0026543B">
            <w:pPr>
              <w:pStyle w:val="AODocTxt"/>
              <w:numPr>
                <w:ilvl w:val="0"/>
                <w:numId w:val="19"/>
              </w:numPr>
              <w:spacing w:before="60" w:after="60" w:line="180" w:lineRule="atLeast"/>
              <w:jc w:val="left"/>
              <w:rPr>
                <w:rFonts w:ascii="Arial" w:hAnsi="Arial" w:cs="Arial"/>
                <w:sz w:val="20"/>
                <w:szCs w:val="20"/>
              </w:rPr>
            </w:pPr>
          </w:p>
        </w:tc>
        <w:tc>
          <w:tcPr>
            <w:tcW w:w="801" w:type="pct"/>
            <w:shd w:val="clear" w:color="auto" w:fill="auto"/>
          </w:tcPr>
          <w:p w14:paraId="769C6CA5" w14:textId="77777777" w:rsidR="0026543B" w:rsidRPr="006C34BF" w:rsidRDefault="0026543B" w:rsidP="0026543B">
            <w:pPr>
              <w:pStyle w:val="AODocTxt"/>
              <w:numPr>
                <w:ilvl w:val="0"/>
                <w:numId w:val="19"/>
              </w:numPr>
              <w:spacing w:before="60" w:after="60" w:line="180" w:lineRule="atLeast"/>
              <w:jc w:val="left"/>
              <w:rPr>
                <w:rFonts w:ascii="Arial" w:hAnsi="Arial" w:cs="Arial"/>
                <w:sz w:val="20"/>
                <w:szCs w:val="20"/>
              </w:rPr>
            </w:pPr>
          </w:p>
        </w:tc>
      </w:tr>
      <w:tr w:rsidR="00F00864" w14:paraId="0DF6388B" w14:textId="77777777" w:rsidTr="0026543B">
        <w:tc>
          <w:tcPr>
            <w:tcW w:w="1296" w:type="pct"/>
            <w:shd w:val="clear" w:color="auto" w:fill="auto"/>
          </w:tcPr>
          <w:p w14:paraId="41E71B80" w14:textId="77777777" w:rsidR="0026543B" w:rsidRPr="006C34BF" w:rsidRDefault="0026543B" w:rsidP="0026543B">
            <w:pPr>
              <w:pStyle w:val="AODocTxt"/>
              <w:numPr>
                <w:ilvl w:val="0"/>
                <w:numId w:val="19"/>
              </w:numPr>
              <w:spacing w:before="60" w:after="60" w:line="180" w:lineRule="atLeast"/>
              <w:jc w:val="left"/>
              <w:rPr>
                <w:rFonts w:ascii="Arial" w:hAnsi="Arial" w:cs="Arial"/>
                <w:sz w:val="20"/>
                <w:szCs w:val="20"/>
              </w:rPr>
            </w:pPr>
            <w:r w:rsidRPr="00EB5A6C">
              <w:rPr>
                <w:rFonts w:ascii="Arial" w:hAnsi="Arial" w:cs="Arial"/>
                <w:b/>
                <w:color w:val="FF0000"/>
                <w:sz w:val="20"/>
                <w:szCs w:val="20"/>
              </w:rPr>
              <w:t>[</w:t>
            </w:r>
            <w:r w:rsidRPr="006C34BF">
              <w:rPr>
                <w:rFonts w:ascii="Arial" w:hAnsi="Arial" w:cs="Arial"/>
                <w:iCs/>
                <w:color w:val="FF0000"/>
                <w:sz w:val="20"/>
                <w:szCs w:val="20"/>
              </w:rPr>
              <w:t>JLM</w:t>
            </w:r>
            <w:r w:rsidRPr="00EB5A6C">
              <w:rPr>
                <w:rFonts w:ascii="Arial" w:hAnsi="Arial" w:cs="Arial"/>
                <w:b/>
                <w:color w:val="FF0000"/>
                <w:sz w:val="20"/>
                <w:szCs w:val="20"/>
              </w:rPr>
              <w:t>]</w:t>
            </w:r>
          </w:p>
        </w:tc>
        <w:tc>
          <w:tcPr>
            <w:tcW w:w="1725" w:type="pct"/>
            <w:shd w:val="clear" w:color="auto" w:fill="auto"/>
          </w:tcPr>
          <w:p w14:paraId="5A16E340" w14:textId="77777777" w:rsidR="0026543B" w:rsidRPr="006C34BF" w:rsidRDefault="0026543B" w:rsidP="0026543B">
            <w:pPr>
              <w:pStyle w:val="AODocTxt"/>
              <w:numPr>
                <w:ilvl w:val="0"/>
                <w:numId w:val="19"/>
              </w:numPr>
              <w:spacing w:before="60" w:after="60" w:line="180" w:lineRule="atLeast"/>
              <w:jc w:val="left"/>
              <w:rPr>
                <w:rFonts w:ascii="Arial" w:hAnsi="Arial" w:cs="Arial"/>
                <w:sz w:val="20"/>
                <w:szCs w:val="20"/>
              </w:rPr>
            </w:pPr>
            <w:r w:rsidRPr="00EB5A6C">
              <w:rPr>
                <w:rFonts w:ascii="Arial" w:hAnsi="Arial" w:cs="Arial"/>
                <w:b/>
                <w:color w:val="FF0000"/>
                <w:sz w:val="20"/>
                <w:szCs w:val="20"/>
              </w:rPr>
              <w:t>[</w:t>
            </w:r>
            <w:r w:rsidRPr="006C34BF">
              <w:rPr>
                <w:rFonts w:ascii="Wingdings" w:hAnsi="Wingdings" w:cs="Arial"/>
                <w:sz w:val="20"/>
                <w:szCs w:val="20"/>
              </w:rPr>
              <w:sym w:font="Wingdings" w:char="F06C"/>
            </w:r>
            <w:r w:rsidRPr="00EB5A6C">
              <w:rPr>
                <w:rFonts w:ascii="Arial" w:hAnsi="Arial" w:cs="Arial"/>
                <w:b/>
                <w:color w:val="FF0000"/>
                <w:sz w:val="20"/>
                <w:szCs w:val="20"/>
              </w:rPr>
              <w:t>]</w:t>
            </w:r>
          </w:p>
        </w:tc>
        <w:tc>
          <w:tcPr>
            <w:tcW w:w="1179" w:type="pct"/>
            <w:shd w:val="clear" w:color="auto" w:fill="auto"/>
          </w:tcPr>
          <w:p w14:paraId="3B1901B7" w14:textId="77777777" w:rsidR="0026543B" w:rsidRPr="006C34BF" w:rsidRDefault="0026543B" w:rsidP="0026543B">
            <w:pPr>
              <w:pStyle w:val="AODocTxt"/>
              <w:numPr>
                <w:ilvl w:val="0"/>
                <w:numId w:val="19"/>
              </w:numPr>
              <w:spacing w:before="60" w:after="60" w:line="180" w:lineRule="atLeast"/>
              <w:jc w:val="left"/>
              <w:rPr>
                <w:rFonts w:ascii="Arial" w:hAnsi="Arial" w:cs="Arial"/>
                <w:sz w:val="20"/>
                <w:szCs w:val="20"/>
              </w:rPr>
            </w:pPr>
          </w:p>
        </w:tc>
        <w:tc>
          <w:tcPr>
            <w:tcW w:w="801" w:type="pct"/>
            <w:shd w:val="clear" w:color="auto" w:fill="auto"/>
          </w:tcPr>
          <w:p w14:paraId="49639FCC" w14:textId="77777777" w:rsidR="0026543B" w:rsidRPr="006C34BF" w:rsidRDefault="0026543B" w:rsidP="0026543B">
            <w:pPr>
              <w:pStyle w:val="AODocTxt"/>
              <w:numPr>
                <w:ilvl w:val="0"/>
                <w:numId w:val="19"/>
              </w:numPr>
              <w:spacing w:before="60" w:after="60" w:line="180" w:lineRule="atLeast"/>
              <w:jc w:val="left"/>
              <w:rPr>
                <w:rFonts w:ascii="Arial" w:hAnsi="Arial" w:cs="Arial"/>
                <w:sz w:val="20"/>
                <w:szCs w:val="20"/>
              </w:rPr>
            </w:pPr>
          </w:p>
        </w:tc>
      </w:tr>
    </w:tbl>
    <w:p w14:paraId="39E3E165" w14:textId="77777777" w:rsidR="0026543B" w:rsidRPr="006C34BF" w:rsidRDefault="0026543B" w:rsidP="0026543B">
      <w:pPr>
        <w:pStyle w:val="AONormal"/>
        <w:rPr>
          <w:rFonts w:ascii="Arial" w:hAnsi="Arial" w:cs="Arial"/>
          <w:sz w:val="20"/>
          <w:szCs w:val="20"/>
        </w:rPr>
      </w:pPr>
    </w:p>
    <w:p w14:paraId="764AC2AB" w14:textId="77777777" w:rsidR="0026543B" w:rsidRPr="00D95F8D" w:rsidRDefault="0026543B" w:rsidP="0026543B">
      <w:pPr>
        <w:pStyle w:val="AODocTxt"/>
        <w:numPr>
          <w:ilvl w:val="0"/>
          <w:numId w:val="19"/>
        </w:numPr>
        <w:spacing w:before="0" w:after="180" w:line="180" w:lineRule="atLeast"/>
        <w:jc w:val="left"/>
        <w:rPr>
          <w:rFonts w:ascii="Arial" w:hAnsi="Arial" w:cs="Arial"/>
          <w:b/>
          <w:i/>
          <w:iCs/>
          <w:color w:val="FF0000"/>
          <w:sz w:val="20"/>
          <w:szCs w:val="20"/>
        </w:rPr>
      </w:pPr>
      <w:r w:rsidRPr="00EB5A6C">
        <w:rPr>
          <w:rFonts w:ascii="Arial" w:hAnsi="Arial" w:cs="Arial"/>
          <w:b/>
          <w:color w:val="FF0000"/>
          <w:sz w:val="20"/>
          <w:szCs w:val="20"/>
        </w:rPr>
        <w:t>[</w:t>
      </w:r>
      <w:r w:rsidRPr="00D95F8D">
        <w:rPr>
          <w:rFonts w:ascii="Arial" w:hAnsi="Arial" w:cs="Arial"/>
          <w:b/>
          <w:i/>
          <w:iCs/>
          <w:color w:val="FF0000"/>
          <w:sz w:val="20"/>
          <w:szCs w:val="20"/>
        </w:rPr>
        <w:t>Note: Annexures to be included:</w:t>
      </w:r>
    </w:p>
    <w:p w14:paraId="2D1B184D" w14:textId="77777777" w:rsidR="0026543B" w:rsidRPr="006C34BF" w:rsidRDefault="0026543B" w:rsidP="0026543B">
      <w:pPr>
        <w:pStyle w:val="AODocTxt"/>
        <w:numPr>
          <w:ilvl w:val="0"/>
          <w:numId w:val="19"/>
        </w:numPr>
        <w:spacing w:before="0" w:after="180" w:line="180" w:lineRule="atLeast"/>
        <w:jc w:val="left"/>
        <w:rPr>
          <w:rFonts w:ascii="Arial" w:hAnsi="Arial" w:cs="Arial"/>
          <w:i/>
          <w:iCs/>
          <w:color w:val="FF0000"/>
          <w:sz w:val="20"/>
          <w:szCs w:val="20"/>
        </w:rPr>
      </w:pPr>
      <w:r w:rsidRPr="006C34BF">
        <w:rPr>
          <w:rFonts w:ascii="Arial" w:hAnsi="Arial" w:cs="Arial"/>
          <w:i/>
          <w:iCs/>
          <w:color w:val="FF0000"/>
          <w:sz w:val="20"/>
          <w:szCs w:val="20"/>
        </w:rPr>
        <w:t xml:space="preserve">Report Annex A: </w:t>
      </w:r>
      <w:proofErr w:type="gramStart"/>
      <w:r w:rsidRPr="006C34BF">
        <w:rPr>
          <w:rFonts w:ascii="Arial" w:hAnsi="Arial" w:cs="Arial"/>
          <w:i/>
          <w:iCs/>
          <w:color w:val="FF0000"/>
          <w:sz w:val="20"/>
          <w:szCs w:val="20"/>
        </w:rPr>
        <w:t>DDPM;</w:t>
      </w:r>
      <w:proofErr w:type="gramEnd"/>
    </w:p>
    <w:p w14:paraId="03801752" w14:textId="77777777" w:rsidR="0026543B" w:rsidRPr="006C34BF" w:rsidRDefault="0026543B" w:rsidP="0026543B">
      <w:pPr>
        <w:pStyle w:val="AODocTxt"/>
        <w:numPr>
          <w:ilvl w:val="0"/>
          <w:numId w:val="19"/>
        </w:numPr>
        <w:spacing w:before="0" w:after="180" w:line="180" w:lineRule="atLeast"/>
        <w:jc w:val="left"/>
        <w:rPr>
          <w:rFonts w:ascii="Arial" w:hAnsi="Arial" w:cs="Arial"/>
          <w:i/>
          <w:iCs/>
          <w:color w:val="FF0000"/>
          <w:sz w:val="20"/>
          <w:szCs w:val="20"/>
        </w:rPr>
      </w:pPr>
      <w:r w:rsidRPr="006C34BF">
        <w:rPr>
          <w:rFonts w:ascii="Arial" w:hAnsi="Arial" w:cs="Arial"/>
          <w:i/>
          <w:iCs/>
          <w:color w:val="FF0000"/>
          <w:sz w:val="20"/>
          <w:szCs w:val="20"/>
        </w:rPr>
        <w:t xml:space="preserve">Report Annex B: Agenda and Minutes of DDC </w:t>
      </w:r>
      <w:proofErr w:type="gramStart"/>
      <w:r w:rsidRPr="006C34BF">
        <w:rPr>
          <w:rFonts w:ascii="Arial" w:hAnsi="Arial" w:cs="Arial"/>
          <w:i/>
          <w:iCs/>
          <w:color w:val="FF0000"/>
          <w:sz w:val="20"/>
          <w:szCs w:val="20"/>
        </w:rPr>
        <w:t>meetings;</w:t>
      </w:r>
      <w:proofErr w:type="gramEnd"/>
    </w:p>
    <w:p w14:paraId="640B53FE" w14:textId="77777777" w:rsidR="0026543B" w:rsidRPr="006C34BF" w:rsidRDefault="0026543B" w:rsidP="0026543B">
      <w:pPr>
        <w:pStyle w:val="AODocTxt"/>
        <w:numPr>
          <w:ilvl w:val="0"/>
          <w:numId w:val="19"/>
        </w:numPr>
        <w:spacing w:before="0" w:after="180" w:line="180" w:lineRule="atLeast"/>
        <w:jc w:val="left"/>
        <w:rPr>
          <w:rFonts w:ascii="Arial" w:hAnsi="Arial" w:cs="Arial"/>
          <w:i/>
          <w:iCs/>
          <w:color w:val="FF0000"/>
          <w:sz w:val="20"/>
          <w:szCs w:val="20"/>
        </w:rPr>
      </w:pPr>
      <w:r w:rsidRPr="006C34BF">
        <w:rPr>
          <w:rFonts w:ascii="Arial" w:hAnsi="Arial" w:cs="Arial"/>
          <w:i/>
          <w:iCs/>
          <w:color w:val="FF0000"/>
          <w:sz w:val="20"/>
          <w:szCs w:val="20"/>
        </w:rPr>
        <w:t xml:space="preserve">Report Annex C: </w:t>
      </w:r>
      <w:proofErr w:type="gramStart"/>
      <w:r w:rsidRPr="006C34BF">
        <w:rPr>
          <w:rFonts w:ascii="Arial" w:hAnsi="Arial" w:cs="Arial"/>
          <w:i/>
          <w:iCs/>
          <w:color w:val="FF0000"/>
          <w:sz w:val="20"/>
          <w:szCs w:val="20"/>
        </w:rPr>
        <w:t>Sign-offs</w:t>
      </w:r>
      <w:proofErr w:type="gramEnd"/>
      <w:r w:rsidRPr="006C34BF">
        <w:rPr>
          <w:rFonts w:ascii="Arial" w:hAnsi="Arial" w:cs="Arial"/>
          <w:i/>
          <w:iCs/>
          <w:color w:val="FF0000"/>
          <w:sz w:val="20"/>
          <w:szCs w:val="20"/>
        </w:rPr>
        <w:t>, certificates, reports and other documents;</w:t>
      </w:r>
    </w:p>
    <w:p w14:paraId="21A221C0" w14:textId="77777777" w:rsidR="0026543B" w:rsidRPr="006C34BF" w:rsidRDefault="0026543B" w:rsidP="0026543B">
      <w:pPr>
        <w:pStyle w:val="AODocTxt"/>
        <w:numPr>
          <w:ilvl w:val="0"/>
          <w:numId w:val="19"/>
        </w:numPr>
        <w:spacing w:before="0" w:after="180" w:line="180" w:lineRule="atLeast"/>
        <w:jc w:val="left"/>
        <w:rPr>
          <w:rFonts w:ascii="Arial" w:hAnsi="Arial" w:cs="Arial"/>
          <w:i/>
          <w:iCs/>
          <w:color w:val="FF0000"/>
          <w:sz w:val="20"/>
          <w:szCs w:val="20"/>
        </w:rPr>
      </w:pPr>
      <w:r w:rsidRPr="006C34BF">
        <w:rPr>
          <w:rFonts w:ascii="Arial" w:hAnsi="Arial" w:cs="Arial"/>
          <w:i/>
          <w:iCs/>
          <w:color w:val="FF0000"/>
          <w:sz w:val="20"/>
          <w:szCs w:val="20"/>
        </w:rPr>
        <w:t xml:space="preserve">Report Annex D: Key Issues </w:t>
      </w:r>
      <w:proofErr w:type="gramStart"/>
      <w:r w:rsidRPr="006C34BF">
        <w:rPr>
          <w:rFonts w:ascii="Arial" w:hAnsi="Arial" w:cs="Arial"/>
          <w:i/>
          <w:iCs/>
          <w:color w:val="FF0000"/>
          <w:sz w:val="20"/>
          <w:szCs w:val="20"/>
        </w:rPr>
        <w:t>List;</w:t>
      </w:r>
      <w:proofErr w:type="gramEnd"/>
    </w:p>
    <w:p w14:paraId="63F57A7F" w14:textId="77777777" w:rsidR="0026543B" w:rsidRPr="006C34BF" w:rsidRDefault="0026543B" w:rsidP="0026543B">
      <w:pPr>
        <w:pStyle w:val="AODocTxt"/>
        <w:numPr>
          <w:ilvl w:val="0"/>
          <w:numId w:val="19"/>
        </w:numPr>
        <w:spacing w:before="0" w:after="180" w:line="180" w:lineRule="atLeast"/>
        <w:jc w:val="left"/>
        <w:rPr>
          <w:rFonts w:ascii="Arial" w:hAnsi="Arial" w:cs="Arial"/>
          <w:i/>
          <w:iCs/>
          <w:color w:val="FF0000"/>
          <w:sz w:val="20"/>
          <w:szCs w:val="20"/>
        </w:rPr>
      </w:pPr>
      <w:r w:rsidRPr="006C34BF">
        <w:rPr>
          <w:rFonts w:ascii="Arial" w:hAnsi="Arial" w:cs="Arial"/>
          <w:i/>
          <w:iCs/>
          <w:color w:val="FF0000"/>
          <w:sz w:val="20"/>
          <w:szCs w:val="20"/>
        </w:rPr>
        <w:t xml:space="preserve">Report Annex E: Consents to be named in the </w:t>
      </w:r>
      <w:proofErr w:type="gramStart"/>
      <w:r w:rsidRPr="006C34BF">
        <w:rPr>
          <w:rFonts w:ascii="Arial" w:hAnsi="Arial" w:cs="Arial"/>
          <w:i/>
          <w:iCs/>
          <w:color w:val="FF0000"/>
          <w:sz w:val="20"/>
          <w:szCs w:val="20"/>
        </w:rPr>
        <w:t>Prospectus;</w:t>
      </w:r>
      <w:proofErr w:type="gramEnd"/>
    </w:p>
    <w:p w14:paraId="5B69395F" w14:textId="7D3B113F" w:rsidR="0026543B" w:rsidRPr="006C34BF" w:rsidRDefault="0026543B" w:rsidP="0026543B">
      <w:pPr>
        <w:pStyle w:val="AODocTxt"/>
        <w:numPr>
          <w:ilvl w:val="0"/>
          <w:numId w:val="19"/>
        </w:numPr>
        <w:spacing w:before="0" w:after="180" w:line="180" w:lineRule="atLeast"/>
        <w:jc w:val="left"/>
        <w:rPr>
          <w:rFonts w:ascii="Arial" w:hAnsi="Arial" w:cs="Arial"/>
          <w:i/>
          <w:iCs/>
          <w:color w:val="FF0000"/>
          <w:sz w:val="20"/>
          <w:szCs w:val="20"/>
        </w:rPr>
      </w:pPr>
      <w:r w:rsidRPr="006C34BF">
        <w:rPr>
          <w:rFonts w:ascii="Arial" w:hAnsi="Arial" w:cs="Arial"/>
          <w:i/>
          <w:iCs/>
          <w:color w:val="FF0000"/>
          <w:sz w:val="20"/>
          <w:szCs w:val="20"/>
        </w:rPr>
        <w:t>Report Annex F: Reporting Persons</w:t>
      </w:r>
      <w:r w:rsidRPr="006C34BF">
        <w:rPr>
          <w:rFonts w:ascii="Arial" w:hAnsi="Arial" w:cs="Arial"/>
          <w:iCs/>
          <w:color w:val="FF0000"/>
          <w:sz w:val="20"/>
          <w:szCs w:val="20"/>
        </w:rPr>
        <w:t>'</w:t>
      </w:r>
      <w:r w:rsidRPr="006C34BF">
        <w:rPr>
          <w:rFonts w:ascii="Arial" w:hAnsi="Arial" w:cs="Arial"/>
          <w:i/>
          <w:iCs/>
          <w:color w:val="FF0000"/>
          <w:sz w:val="20"/>
          <w:szCs w:val="20"/>
        </w:rPr>
        <w:t xml:space="preserve"> presentations</w:t>
      </w:r>
      <w:r w:rsidR="008D781A">
        <w:rPr>
          <w:rFonts w:ascii="Arial" w:hAnsi="Arial" w:cs="Arial"/>
          <w:i/>
          <w:iCs/>
          <w:color w:val="FF0000"/>
          <w:sz w:val="20"/>
          <w:szCs w:val="20"/>
        </w:rPr>
        <w:t xml:space="preserve"> (where applicable</w:t>
      </w:r>
      <w:proofErr w:type="gramStart"/>
      <w:r w:rsidR="008D781A">
        <w:rPr>
          <w:rFonts w:ascii="Arial" w:hAnsi="Arial" w:cs="Arial"/>
          <w:i/>
          <w:iCs/>
          <w:color w:val="FF0000"/>
          <w:sz w:val="20"/>
          <w:szCs w:val="20"/>
        </w:rPr>
        <w:t>)</w:t>
      </w:r>
      <w:r w:rsidRPr="006C34BF">
        <w:rPr>
          <w:rFonts w:ascii="Arial" w:hAnsi="Arial" w:cs="Arial"/>
          <w:i/>
          <w:iCs/>
          <w:color w:val="FF0000"/>
          <w:sz w:val="20"/>
          <w:szCs w:val="20"/>
        </w:rPr>
        <w:t>;</w:t>
      </w:r>
      <w:proofErr w:type="gramEnd"/>
    </w:p>
    <w:p w14:paraId="6ECAC62E" w14:textId="77777777" w:rsidR="0026543B" w:rsidRPr="00D95F8D" w:rsidRDefault="0026543B" w:rsidP="0026543B">
      <w:pPr>
        <w:pStyle w:val="AODocTxt"/>
        <w:numPr>
          <w:ilvl w:val="0"/>
          <w:numId w:val="19"/>
        </w:numPr>
        <w:spacing w:before="0" w:after="180" w:line="180" w:lineRule="atLeast"/>
        <w:jc w:val="left"/>
        <w:rPr>
          <w:rFonts w:ascii="Arial" w:hAnsi="Arial" w:cs="Arial"/>
          <w:sz w:val="20"/>
          <w:szCs w:val="20"/>
        </w:rPr>
      </w:pPr>
      <w:r w:rsidRPr="00813735">
        <w:rPr>
          <w:rFonts w:ascii="Arial" w:hAnsi="Arial" w:cs="Arial"/>
          <w:i/>
          <w:iCs/>
          <w:color w:val="FF0000"/>
          <w:sz w:val="20"/>
          <w:szCs w:val="20"/>
        </w:rPr>
        <w:t>Report Annex G: Verification Certificates and Verification Table.</w:t>
      </w:r>
      <w:r w:rsidRPr="00EB5A6C">
        <w:rPr>
          <w:rFonts w:ascii="Arial" w:hAnsi="Arial" w:cs="Arial"/>
          <w:b/>
          <w:color w:val="FF0000"/>
          <w:sz w:val="20"/>
          <w:szCs w:val="20"/>
        </w:rPr>
        <w:t>]</w:t>
      </w:r>
      <w:r w:rsidRPr="00813735">
        <w:rPr>
          <w:rFonts w:ascii="Arial" w:hAnsi="Arial" w:cs="Arial"/>
          <w:b/>
          <w:color w:val="FF0000"/>
          <w:sz w:val="20"/>
          <w:szCs w:val="20"/>
        </w:rPr>
        <w:br w:type="column"/>
      </w:r>
      <w:bookmarkStart w:id="164" w:name="_Ref401604662"/>
    </w:p>
    <w:p w14:paraId="7421B64A" w14:textId="1AF8F2DE" w:rsidR="0026543B" w:rsidRPr="003F3C74" w:rsidRDefault="0026543B" w:rsidP="006E403F">
      <w:pPr>
        <w:pStyle w:val="AOSchHead"/>
        <w:pageBreakBefore w:val="0"/>
        <w:numPr>
          <w:ilvl w:val="0"/>
          <w:numId w:val="0"/>
        </w:numPr>
        <w:spacing w:before="0" w:after="180" w:line="180" w:lineRule="atLeast"/>
        <w:rPr>
          <w:rFonts w:ascii="Arial" w:hAnsi="Arial" w:cs="Arial"/>
          <w:sz w:val="20"/>
          <w:szCs w:val="20"/>
        </w:rPr>
      </w:pPr>
      <w:bookmarkStart w:id="165" w:name="_Toc492383510"/>
      <w:bookmarkStart w:id="166" w:name="_Toc497205879"/>
      <w:bookmarkEnd w:id="164"/>
      <w:r w:rsidRPr="003F3C74">
        <w:rPr>
          <w:rFonts w:ascii="Arial" w:hAnsi="Arial" w:cs="Arial"/>
          <w:b/>
          <w:sz w:val="20"/>
          <w:szCs w:val="20"/>
        </w:rPr>
        <w:t>New Circumstances Certificate</w:t>
      </w:r>
      <w:bookmarkEnd w:id="165"/>
      <w:bookmarkEnd w:id="166"/>
    </w:p>
    <w:p w14:paraId="4C5B1E28" w14:textId="77777777" w:rsidR="0026543B" w:rsidRPr="006C34BF" w:rsidRDefault="0026543B" w:rsidP="0026543B">
      <w:pPr>
        <w:pStyle w:val="AONormal"/>
        <w:jc w:val="both"/>
        <w:rPr>
          <w:rFonts w:ascii="Arial" w:hAnsi="Arial" w:cs="Arial"/>
          <w:sz w:val="20"/>
          <w:szCs w:val="20"/>
        </w:rPr>
      </w:pPr>
      <w:r w:rsidRPr="006C34BF">
        <w:rPr>
          <w:rFonts w:ascii="Arial" w:hAnsi="Arial" w:cs="Arial"/>
          <w:sz w:val="20"/>
          <w:szCs w:val="20"/>
        </w:rPr>
        <w:t>To:</w:t>
      </w:r>
    </w:p>
    <w:p w14:paraId="5EA0C650" w14:textId="77777777" w:rsidR="0026543B" w:rsidRPr="006C34BF" w:rsidRDefault="0026543B" w:rsidP="0026543B">
      <w:pPr>
        <w:pStyle w:val="AONormal"/>
        <w:jc w:val="both"/>
        <w:rPr>
          <w:rFonts w:ascii="Arial" w:hAnsi="Arial" w:cs="Arial"/>
          <w:sz w:val="20"/>
          <w:szCs w:val="20"/>
        </w:rPr>
      </w:pPr>
      <w:r w:rsidRPr="00EB5A6C">
        <w:rPr>
          <w:rFonts w:ascii="Arial" w:hAnsi="Arial" w:cs="Arial"/>
          <w:b/>
          <w:color w:val="FF0000"/>
          <w:sz w:val="20"/>
          <w:szCs w:val="20"/>
        </w:rPr>
        <w:t>[</w:t>
      </w:r>
      <w:r w:rsidRPr="006C34BF">
        <w:rPr>
          <w:rFonts w:ascii="Arial" w:hAnsi="Arial" w:cs="Arial"/>
          <w:color w:val="FF0000"/>
          <w:sz w:val="20"/>
          <w:szCs w:val="20"/>
        </w:rPr>
        <w:t>insert Company</w:t>
      </w:r>
      <w:r w:rsidRPr="00EB5A6C">
        <w:rPr>
          <w:rFonts w:ascii="Arial" w:hAnsi="Arial" w:cs="Arial"/>
          <w:b/>
          <w:color w:val="FF0000"/>
          <w:sz w:val="20"/>
          <w:szCs w:val="20"/>
        </w:rPr>
        <w:t>]</w:t>
      </w:r>
      <w:r w:rsidRPr="006C34BF">
        <w:rPr>
          <w:rFonts w:ascii="Arial" w:hAnsi="Arial" w:cs="Arial"/>
          <w:sz w:val="20"/>
          <w:szCs w:val="20"/>
        </w:rPr>
        <w:t xml:space="preserve"> (</w:t>
      </w:r>
      <w:r w:rsidRPr="006C34BF">
        <w:rPr>
          <w:rFonts w:ascii="Arial" w:hAnsi="Arial" w:cs="Arial"/>
          <w:b/>
          <w:bCs/>
          <w:sz w:val="20"/>
          <w:szCs w:val="20"/>
        </w:rPr>
        <w:t>Company</w:t>
      </w:r>
      <w:r w:rsidRPr="006C34BF">
        <w:rPr>
          <w:rFonts w:ascii="Arial" w:hAnsi="Arial" w:cs="Arial"/>
          <w:sz w:val="20"/>
          <w:szCs w:val="20"/>
        </w:rPr>
        <w:t xml:space="preserve">) and its </w:t>
      </w:r>
      <w:proofErr w:type="gramStart"/>
      <w:r w:rsidRPr="006C34BF">
        <w:rPr>
          <w:rFonts w:ascii="Arial" w:hAnsi="Arial" w:cs="Arial"/>
          <w:sz w:val="20"/>
          <w:szCs w:val="20"/>
        </w:rPr>
        <w:t>directors</w:t>
      </w:r>
      <w:proofErr w:type="gramEnd"/>
    </w:p>
    <w:p w14:paraId="58E4C679" w14:textId="77777777" w:rsidR="0026543B" w:rsidRPr="006C34BF" w:rsidRDefault="0026543B" w:rsidP="0026543B">
      <w:pPr>
        <w:pStyle w:val="AODocTxt"/>
        <w:numPr>
          <w:ilvl w:val="0"/>
          <w:numId w:val="19"/>
        </w:numPr>
        <w:spacing w:before="0" w:line="180" w:lineRule="atLeast"/>
        <w:rPr>
          <w:rFonts w:ascii="Arial" w:hAnsi="Arial" w:cs="Arial"/>
          <w:sz w:val="20"/>
          <w:szCs w:val="20"/>
        </w:rPr>
      </w:pPr>
      <w:r w:rsidRPr="00EB5A6C">
        <w:rPr>
          <w:rFonts w:ascii="Arial" w:hAnsi="Arial" w:cs="Arial"/>
          <w:b/>
          <w:color w:val="FF0000"/>
          <w:sz w:val="20"/>
          <w:szCs w:val="20"/>
        </w:rPr>
        <w:t>[[</w:t>
      </w:r>
      <w:r w:rsidRPr="006C34BF">
        <w:rPr>
          <w:rFonts w:ascii="Arial" w:hAnsi="Arial" w:cs="Arial"/>
          <w:color w:val="FF0000"/>
          <w:sz w:val="20"/>
          <w:szCs w:val="20"/>
        </w:rPr>
        <w:t xml:space="preserve">insert </w:t>
      </w:r>
      <w:proofErr w:type="spellStart"/>
      <w:r w:rsidRPr="006C34BF">
        <w:rPr>
          <w:rFonts w:ascii="Arial" w:hAnsi="Arial" w:cs="Arial"/>
          <w:color w:val="FF0000"/>
          <w:sz w:val="20"/>
          <w:szCs w:val="20"/>
        </w:rPr>
        <w:t>SaleCo</w:t>
      </w:r>
      <w:proofErr w:type="spellEnd"/>
      <w:r w:rsidRPr="00EB5A6C">
        <w:rPr>
          <w:rFonts w:ascii="Arial" w:hAnsi="Arial" w:cs="Arial"/>
          <w:b/>
          <w:color w:val="FF0000"/>
          <w:sz w:val="20"/>
          <w:szCs w:val="20"/>
        </w:rPr>
        <w:t>]</w:t>
      </w:r>
      <w:r w:rsidRPr="006C34BF">
        <w:rPr>
          <w:rFonts w:ascii="Arial" w:hAnsi="Arial" w:cs="Arial"/>
          <w:color w:val="FF0000"/>
          <w:sz w:val="20"/>
          <w:szCs w:val="20"/>
        </w:rPr>
        <w:t xml:space="preserve"> (</w:t>
      </w:r>
      <w:proofErr w:type="spellStart"/>
      <w:r w:rsidRPr="006C34BF">
        <w:rPr>
          <w:rFonts w:ascii="Arial" w:hAnsi="Arial" w:cs="Arial"/>
          <w:b/>
          <w:bCs/>
          <w:color w:val="FF0000"/>
          <w:sz w:val="20"/>
          <w:szCs w:val="20"/>
        </w:rPr>
        <w:t>SaleCo</w:t>
      </w:r>
      <w:proofErr w:type="spellEnd"/>
      <w:r w:rsidRPr="006C34BF">
        <w:rPr>
          <w:rFonts w:ascii="Arial" w:hAnsi="Arial" w:cs="Arial"/>
          <w:color w:val="FF0000"/>
          <w:sz w:val="20"/>
          <w:szCs w:val="20"/>
        </w:rPr>
        <w:t>)and its directors</w:t>
      </w:r>
      <w:r w:rsidRPr="00EB5A6C">
        <w:rPr>
          <w:rFonts w:ascii="Arial" w:hAnsi="Arial" w:cs="Arial"/>
          <w:b/>
          <w:color w:val="FF0000"/>
          <w:sz w:val="20"/>
          <w:szCs w:val="20"/>
        </w:rPr>
        <w:t>]</w:t>
      </w:r>
    </w:p>
    <w:p w14:paraId="5B9F00DF" w14:textId="77777777" w:rsidR="0026543B" w:rsidRDefault="0026543B" w:rsidP="0026543B">
      <w:pPr>
        <w:pStyle w:val="AODocTxt"/>
        <w:numPr>
          <w:ilvl w:val="0"/>
          <w:numId w:val="19"/>
        </w:numPr>
        <w:spacing w:before="0" w:line="180" w:lineRule="atLeast"/>
        <w:rPr>
          <w:rFonts w:ascii="Arial" w:hAnsi="Arial" w:cs="Arial"/>
          <w:sz w:val="20"/>
          <w:szCs w:val="20"/>
        </w:rPr>
      </w:pPr>
      <w:r w:rsidRPr="006C34BF">
        <w:rPr>
          <w:rFonts w:ascii="Arial" w:hAnsi="Arial" w:cs="Arial"/>
          <w:sz w:val="20"/>
          <w:szCs w:val="20"/>
        </w:rPr>
        <w:t>Members of the DDC and their representatives</w:t>
      </w:r>
    </w:p>
    <w:p w14:paraId="7DF160F2" w14:textId="77777777" w:rsidR="0026543B" w:rsidRPr="00EB5A6C" w:rsidRDefault="0026543B" w:rsidP="0026543B">
      <w:pPr>
        <w:pStyle w:val="AODocTxt"/>
        <w:numPr>
          <w:ilvl w:val="0"/>
          <w:numId w:val="19"/>
        </w:numPr>
        <w:spacing w:before="0" w:after="180" w:line="180" w:lineRule="atLeast"/>
        <w:rPr>
          <w:rFonts w:ascii="Arial" w:hAnsi="Arial" w:cs="Arial"/>
          <w:color w:val="FF0000"/>
          <w:sz w:val="20"/>
          <w:szCs w:val="20"/>
        </w:rPr>
      </w:pPr>
      <w:r w:rsidRPr="00EB5A6C">
        <w:rPr>
          <w:rFonts w:ascii="Arial" w:hAnsi="Arial" w:cs="Arial"/>
          <w:b/>
          <w:color w:val="FF0000"/>
          <w:sz w:val="20"/>
          <w:szCs w:val="20"/>
        </w:rPr>
        <w:t>[</w:t>
      </w:r>
      <w:r w:rsidRPr="00EB5A6C">
        <w:rPr>
          <w:rFonts w:ascii="Arial" w:hAnsi="Arial" w:cs="Arial"/>
          <w:color w:val="FF0000"/>
          <w:sz w:val="20"/>
          <w:szCs w:val="20"/>
        </w:rPr>
        <w:t>Others</w:t>
      </w:r>
      <w:r w:rsidRPr="00EB5A6C">
        <w:rPr>
          <w:rFonts w:ascii="Arial" w:hAnsi="Arial" w:cs="Arial"/>
          <w:b/>
          <w:color w:val="FF0000"/>
          <w:sz w:val="20"/>
          <w:szCs w:val="20"/>
        </w:rPr>
        <w:t>]</w:t>
      </w:r>
    </w:p>
    <w:p w14:paraId="3021205F" w14:textId="77777777" w:rsidR="0026543B" w:rsidRPr="006C34BF" w:rsidRDefault="0026543B" w:rsidP="0026543B">
      <w:pPr>
        <w:pStyle w:val="AODocTxt"/>
        <w:numPr>
          <w:ilvl w:val="0"/>
          <w:numId w:val="19"/>
        </w:numPr>
        <w:spacing w:before="0" w:after="180" w:line="180" w:lineRule="atLeast"/>
        <w:rPr>
          <w:rFonts w:ascii="Arial" w:hAnsi="Arial" w:cs="Arial"/>
          <w:b/>
          <w:bCs/>
          <w:sz w:val="20"/>
          <w:szCs w:val="20"/>
        </w:rPr>
      </w:pPr>
      <w:r w:rsidRPr="006C34BF">
        <w:rPr>
          <w:rFonts w:ascii="Arial" w:hAnsi="Arial" w:cs="Arial"/>
          <w:b/>
          <w:bCs/>
          <w:sz w:val="20"/>
          <w:szCs w:val="20"/>
        </w:rPr>
        <w:t xml:space="preserve">New circumstances:  Prospectus dated </w:t>
      </w:r>
      <w:r w:rsidRPr="006C34BF">
        <w:rPr>
          <w:rFonts w:ascii="Wingdings" w:hAnsi="Wingdings" w:cs="Arial"/>
          <w:b/>
          <w:bCs/>
          <w:sz w:val="20"/>
          <w:szCs w:val="20"/>
        </w:rPr>
        <w:sym w:font="Wingdings" w:char="F06C"/>
      </w:r>
      <w:r w:rsidRPr="006C34BF">
        <w:rPr>
          <w:rFonts w:ascii="Arial" w:hAnsi="Arial" w:cs="Arial"/>
          <w:b/>
          <w:bCs/>
          <w:sz w:val="20"/>
          <w:szCs w:val="20"/>
        </w:rPr>
        <w:t xml:space="preserve"> </w:t>
      </w:r>
      <w:r w:rsidRPr="006C34BF">
        <w:rPr>
          <w:rFonts w:ascii="Arial" w:hAnsi="Arial" w:cs="Arial"/>
          <w:bCs/>
          <w:sz w:val="20"/>
          <w:szCs w:val="20"/>
        </w:rPr>
        <w:t>(</w:t>
      </w:r>
      <w:r w:rsidRPr="006C34BF">
        <w:rPr>
          <w:rFonts w:ascii="Arial" w:hAnsi="Arial" w:cs="Arial"/>
          <w:b/>
          <w:bCs/>
          <w:sz w:val="20"/>
          <w:szCs w:val="20"/>
        </w:rPr>
        <w:t>Prospectus</w:t>
      </w:r>
      <w:r w:rsidRPr="006C34BF">
        <w:rPr>
          <w:rFonts w:ascii="Arial" w:hAnsi="Arial" w:cs="Arial"/>
          <w:bCs/>
          <w:sz w:val="20"/>
          <w:szCs w:val="20"/>
        </w:rPr>
        <w:t>)</w:t>
      </w:r>
      <w:r w:rsidRPr="006C34BF">
        <w:rPr>
          <w:rFonts w:ascii="Arial" w:hAnsi="Arial" w:cs="Arial"/>
          <w:b/>
          <w:bCs/>
          <w:sz w:val="20"/>
          <w:szCs w:val="20"/>
        </w:rPr>
        <w:t xml:space="preserve"> for the </w:t>
      </w:r>
      <w:r w:rsidRPr="00EB5A6C">
        <w:rPr>
          <w:rFonts w:ascii="Arial" w:hAnsi="Arial" w:cs="Arial"/>
          <w:b/>
          <w:color w:val="FF0000"/>
          <w:sz w:val="20"/>
          <w:szCs w:val="20"/>
        </w:rPr>
        <w:t>[</w:t>
      </w:r>
      <w:r w:rsidRPr="006C34BF">
        <w:rPr>
          <w:rFonts w:ascii="Arial" w:hAnsi="Arial" w:cs="Arial"/>
          <w:b/>
          <w:bCs/>
          <w:color w:val="FF0000"/>
          <w:sz w:val="20"/>
          <w:szCs w:val="20"/>
        </w:rPr>
        <w:t>Note: insert description of offer</w:t>
      </w:r>
      <w:r w:rsidRPr="00EB5A6C">
        <w:rPr>
          <w:rFonts w:ascii="Arial" w:hAnsi="Arial" w:cs="Arial"/>
          <w:b/>
          <w:color w:val="FF0000"/>
          <w:sz w:val="20"/>
          <w:szCs w:val="20"/>
        </w:rPr>
        <w:t>]</w:t>
      </w:r>
      <w:r w:rsidRPr="006C34BF">
        <w:rPr>
          <w:rFonts w:ascii="Arial" w:hAnsi="Arial" w:cs="Arial"/>
          <w:b/>
          <w:bCs/>
          <w:sz w:val="20"/>
          <w:szCs w:val="20"/>
        </w:rPr>
        <w:t xml:space="preserve"> </w:t>
      </w:r>
      <w:r w:rsidRPr="006C34BF">
        <w:rPr>
          <w:rFonts w:ascii="Arial" w:hAnsi="Arial" w:cs="Arial"/>
          <w:bCs/>
          <w:sz w:val="20"/>
          <w:szCs w:val="20"/>
        </w:rPr>
        <w:t>(</w:t>
      </w:r>
      <w:r w:rsidRPr="006C34BF">
        <w:rPr>
          <w:rFonts w:ascii="Arial" w:hAnsi="Arial" w:cs="Arial"/>
          <w:b/>
          <w:bCs/>
          <w:sz w:val="20"/>
          <w:szCs w:val="20"/>
        </w:rPr>
        <w:t>Offer</w:t>
      </w:r>
      <w:r w:rsidRPr="006C34BF">
        <w:rPr>
          <w:rFonts w:ascii="Arial" w:hAnsi="Arial" w:cs="Arial"/>
          <w:bCs/>
          <w:sz w:val="20"/>
          <w:szCs w:val="20"/>
        </w:rPr>
        <w:t>)</w:t>
      </w:r>
    </w:p>
    <w:p w14:paraId="01E3AB1E" w14:textId="77777777" w:rsidR="0026543B" w:rsidRPr="006C34BF" w:rsidRDefault="0026543B" w:rsidP="0026543B">
      <w:pPr>
        <w:pStyle w:val="AODocTxt"/>
        <w:numPr>
          <w:ilvl w:val="0"/>
          <w:numId w:val="19"/>
        </w:numPr>
        <w:spacing w:before="0" w:after="180" w:line="180" w:lineRule="atLeast"/>
        <w:rPr>
          <w:rFonts w:ascii="Arial" w:hAnsi="Arial" w:cs="Arial"/>
          <w:sz w:val="20"/>
          <w:szCs w:val="20"/>
        </w:rPr>
      </w:pPr>
      <w:r w:rsidRPr="006C34BF">
        <w:rPr>
          <w:rFonts w:ascii="Arial" w:hAnsi="Arial" w:cs="Arial"/>
          <w:sz w:val="20"/>
          <w:szCs w:val="20"/>
        </w:rPr>
        <w:t xml:space="preserve">Capitalised terms used, but not defined in this certificate, have the meanings given to them in the </w:t>
      </w:r>
      <w:r w:rsidRPr="006C34BF">
        <w:rPr>
          <w:rFonts w:ascii="Arial" w:hAnsi="Arial" w:cs="Arial"/>
          <w:bCs/>
          <w:sz w:val="20"/>
          <w:szCs w:val="20"/>
        </w:rPr>
        <w:t>DDPM</w:t>
      </w:r>
      <w:r w:rsidRPr="006C34BF">
        <w:rPr>
          <w:rFonts w:ascii="Arial" w:hAnsi="Arial" w:cs="Arial"/>
          <w:sz w:val="20"/>
          <w:szCs w:val="20"/>
        </w:rPr>
        <w:t xml:space="preserve">.  </w:t>
      </w:r>
    </w:p>
    <w:p w14:paraId="16283FC5" w14:textId="77777777" w:rsidR="0026543B" w:rsidRPr="006C34BF" w:rsidRDefault="0026543B" w:rsidP="0026543B">
      <w:pPr>
        <w:pStyle w:val="AODocTxt"/>
        <w:numPr>
          <w:ilvl w:val="0"/>
          <w:numId w:val="19"/>
        </w:numPr>
        <w:spacing w:before="0" w:after="180" w:line="180" w:lineRule="atLeast"/>
        <w:rPr>
          <w:rFonts w:ascii="Arial" w:hAnsi="Arial" w:cs="Arial"/>
          <w:sz w:val="20"/>
          <w:szCs w:val="20"/>
        </w:rPr>
      </w:pPr>
      <w:r w:rsidRPr="00EB5A6C">
        <w:rPr>
          <w:rFonts w:ascii="Arial" w:hAnsi="Arial" w:cs="Arial"/>
          <w:b/>
          <w:color w:val="FF0000"/>
          <w:sz w:val="20"/>
          <w:szCs w:val="20"/>
        </w:rPr>
        <w:t>[</w:t>
      </w:r>
      <w:r w:rsidRPr="006C34BF">
        <w:rPr>
          <w:rFonts w:ascii="Arial" w:hAnsi="Arial" w:cs="Arial"/>
          <w:iCs/>
          <w:color w:val="FF0000"/>
          <w:sz w:val="20"/>
          <w:szCs w:val="20"/>
        </w:rPr>
        <w:t>I/We</w:t>
      </w:r>
      <w:r w:rsidRPr="00EB5A6C">
        <w:rPr>
          <w:rFonts w:ascii="Arial" w:hAnsi="Arial" w:cs="Arial"/>
          <w:b/>
          <w:color w:val="FF0000"/>
          <w:sz w:val="20"/>
          <w:szCs w:val="20"/>
        </w:rPr>
        <w:t>]</w:t>
      </w:r>
      <w:r w:rsidRPr="006C34BF">
        <w:rPr>
          <w:rFonts w:ascii="Arial" w:hAnsi="Arial" w:cs="Arial"/>
          <w:sz w:val="20"/>
          <w:szCs w:val="20"/>
        </w:rPr>
        <w:t xml:space="preserve"> confirm, having regard to the contents of the Prospectus and the disclosure obligations relating to the Prospectus under the Corporations Act, that nothing has come to </w:t>
      </w:r>
      <w:r w:rsidRPr="00EB5A6C">
        <w:rPr>
          <w:rFonts w:ascii="Arial" w:hAnsi="Arial" w:cs="Arial"/>
          <w:b/>
          <w:color w:val="FF0000"/>
          <w:sz w:val="20"/>
          <w:szCs w:val="20"/>
        </w:rPr>
        <w:t>[</w:t>
      </w:r>
      <w:r w:rsidRPr="006C34BF">
        <w:rPr>
          <w:rFonts w:ascii="Arial" w:hAnsi="Arial" w:cs="Arial"/>
          <w:iCs/>
          <w:color w:val="FF0000"/>
          <w:sz w:val="20"/>
          <w:szCs w:val="20"/>
        </w:rPr>
        <w:t>my/our</w:t>
      </w:r>
      <w:r w:rsidRPr="00EB5A6C">
        <w:rPr>
          <w:rFonts w:ascii="Arial" w:hAnsi="Arial" w:cs="Arial"/>
          <w:b/>
          <w:color w:val="FF0000"/>
          <w:sz w:val="20"/>
          <w:szCs w:val="20"/>
        </w:rPr>
        <w:t>]</w:t>
      </w:r>
      <w:r w:rsidRPr="006C34BF">
        <w:rPr>
          <w:rFonts w:ascii="Arial" w:hAnsi="Arial" w:cs="Arial"/>
          <w:sz w:val="20"/>
          <w:szCs w:val="20"/>
        </w:rPr>
        <w:t xml:space="preserve"> attention that causes </w:t>
      </w:r>
      <w:r w:rsidRPr="00EB5A6C">
        <w:rPr>
          <w:rFonts w:ascii="Arial" w:hAnsi="Arial" w:cs="Arial"/>
          <w:b/>
          <w:color w:val="FF0000"/>
          <w:sz w:val="20"/>
          <w:szCs w:val="20"/>
        </w:rPr>
        <w:t>[</w:t>
      </w:r>
      <w:r w:rsidRPr="006C34BF">
        <w:rPr>
          <w:rFonts w:ascii="Arial" w:hAnsi="Arial" w:cs="Arial"/>
          <w:iCs/>
          <w:color w:val="FF0000"/>
          <w:sz w:val="20"/>
          <w:szCs w:val="20"/>
        </w:rPr>
        <w:t>me/us</w:t>
      </w:r>
      <w:r w:rsidRPr="00EB5A6C">
        <w:rPr>
          <w:rFonts w:ascii="Arial" w:hAnsi="Arial" w:cs="Arial"/>
          <w:b/>
          <w:color w:val="FF0000"/>
          <w:sz w:val="20"/>
          <w:szCs w:val="20"/>
        </w:rPr>
        <w:t>]</w:t>
      </w:r>
      <w:r w:rsidRPr="006C34BF">
        <w:rPr>
          <w:rFonts w:ascii="Arial" w:hAnsi="Arial" w:cs="Arial"/>
          <w:sz w:val="20"/>
          <w:szCs w:val="20"/>
        </w:rPr>
        <w:t xml:space="preserve"> to believe, and </w:t>
      </w:r>
      <w:r w:rsidRPr="00EB5A6C">
        <w:rPr>
          <w:rFonts w:ascii="Arial" w:hAnsi="Arial" w:cs="Arial"/>
          <w:b/>
          <w:color w:val="FF0000"/>
          <w:sz w:val="20"/>
          <w:szCs w:val="20"/>
        </w:rPr>
        <w:t>[</w:t>
      </w:r>
      <w:r w:rsidRPr="006C34BF">
        <w:rPr>
          <w:rFonts w:ascii="Arial" w:hAnsi="Arial" w:cs="Arial"/>
          <w:iCs/>
          <w:color w:val="FF0000"/>
          <w:sz w:val="20"/>
          <w:szCs w:val="20"/>
        </w:rPr>
        <w:t>I/we</w:t>
      </w:r>
      <w:r w:rsidRPr="00EB5A6C">
        <w:rPr>
          <w:rFonts w:ascii="Arial" w:hAnsi="Arial" w:cs="Arial"/>
          <w:b/>
          <w:color w:val="FF0000"/>
          <w:sz w:val="20"/>
          <w:szCs w:val="20"/>
        </w:rPr>
        <w:t>]</w:t>
      </w:r>
      <w:r w:rsidRPr="006C34BF">
        <w:rPr>
          <w:rFonts w:ascii="Arial" w:hAnsi="Arial" w:cs="Arial"/>
          <w:sz w:val="20"/>
          <w:szCs w:val="20"/>
        </w:rPr>
        <w:t xml:space="preserve"> do not believe, that: </w:t>
      </w:r>
    </w:p>
    <w:p w14:paraId="21231FF1" w14:textId="77777777" w:rsidR="0026543B" w:rsidRPr="006C34BF" w:rsidRDefault="0026543B" w:rsidP="0026543B">
      <w:pPr>
        <w:pStyle w:val="AOGenNum1List"/>
        <w:rPr>
          <w:rFonts w:ascii="Arial" w:hAnsi="Arial" w:cs="Arial"/>
          <w:sz w:val="20"/>
          <w:szCs w:val="20"/>
        </w:rPr>
      </w:pPr>
      <w:r w:rsidRPr="006C34BF">
        <w:rPr>
          <w:rFonts w:ascii="Arial" w:hAnsi="Arial" w:cs="Arial"/>
          <w:sz w:val="20"/>
          <w:szCs w:val="20"/>
        </w:rPr>
        <w:t xml:space="preserve">any statement in the Prospectus is misleading or </w:t>
      </w:r>
      <w:proofErr w:type="gramStart"/>
      <w:r w:rsidRPr="006C34BF">
        <w:rPr>
          <w:rFonts w:ascii="Arial" w:hAnsi="Arial" w:cs="Arial"/>
          <w:sz w:val="20"/>
          <w:szCs w:val="20"/>
        </w:rPr>
        <w:t>deceptive</w:t>
      </w:r>
      <w:r w:rsidRPr="00D95F8D">
        <w:rPr>
          <w:rFonts w:ascii="Arial" w:hAnsi="Arial" w:cs="Arial"/>
          <w:sz w:val="20"/>
          <w:szCs w:val="20"/>
        </w:rPr>
        <w:t>;</w:t>
      </w:r>
      <w:proofErr w:type="gramEnd"/>
    </w:p>
    <w:p w14:paraId="5B8D33F2" w14:textId="77777777" w:rsidR="0026543B" w:rsidRPr="006C34BF" w:rsidRDefault="0026543B" w:rsidP="0026543B">
      <w:pPr>
        <w:pStyle w:val="AOGenNum1List"/>
        <w:rPr>
          <w:rFonts w:ascii="Arial" w:hAnsi="Arial" w:cs="Arial"/>
          <w:sz w:val="20"/>
          <w:szCs w:val="20"/>
        </w:rPr>
      </w:pPr>
      <w:r w:rsidRPr="006C34BF">
        <w:rPr>
          <w:rFonts w:ascii="Arial" w:hAnsi="Arial" w:cs="Arial"/>
          <w:sz w:val="20"/>
          <w:szCs w:val="20"/>
        </w:rPr>
        <w:t>there is an omission from the Prospectus of material that is required by the Corporations Act to be included in it; or</w:t>
      </w:r>
    </w:p>
    <w:p w14:paraId="530EAB1F" w14:textId="77777777" w:rsidR="0026543B" w:rsidRPr="006C34BF" w:rsidRDefault="0026543B" w:rsidP="0026543B">
      <w:pPr>
        <w:pStyle w:val="AOGenNum1List"/>
        <w:rPr>
          <w:rFonts w:ascii="Arial" w:hAnsi="Arial" w:cs="Arial"/>
          <w:sz w:val="20"/>
          <w:szCs w:val="20"/>
        </w:rPr>
      </w:pPr>
      <w:r w:rsidRPr="006C34BF">
        <w:rPr>
          <w:rFonts w:ascii="Arial" w:hAnsi="Arial" w:cs="Arial"/>
          <w:sz w:val="20"/>
          <w:szCs w:val="20"/>
        </w:rPr>
        <w:t xml:space="preserve">a new circumstance has arisen since the Prospectus was lodged with ASIC which would have required disclosure in the Prospectus if it had arisen before that time.  </w:t>
      </w:r>
    </w:p>
    <w:p w14:paraId="74C7A6CA" w14:textId="18FADED7" w:rsidR="0026543B" w:rsidRPr="00CF3CED" w:rsidRDefault="0026543B" w:rsidP="0026543B">
      <w:pPr>
        <w:pStyle w:val="AODocTxt"/>
        <w:rPr>
          <w:rFonts w:ascii="Arial" w:hAnsi="Arial" w:cs="Arial"/>
          <w:sz w:val="20"/>
          <w:szCs w:val="20"/>
        </w:rPr>
      </w:pPr>
      <w:r w:rsidRPr="00CF3CED">
        <w:rPr>
          <w:rFonts w:ascii="Arial" w:hAnsi="Arial" w:cs="Arial"/>
          <w:sz w:val="20"/>
          <w:szCs w:val="20"/>
        </w:rPr>
        <w:t xml:space="preserve">These confirmations are given subject to and on the basis set out in sections </w:t>
      </w:r>
      <w:r w:rsidRPr="00F67C98">
        <w:rPr>
          <w:rFonts w:ascii="Arial" w:hAnsi="Arial" w:cs="Arial"/>
          <w:sz w:val="20"/>
          <w:szCs w:val="20"/>
        </w:rPr>
        <w:fldChar w:fldCharType="begin"/>
      </w:r>
      <w:r w:rsidRPr="00F67C98">
        <w:rPr>
          <w:rFonts w:ascii="Arial" w:hAnsi="Arial" w:cs="Arial"/>
          <w:sz w:val="20"/>
          <w:szCs w:val="20"/>
        </w:rPr>
        <w:instrText xml:space="preserve"> REF _Ref401604529 \w \h  \* MERGEFORMAT </w:instrText>
      </w:r>
      <w:r w:rsidRPr="00F67C98">
        <w:rPr>
          <w:rFonts w:ascii="Arial" w:hAnsi="Arial" w:cs="Arial"/>
          <w:sz w:val="20"/>
          <w:szCs w:val="20"/>
        </w:rPr>
      </w:r>
      <w:r w:rsidRPr="00F67C98">
        <w:rPr>
          <w:rFonts w:ascii="Arial" w:hAnsi="Arial" w:cs="Arial"/>
          <w:sz w:val="20"/>
          <w:szCs w:val="20"/>
        </w:rPr>
        <w:fldChar w:fldCharType="separate"/>
      </w:r>
      <w:r w:rsidR="00CE6745" w:rsidRPr="00F67C98">
        <w:rPr>
          <w:rFonts w:ascii="Arial" w:hAnsi="Arial" w:cs="Arial"/>
          <w:sz w:val="20"/>
          <w:szCs w:val="20"/>
        </w:rPr>
        <w:t>1.1</w:t>
      </w:r>
      <w:r w:rsidRPr="00F67C98">
        <w:rPr>
          <w:rFonts w:ascii="Arial" w:hAnsi="Arial" w:cs="Arial"/>
          <w:sz w:val="20"/>
          <w:szCs w:val="20"/>
        </w:rPr>
        <w:fldChar w:fldCharType="end"/>
      </w:r>
      <w:r w:rsidRPr="00F67C98">
        <w:rPr>
          <w:rFonts w:ascii="Arial" w:hAnsi="Arial" w:cs="Arial"/>
          <w:sz w:val="20"/>
          <w:szCs w:val="20"/>
        </w:rPr>
        <w:t xml:space="preserve">, </w:t>
      </w:r>
      <w:r w:rsidRPr="00F67C98">
        <w:rPr>
          <w:rFonts w:ascii="Arial" w:hAnsi="Arial" w:cs="Arial"/>
          <w:sz w:val="20"/>
          <w:szCs w:val="20"/>
        </w:rPr>
        <w:fldChar w:fldCharType="begin"/>
      </w:r>
      <w:r w:rsidRPr="00F67C98">
        <w:rPr>
          <w:rFonts w:ascii="Arial" w:hAnsi="Arial" w:cs="Arial"/>
          <w:sz w:val="20"/>
          <w:szCs w:val="20"/>
        </w:rPr>
        <w:instrText xml:space="preserve"> REF _Ref475520857 \r \h  \* MERGEFORMAT </w:instrText>
      </w:r>
      <w:r w:rsidRPr="00F67C98">
        <w:rPr>
          <w:rFonts w:ascii="Arial" w:hAnsi="Arial" w:cs="Arial"/>
          <w:sz w:val="20"/>
          <w:szCs w:val="20"/>
        </w:rPr>
      </w:r>
      <w:r w:rsidRPr="00F67C98">
        <w:rPr>
          <w:rFonts w:ascii="Arial" w:hAnsi="Arial" w:cs="Arial"/>
          <w:sz w:val="20"/>
          <w:szCs w:val="20"/>
        </w:rPr>
        <w:fldChar w:fldCharType="separate"/>
      </w:r>
      <w:r w:rsidR="00CE6745" w:rsidRPr="00F67C98">
        <w:rPr>
          <w:rFonts w:ascii="Arial" w:hAnsi="Arial" w:cs="Arial"/>
          <w:sz w:val="20"/>
          <w:szCs w:val="20"/>
        </w:rPr>
        <w:t>1.2</w:t>
      </w:r>
      <w:r w:rsidRPr="00F67C98">
        <w:rPr>
          <w:rFonts w:ascii="Arial" w:hAnsi="Arial" w:cs="Arial"/>
          <w:sz w:val="20"/>
          <w:szCs w:val="20"/>
        </w:rPr>
        <w:fldChar w:fldCharType="end"/>
      </w:r>
      <w:r w:rsidRPr="00F67C98">
        <w:rPr>
          <w:rFonts w:ascii="Arial" w:hAnsi="Arial" w:cs="Arial"/>
          <w:sz w:val="20"/>
          <w:szCs w:val="20"/>
        </w:rPr>
        <w:t xml:space="preserve">, </w:t>
      </w:r>
      <w:r w:rsidRPr="00F67C98">
        <w:rPr>
          <w:rFonts w:ascii="Arial" w:hAnsi="Arial" w:cs="Arial"/>
          <w:sz w:val="20"/>
          <w:szCs w:val="20"/>
        </w:rPr>
        <w:fldChar w:fldCharType="begin"/>
      </w:r>
      <w:r w:rsidRPr="00F67C98">
        <w:rPr>
          <w:rFonts w:ascii="Arial" w:hAnsi="Arial" w:cs="Arial"/>
          <w:sz w:val="20"/>
          <w:szCs w:val="20"/>
        </w:rPr>
        <w:instrText xml:space="preserve"> REF _Ref475520941 \r \h  \* MERGEFORMAT </w:instrText>
      </w:r>
      <w:r w:rsidRPr="00F67C98">
        <w:rPr>
          <w:rFonts w:ascii="Arial" w:hAnsi="Arial" w:cs="Arial"/>
          <w:sz w:val="20"/>
          <w:szCs w:val="20"/>
        </w:rPr>
      </w:r>
      <w:r w:rsidRPr="00F67C98">
        <w:rPr>
          <w:rFonts w:ascii="Arial" w:hAnsi="Arial" w:cs="Arial"/>
          <w:sz w:val="20"/>
          <w:szCs w:val="20"/>
        </w:rPr>
        <w:fldChar w:fldCharType="separate"/>
      </w:r>
      <w:r w:rsidR="00CE6745" w:rsidRPr="00F67C98">
        <w:rPr>
          <w:rFonts w:ascii="Arial" w:hAnsi="Arial" w:cs="Arial"/>
          <w:sz w:val="20"/>
          <w:szCs w:val="20"/>
        </w:rPr>
        <w:t>2</w:t>
      </w:r>
      <w:r w:rsidRPr="00F67C98">
        <w:rPr>
          <w:rFonts w:ascii="Arial" w:hAnsi="Arial" w:cs="Arial"/>
          <w:sz w:val="20"/>
          <w:szCs w:val="20"/>
        </w:rPr>
        <w:fldChar w:fldCharType="end"/>
      </w:r>
      <w:r w:rsidRPr="00F67C98">
        <w:rPr>
          <w:rFonts w:ascii="Arial" w:hAnsi="Arial" w:cs="Arial"/>
          <w:sz w:val="20"/>
          <w:szCs w:val="20"/>
        </w:rPr>
        <w:t xml:space="preserve"> and </w:t>
      </w:r>
      <w:r w:rsidRPr="00F67C98">
        <w:rPr>
          <w:rFonts w:ascii="Arial" w:hAnsi="Arial" w:cs="Arial"/>
          <w:sz w:val="20"/>
          <w:szCs w:val="20"/>
        </w:rPr>
        <w:fldChar w:fldCharType="begin"/>
      </w:r>
      <w:r w:rsidRPr="00F67C98">
        <w:rPr>
          <w:rFonts w:ascii="Arial" w:hAnsi="Arial" w:cs="Arial"/>
          <w:sz w:val="20"/>
          <w:szCs w:val="20"/>
        </w:rPr>
        <w:instrText xml:space="preserve"> REF _Ref401604536 \w \h  \* MERGEFORMAT </w:instrText>
      </w:r>
      <w:r w:rsidRPr="00F67C98">
        <w:rPr>
          <w:rFonts w:ascii="Arial" w:hAnsi="Arial" w:cs="Arial"/>
          <w:sz w:val="20"/>
          <w:szCs w:val="20"/>
        </w:rPr>
      </w:r>
      <w:r w:rsidRPr="00F67C98">
        <w:rPr>
          <w:rFonts w:ascii="Arial" w:hAnsi="Arial" w:cs="Arial"/>
          <w:sz w:val="20"/>
          <w:szCs w:val="20"/>
        </w:rPr>
        <w:fldChar w:fldCharType="separate"/>
      </w:r>
      <w:r w:rsidR="00CE6745" w:rsidRPr="00F67C98">
        <w:rPr>
          <w:rFonts w:ascii="Arial" w:hAnsi="Arial" w:cs="Arial"/>
          <w:sz w:val="20"/>
          <w:szCs w:val="20"/>
        </w:rPr>
        <w:t>3</w:t>
      </w:r>
      <w:r w:rsidRPr="00F67C98">
        <w:rPr>
          <w:rFonts w:ascii="Arial" w:hAnsi="Arial" w:cs="Arial"/>
          <w:sz w:val="20"/>
          <w:szCs w:val="20"/>
        </w:rPr>
        <w:fldChar w:fldCharType="end"/>
      </w:r>
      <w:r w:rsidRPr="00F67C98">
        <w:rPr>
          <w:rFonts w:ascii="Arial" w:hAnsi="Arial" w:cs="Arial"/>
          <w:sz w:val="20"/>
          <w:szCs w:val="20"/>
        </w:rPr>
        <w:t xml:space="preserve"> and </w:t>
      </w:r>
      <w:r w:rsidRPr="00F67C98">
        <w:rPr>
          <w:rFonts w:ascii="Arial" w:hAnsi="Arial" w:cs="Arial"/>
          <w:b/>
          <w:sz w:val="20"/>
          <w:szCs w:val="20"/>
        </w:rPr>
        <w:fldChar w:fldCharType="begin"/>
      </w:r>
      <w:r w:rsidRPr="00F67C98">
        <w:rPr>
          <w:rFonts w:ascii="Arial" w:hAnsi="Arial" w:cs="Arial"/>
          <w:b/>
          <w:sz w:val="20"/>
          <w:szCs w:val="20"/>
        </w:rPr>
        <w:instrText xml:space="preserve"> REF _Ref489926174 \r \h  \* MERGEFORMAT </w:instrText>
      </w:r>
      <w:r w:rsidRPr="00F67C98">
        <w:rPr>
          <w:rFonts w:ascii="Arial" w:hAnsi="Arial" w:cs="Arial"/>
          <w:b/>
          <w:sz w:val="20"/>
          <w:szCs w:val="20"/>
        </w:rPr>
      </w:r>
      <w:r w:rsidRPr="00F67C98">
        <w:rPr>
          <w:rFonts w:ascii="Arial" w:hAnsi="Arial" w:cs="Arial"/>
          <w:b/>
          <w:sz w:val="20"/>
          <w:szCs w:val="20"/>
        </w:rPr>
        <w:fldChar w:fldCharType="separate"/>
      </w:r>
      <w:r w:rsidR="00CE6745" w:rsidRPr="00F67C98">
        <w:rPr>
          <w:rFonts w:ascii="Arial" w:hAnsi="Arial" w:cs="Arial"/>
          <w:b/>
          <w:sz w:val="20"/>
          <w:szCs w:val="20"/>
        </w:rPr>
        <w:t>Schedule 5</w:t>
      </w:r>
      <w:r w:rsidRPr="00F67C98">
        <w:rPr>
          <w:rFonts w:ascii="Arial" w:hAnsi="Arial" w:cs="Arial"/>
          <w:b/>
          <w:sz w:val="20"/>
          <w:szCs w:val="20"/>
        </w:rPr>
        <w:fldChar w:fldCharType="end"/>
      </w:r>
      <w:r w:rsidRPr="00F67C98">
        <w:rPr>
          <w:rFonts w:ascii="Arial" w:hAnsi="Arial" w:cs="Arial"/>
          <w:sz w:val="20"/>
          <w:szCs w:val="20"/>
        </w:rPr>
        <w:t xml:space="preserve"> </w:t>
      </w:r>
      <w:r w:rsidR="003C1277" w:rsidRPr="00F67C98">
        <w:rPr>
          <w:rFonts w:ascii="Arial" w:hAnsi="Arial" w:cs="Arial"/>
          <w:sz w:val="20"/>
          <w:szCs w:val="20"/>
        </w:rPr>
        <w:t>(“</w:t>
      </w:r>
      <w:r w:rsidR="003C1277" w:rsidRPr="00F67C98">
        <w:rPr>
          <w:rFonts w:ascii="Arial" w:hAnsi="Arial" w:cs="Arial"/>
          <w:b/>
          <w:sz w:val="20"/>
          <w:szCs w:val="20"/>
        </w:rPr>
        <w:t>Form of the DDC Report”</w:t>
      </w:r>
      <w:r w:rsidR="003C1277" w:rsidRPr="00F67C98">
        <w:rPr>
          <w:rFonts w:ascii="Arial" w:hAnsi="Arial" w:cs="Arial"/>
          <w:sz w:val="20"/>
          <w:szCs w:val="20"/>
        </w:rPr>
        <w:t xml:space="preserve">) </w:t>
      </w:r>
      <w:r w:rsidRPr="00F67C98">
        <w:rPr>
          <w:rFonts w:ascii="Arial" w:hAnsi="Arial" w:cs="Arial"/>
          <w:sz w:val="20"/>
          <w:szCs w:val="20"/>
        </w:rPr>
        <w:t>of the DDPM.</w:t>
      </w:r>
    </w:p>
    <w:tbl>
      <w:tblPr>
        <w:tblW w:w="5000" w:type="pct"/>
        <w:tblLayout w:type="fixed"/>
        <w:tblCellMar>
          <w:left w:w="115" w:type="dxa"/>
          <w:right w:w="115" w:type="dxa"/>
        </w:tblCellMar>
        <w:tblLook w:val="01E0" w:firstRow="1" w:lastRow="1" w:firstColumn="1" w:lastColumn="1" w:noHBand="0" w:noVBand="0"/>
      </w:tblPr>
      <w:tblGrid>
        <w:gridCol w:w="3380"/>
        <w:gridCol w:w="3381"/>
      </w:tblGrid>
      <w:tr w:rsidR="00F00864" w14:paraId="179FB95F" w14:textId="77777777" w:rsidTr="0026543B">
        <w:tc>
          <w:tcPr>
            <w:tcW w:w="2500" w:type="pct"/>
            <w:tcBorders>
              <w:bottom w:val="single" w:sz="4" w:space="0" w:color="auto"/>
            </w:tcBorders>
            <w:shd w:val="clear" w:color="auto" w:fill="auto"/>
            <w:vAlign w:val="bottom"/>
          </w:tcPr>
          <w:p w14:paraId="2A568E1E" w14:textId="77777777" w:rsidR="0026543B" w:rsidRPr="006C34BF" w:rsidRDefault="0026543B" w:rsidP="0026543B">
            <w:pPr>
              <w:pStyle w:val="AODocTxt"/>
              <w:keepNext/>
              <w:numPr>
                <w:ilvl w:val="0"/>
                <w:numId w:val="19"/>
              </w:numPr>
              <w:spacing w:before="0" w:after="180" w:line="180" w:lineRule="atLeast"/>
              <w:jc w:val="left"/>
              <w:rPr>
                <w:rFonts w:ascii="Arial" w:hAnsi="Arial" w:cs="Arial"/>
                <w:sz w:val="20"/>
                <w:szCs w:val="20"/>
              </w:rPr>
            </w:pPr>
          </w:p>
        </w:tc>
        <w:tc>
          <w:tcPr>
            <w:tcW w:w="2500" w:type="pct"/>
            <w:shd w:val="clear" w:color="auto" w:fill="auto"/>
            <w:vAlign w:val="bottom"/>
          </w:tcPr>
          <w:p w14:paraId="5596DCC1" w14:textId="77777777" w:rsidR="0026543B" w:rsidRPr="006C34BF" w:rsidRDefault="0026543B" w:rsidP="0026543B">
            <w:pPr>
              <w:pStyle w:val="AODocTxt"/>
              <w:keepNext/>
              <w:numPr>
                <w:ilvl w:val="0"/>
                <w:numId w:val="19"/>
              </w:numPr>
              <w:spacing w:before="0" w:after="180" w:line="180" w:lineRule="atLeast"/>
              <w:jc w:val="left"/>
              <w:rPr>
                <w:rFonts w:ascii="Arial" w:hAnsi="Arial" w:cs="Arial"/>
                <w:sz w:val="20"/>
                <w:szCs w:val="20"/>
              </w:rPr>
            </w:pPr>
          </w:p>
        </w:tc>
      </w:tr>
      <w:tr w:rsidR="00F00864" w14:paraId="71F15970" w14:textId="77777777" w:rsidTr="0026543B">
        <w:tc>
          <w:tcPr>
            <w:tcW w:w="2500" w:type="pct"/>
            <w:tcBorders>
              <w:top w:val="single" w:sz="4" w:space="0" w:color="auto"/>
            </w:tcBorders>
            <w:shd w:val="clear" w:color="auto" w:fill="auto"/>
            <w:vAlign w:val="bottom"/>
          </w:tcPr>
          <w:p w14:paraId="65974282" w14:textId="77777777" w:rsidR="0026543B" w:rsidRPr="006C34BF" w:rsidRDefault="0026543B" w:rsidP="0026543B">
            <w:pPr>
              <w:pStyle w:val="AODocTxt"/>
              <w:keepNext/>
              <w:numPr>
                <w:ilvl w:val="0"/>
                <w:numId w:val="19"/>
              </w:numPr>
              <w:tabs>
                <w:tab w:val="left" w:leader="dot" w:pos="3456"/>
              </w:tabs>
              <w:spacing w:before="0" w:after="180" w:line="180" w:lineRule="atLeast"/>
              <w:jc w:val="left"/>
              <w:rPr>
                <w:rFonts w:ascii="Arial" w:hAnsi="Arial" w:cs="Arial"/>
                <w:sz w:val="20"/>
                <w:szCs w:val="20"/>
              </w:rPr>
            </w:pPr>
            <w:r w:rsidRPr="006C34BF">
              <w:rPr>
                <w:rFonts w:ascii="Arial" w:hAnsi="Arial" w:cs="Arial"/>
                <w:sz w:val="20"/>
                <w:szCs w:val="20"/>
              </w:rPr>
              <w:t>Signed</w:t>
            </w:r>
          </w:p>
        </w:tc>
        <w:tc>
          <w:tcPr>
            <w:tcW w:w="2500" w:type="pct"/>
            <w:shd w:val="clear" w:color="auto" w:fill="auto"/>
            <w:vAlign w:val="bottom"/>
          </w:tcPr>
          <w:p w14:paraId="76DF5CA0" w14:textId="77777777" w:rsidR="0026543B" w:rsidRPr="006C34BF" w:rsidRDefault="0026543B" w:rsidP="0026543B">
            <w:pPr>
              <w:pStyle w:val="AODocTxt"/>
              <w:keepNext/>
              <w:numPr>
                <w:ilvl w:val="0"/>
                <w:numId w:val="19"/>
              </w:numPr>
              <w:spacing w:before="0" w:after="180" w:line="180" w:lineRule="atLeast"/>
              <w:jc w:val="left"/>
              <w:rPr>
                <w:rFonts w:ascii="Arial" w:hAnsi="Arial" w:cs="Arial"/>
                <w:sz w:val="20"/>
                <w:szCs w:val="20"/>
              </w:rPr>
            </w:pPr>
          </w:p>
        </w:tc>
      </w:tr>
      <w:tr w:rsidR="00F00864" w14:paraId="26154221" w14:textId="77777777" w:rsidTr="0026543B">
        <w:tc>
          <w:tcPr>
            <w:tcW w:w="2500" w:type="pct"/>
            <w:tcBorders>
              <w:bottom w:val="single" w:sz="4" w:space="0" w:color="auto"/>
            </w:tcBorders>
            <w:shd w:val="clear" w:color="auto" w:fill="auto"/>
            <w:vAlign w:val="bottom"/>
          </w:tcPr>
          <w:p w14:paraId="53010C81" w14:textId="77777777" w:rsidR="0026543B" w:rsidRPr="006C34BF" w:rsidRDefault="0026543B" w:rsidP="0026543B">
            <w:pPr>
              <w:pStyle w:val="AODocTxt"/>
              <w:keepNext/>
              <w:numPr>
                <w:ilvl w:val="0"/>
                <w:numId w:val="19"/>
              </w:numPr>
              <w:spacing w:before="0" w:after="180" w:line="180" w:lineRule="atLeast"/>
              <w:jc w:val="left"/>
              <w:rPr>
                <w:rFonts w:ascii="Arial" w:hAnsi="Arial" w:cs="Arial"/>
                <w:sz w:val="20"/>
                <w:szCs w:val="20"/>
              </w:rPr>
            </w:pPr>
          </w:p>
        </w:tc>
        <w:tc>
          <w:tcPr>
            <w:tcW w:w="2500" w:type="pct"/>
            <w:shd w:val="clear" w:color="auto" w:fill="auto"/>
            <w:vAlign w:val="bottom"/>
          </w:tcPr>
          <w:p w14:paraId="6A49A394" w14:textId="77777777" w:rsidR="0026543B" w:rsidRPr="006C34BF" w:rsidRDefault="0026543B" w:rsidP="0026543B">
            <w:pPr>
              <w:pStyle w:val="AODocTxt"/>
              <w:keepNext/>
              <w:numPr>
                <w:ilvl w:val="0"/>
                <w:numId w:val="19"/>
              </w:numPr>
              <w:spacing w:before="0" w:after="180" w:line="180" w:lineRule="atLeast"/>
              <w:jc w:val="left"/>
              <w:rPr>
                <w:rFonts w:ascii="Arial" w:hAnsi="Arial" w:cs="Arial"/>
                <w:sz w:val="20"/>
                <w:szCs w:val="20"/>
              </w:rPr>
            </w:pPr>
          </w:p>
        </w:tc>
      </w:tr>
      <w:tr w:rsidR="00F00864" w14:paraId="26444629" w14:textId="77777777" w:rsidTr="0026543B">
        <w:tc>
          <w:tcPr>
            <w:tcW w:w="2500" w:type="pct"/>
            <w:tcBorders>
              <w:top w:val="single" w:sz="4" w:space="0" w:color="auto"/>
            </w:tcBorders>
            <w:shd w:val="clear" w:color="auto" w:fill="auto"/>
            <w:vAlign w:val="bottom"/>
          </w:tcPr>
          <w:p w14:paraId="1896ABE8" w14:textId="77777777" w:rsidR="0026543B" w:rsidRPr="006C34BF" w:rsidRDefault="0026543B" w:rsidP="0026543B">
            <w:pPr>
              <w:pStyle w:val="AODocTxt"/>
              <w:keepNext/>
              <w:numPr>
                <w:ilvl w:val="0"/>
                <w:numId w:val="19"/>
              </w:numPr>
              <w:tabs>
                <w:tab w:val="left" w:leader="dot" w:pos="3456"/>
              </w:tabs>
              <w:spacing w:before="0" w:after="180" w:line="180" w:lineRule="atLeast"/>
              <w:jc w:val="left"/>
              <w:rPr>
                <w:rFonts w:ascii="Arial" w:hAnsi="Arial" w:cs="Arial"/>
                <w:sz w:val="20"/>
                <w:szCs w:val="20"/>
              </w:rPr>
            </w:pPr>
            <w:r w:rsidRPr="006C34BF">
              <w:rPr>
                <w:rFonts w:ascii="Arial" w:hAnsi="Arial" w:cs="Arial"/>
                <w:sz w:val="20"/>
                <w:szCs w:val="20"/>
              </w:rPr>
              <w:t>Print name</w:t>
            </w:r>
          </w:p>
        </w:tc>
        <w:tc>
          <w:tcPr>
            <w:tcW w:w="2500" w:type="pct"/>
            <w:shd w:val="clear" w:color="auto" w:fill="auto"/>
            <w:vAlign w:val="bottom"/>
          </w:tcPr>
          <w:p w14:paraId="674D946F" w14:textId="77777777" w:rsidR="0026543B" w:rsidRPr="006C34BF" w:rsidRDefault="0026543B" w:rsidP="0026543B">
            <w:pPr>
              <w:pStyle w:val="AODocTxt"/>
              <w:keepNext/>
              <w:numPr>
                <w:ilvl w:val="0"/>
                <w:numId w:val="19"/>
              </w:numPr>
              <w:spacing w:before="0" w:after="180" w:line="180" w:lineRule="atLeast"/>
              <w:jc w:val="left"/>
              <w:rPr>
                <w:rFonts w:ascii="Arial" w:hAnsi="Arial" w:cs="Arial"/>
                <w:sz w:val="20"/>
                <w:szCs w:val="20"/>
              </w:rPr>
            </w:pPr>
          </w:p>
        </w:tc>
      </w:tr>
      <w:tr w:rsidR="00F00864" w14:paraId="4A1A5CA4" w14:textId="77777777" w:rsidTr="0026543B">
        <w:tc>
          <w:tcPr>
            <w:tcW w:w="2500" w:type="pct"/>
            <w:tcBorders>
              <w:bottom w:val="single" w:sz="4" w:space="0" w:color="auto"/>
            </w:tcBorders>
            <w:shd w:val="clear" w:color="auto" w:fill="auto"/>
            <w:vAlign w:val="bottom"/>
          </w:tcPr>
          <w:p w14:paraId="24445296" w14:textId="77777777" w:rsidR="0026543B" w:rsidRPr="006C34BF" w:rsidRDefault="0026543B" w:rsidP="0026543B">
            <w:pPr>
              <w:pStyle w:val="AODocTxt"/>
              <w:keepNext/>
              <w:numPr>
                <w:ilvl w:val="0"/>
                <w:numId w:val="19"/>
              </w:numPr>
              <w:spacing w:before="0" w:after="180" w:line="180" w:lineRule="atLeast"/>
              <w:jc w:val="left"/>
              <w:rPr>
                <w:rFonts w:ascii="Arial" w:hAnsi="Arial" w:cs="Arial"/>
                <w:sz w:val="20"/>
                <w:szCs w:val="20"/>
              </w:rPr>
            </w:pPr>
          </w:p>
        </w:tc>
        <w:tc>
          <w:tcPr>
            <w:tcW w:w="2500" w:type="pct"/>
            <w:shd w:val="clear" w:color="auto" w:fill="auto"/>
            <w:vAlign w:val="bottom"/>
          </w:tcPr>
          <w:p w14:paraId="6C21071A" w14:textId="77777777" w:rsidR="0026543B" w:rsidRPr="006C34BF" w:rsidRDefault="0026543B" w:rsidP="0026543B">
            <w:pPr>
              <w:pStyle w:val="AODocTxt"/>
              <w:keepNext/>
              <w:numPr>
                <w:ilvl w:val="0"/>
                <w:numId w:val="19"/>
              </w:numPr>
              <w:spacing w:before="0" w:after="180" w:line="180" w:lineRule="atLeast"/>
              <w:jc w:val="left"/>
              <w:rPr>
                <w:rFonts w:ascii="Arial" w:hAnsi="Arial" w:cs="Arial"/>
                <w:sz w:val="20"/>
                <w:szCs w:val="20"/>
              </w:rPr>
            </w:pPr>
          </w:p>
        </w:tc>
      </w:tr>
      <w:tr w:rsidR="00F00864" w14:paraId="20ED78DB" w14:textId="77777777" w:rsidTr="0026543B">
        <w:tc>
          <w:tcPr>
            <w:tcW w:w="2500" w:type="pct"/>
            <w:tcBorders>
              <w:top w:val="single" w:sz="4" w:space="0" w:color="auto"/>
            </w:tcBorders>
            <w:shd w:val="clear" w:color="auto" w:fill="auto"/>
            <w:vAlign w:val="bottom"/>
          </w:tcPr>
          <w:p w14:paraId="7060E481" w14:textId="77777777" w:rsidR="0026543B" w:rsidRPr="006C34BF" w:rsidRDefault="0026543B" w:rsidP="0026543B">
            <w:pPr>
              <w:pStyle w:val="AODocTxt"/>
              <w:numPr>
                <w:ilvl w:val="0"/>
                <w:numId w:val="19"/>
              </w:numPr>
              <w:tabs>
                <w:tab w:val="left" w:leader="dot" w:pos="3456"/>
              </w:tabs>
              <w:spacing w:before="0" w:after="180" w:line="180" w:lineRule="atLeast"/>
              <w:jc w:val="left"/>
              <w:rPr>
                <w:rFonts w:ascii="Arial" w:hAnsi="Arial" w:cs="Arial"/>
                <w:sz w:val="20"/>
                <w:szCs w:val="20"/>
              </w:rPr>
            </w:pPr>
            <w:r w:rsidRPr="006C34BF">
              <w:rPr>
                <w:rFonts w:ascii="Arial" w:hAnsi="Arial" w:cs="Arial"/>
                <w:sz w:val="20"/>
                <w:szCs w:val="20"/>
              </w:rPr>
              <w:t>Dated</w:t>
            </w:r>
          </w:p>
        </w:tc>
        <w:tc>
          <w:tcPr>
            <w:tcW w:w="2500" w:type="pct"/>
            <w:shd w:val="clear" w:color="auto" w:fill="auto"/>
            <w:vAlign w:val="bottom"/>
          </w:tcPr>
          <w:p w14:paraId="502B1C67" w14:textId="77777777" w:rsidR="0026543B" w:rsidRPr="006C34BF" w:rsidRDefault="0026543B" w:rsidP="0026543B">
            <w:pPr>
              <w:pStyle w:val="AODocTxt"/>
              <w:numPr>
                <w:ilvl w:val="0"/>
                <w:numId w:val="19"/>
              </w:numPr>
              <w:spacing w:before="0" w:after="180" w:line="180" w:lineRule="atLeast"/>
              <w:jc w:val="left"/>
              <w:rPr>
                <w:rFonts w:ascii="Arial" w:hAnsi="Arial" w:cs="Arial"/>
                <w:sz w:val="20"/>
                <w:szCs w:val="20"/>
              </w:rPr>
            </w:pPr>
          </w:p>
        </w:tc>
      </w:tr>
    </w:tbl>
    <w:p w14:paraId="51423071" w14:textId="77777777" w:rsidR="0026543B" w:rsidRPr="006C34BF" w:rsidRDefault="0026543B" w:rsidP="0026543B">
      <w:pPr>
        <w:pStyle w:val="AONormal"/>
        <w:rPr>
          <w:rFonts w:ascii="Arial" w:hAnsi="Arial" w:cs="Arial"/>
          <w:sz w:val="20"/>
          <w:szCs w:val="20"/>
        </w:rPr>
      </w:pPr>
    </w:p>
    <w:p w14:paraId="73493271" w14:textId="77777777" w:rsidR="0026543B" w:rsidRPr="006C34BF" w:rsidRDefault="0026543B" w:rsidP="0026543B">
      <w:pPr>
        <w:pStyle w:val="AONormal"/>
        <w:rPr>
          <w:rFonts w:ascii="Arial" w:hAnsi="Arial" w:cs="Arial"/>
          <w:sz w:val="20"/>
          <w:szCs w:val="20"/>
        </w:rPr>
        <w:sectPr w:rsidR="0026543B" w:rsidRPr="006C34BF" w:rsidSect="00A84EE2">
          <w:headerReference w:type="default" r:id="rId41"/>
          <w:footerReference w:type="default" r:id="rId42"/>
          <w:headerReference w:type="first" r:id="rId43"/>
          <w:footerReference w:type="first" r:id="rId44"/>
          <w:pgSz w:w="16839" w:h="11907" w:orient="landscape" w:code="9"/>
          <w:pgMar w:top="1134" w:right="1588" w:bottom="1134" w:left="1021" w:header="851" w:footer="454" w:gutter="0"/>
          <w:cols w:num="2" w:space="708"/>
          <w:docGrid w:linePitch="360"/>
        </w:sectPr>
      </w:pPr>
    </w:p>
    <w:p w14:paraId="5A211F9F" w14:textId="77777777" w:rsidR="0026543B" w:rsidRPr="006C34BF" w:rsidRDefault="0026543B" w:rsidP="0026543B">
      <w:pPr>
        <w:pStyle w:val="AOAppHead"/>
        <w:rPr>
          <w:rFonts w:ascii="Arial" w:hAnsi="Arial" w:cs="Arial"/>
          <w:sz w:val="20"/>
          <w:szCs w:val="20"/>
        </w:rPr>
      </w:pPr>
      <w:r w:rsidRPr="006C34BF">
        <w:rPr>
          <w:rFonts w:ascii="Arial" w:hAnsi="Arial" w:cs="Arial"/>
          <w:sz w:val="20"/>
          <w:szCs w:val="20"/>
        </w:rPr>
        <w:lastRenderedPageBreak/>
        <w:t xml:space="preserve"> </w:t>
      </w:r>
    </w:p>
    <w:p w14:paraId="43C6F94B" w14:textId="77777777" w:rsidR="0026543B" w:rsidRPr="006C34BF" w:rsidRDefault="0026543B" w:rsidP="0026543B">
      <w:pPr>
        <w:pStyle w:val="AOAppTitle"/>
        <w:rPr>
          <w:rFonts w:ascii="Arial" w:hAnsi="Arial" w:cs="Arial"/>
          <w:sz w:val="20"/>
          <w:szCs w:val="20"/>
        </w:rPr>
      </w:pPr>
      <w:bookmarkStart w:id="167" w:name="_Toc497205880"/>
      <w:r w:rsidRPr="006C34BF">
        <w:rPr>
          <w:rFonts w:ascii="Arial" w:hAnsi="Arial" w:cs="Arial"/>
          <w:sz w:val="20"/>
          <w:szCs w:val="20"/>
        </w:rPr>
        <w:t>Content, Liability and Advertising Advice</w:t>
      </w:r>
      <w:bookmarkEnd w:id="167"/>
    </w:p>
    <w:p w14:paraId="4356869E" w14:textId="77777777" w:rsidR="0026543B" w:rsidRPr="006C34BF" w:rsidRDefault="0026543B" w:rsidP="0026543B">
      <w:pPr>
        <w:pStyle w:val="AOAppHead"/>
        <w:rPr>
          <w:rFonts w:ascii="Arial" w:hAnsi="Arial" w:cs="Arial"/>
          <w:sz w:val="20"/>
          <w:szCs w:val="20"/>
        </w:rPr>
      </w:pPr>
    </w:p>
    <w:p w14:paraId="6977231A" w14:textId="77777777" w:rsidR="0026543B" w:rsidRPr="006C34BF" w:rsidRDefault="0026543B" w:rsidP="0026543B">
      <w:pPr>
        <w:pStyle w:val="AOAppTitle"/>
        <w:rPr>
          <w:rFonts w:ascii="Arial" w:hAnsi="Arial" w:cs="Arial"/>
          <w:sz w:val="20"/>
          <w:szCs w:val="20"/>
        </w:rPr>
      </w:pPr>
      <w:bookmarkStart w:id="168" w:name="_Toc497205881"/>
      <w:r w:rsidRPr="006C34BF">
        <w:rPr>
          <w:rFonts w:ascii="Arial" w:hAnsi="Arial" w:cs="Arial"/>
          <w:sz w:val="20"/>
          <w:szCs w:val="20"/>
        </w:rPr>
        <w:t>Materiality Guidance</w:t>
      </w:r>
      <w:bookmarkEnd w:id="168"/>
    </w:p>
    <w:p w14:paraId="1A8A9622" w14:textId="77777777" w:rsidR="0026543B" w:rsidRPr="006C34BF" w:rsidRDefault="0026543B" w:rsidP="0026543B">
      <w:pPr>
        <w:pStyle w:val="AODocTxt"/>
        <w:numPr>
          <w:ilvl w:val="0"/>
          <w:numId w:val="19"/>
        </w:numPr>
        <w:spacing w:before="0" w:after="180" w:line="180" w:lineRule="atLeast"/>
        <w:jc w:val="center"/>
        <w:rPr>
          <w:rFonts w:ascii="Arial" w:hAnsi="Arial" w:cs="Arial"/>
          <w:sz w:val="20"/>
          <w:szCs w:val="20"/>
        </w:rPr>
      </w:pPr>
    </w:p>
    <w:p w14:paraId="51AE493A" w14:textId="77777777" w:rsidR="0026543B" w:rsidRPr="006C34BF" w:rsidRDefault="0026543B" w:rsidP="0026543B">
      <w:pPr>
        <w:pStyle w:val="AOAppHead"/>
        <w:rPr>
          <w:rFonts w:ascii="Arial" w:hAnsi="Arial" w:cs="Arial"/>
          <w:sz w:val="20"/>
          <w:szCs w:val="20"/>
        </w:rPr>
      </w:pPr>
      <w:bookmarkStart w:id="169" w:name="_Ref110339832"/>
    </w:p>
    <w:p w14:paraId="263C1CB9" w14:textId="77777777" w:rsidR="0026543B" w:rsidRPr="006C34BF" w:rsidRDefault="0026543B" w:rsidP="0026543B">
      <w:pPr>
        <w:pStyle w:val="AOAppTitle"/>
        <w:rPr>
          <w:rFonts w:ascii="Arial" w:hAnsi="Arial" w:cs="Arial"/>
          <w:sz w:val="20"/>
          <w:szCs w:val="20"/>
        </w:rPr>
      </w:pPr>
      <w:bookmarkStart w:id="170" w:name="_Toc497205882"/>
      <w:bookmarkEnd w:id="169"/>
      <w:r w:rsidRPr="006C34BF">
        <w:rPr>
          <w:rFonts w:ascii="Arial" w:hAnsi="Arial" w:cs="Arial"/>
          <w:sz w:val="20"/>
          <w:szCs w:val="20"/>
        </w:rPr>
        <w:t>Investigating Accountant's Engagement Letter</w:t>
      </w:r>
      <w:bookmarkEnd w:id="170"/>
    </w:p>
    <w:p w14:paraId="6B26B933" w14:textId="77777777" w:rsidR="0026543B" w:rsidRPr="006C34BF" w:rsidRDefault="0026543B" w:rsidP="0026543B">
      <w:pPr>
        <w:pStyle w:val="AOAppHead"/>
        <w:rPr>
          <w:rFonts w:ascii="Arial" w:hAnsi="Arial" w:cs="Arial"/>
          <w:sz w:val="20"/>
          <w:szCs w:val="20"/>
        </w:rPr>
      </w:pPr>
      <w:bookmarkStart w:id="171" w:name="_Ref110339873"/>
    </w:p>
    <w:p w14:paraId="479BCB1E" w14:textId="77777777" w:rsidR="0026543B" w:rsidRPr="006C34BF" w:rsidRDefault="0026543B" w:rsidP="0026543B">
      <w:pPr>
        <w:pStyle w:val="AOAppTitle"/>
        <w:rPr>
          <w:rFonts w:ascii="Arial" w:hAnsi="Arial" w:cs="Arial"/>
          <w:sz w:val="20"/>
          <w:szCs w:val="20"/>
        </w:rPr>
      </w:pPr>
      <w:bookmarkStart w:id="172" w:name="_Toc497205883"/>
      <w:bookmarkEnd w:id="171"/>
      <w:r w:rsidRPr="006C34BF">
        <w:rPr>
          <w:rFonts w:ascii="Arial" w:hAnsi="Arial" w:cs="Arial"/>
          <w:sz w:val="20"/>
          <w:szCs w:val="20"/>
        </w:rPr>
        <w:t>Tax Advisor's Engagement Letter</w:t>
      </w:r>
      <w:bookmarkEnd w:id="172"/>
    </w:p>
    <w:p w14:paraId="3ECC25D3" w14:textId="77777777" w:rsidR="0026543B" w:rsidRPr="006C34BF" w:rsidRDefault="0026543B" w:rsidP="0026543B">
      <w:pPr>
        <w:pStyle w:val="AODocTxt"/>
        <w:numPr>
          <w:ilvl w:val="0"/>
          <w:numId w:val="19"/>
        </w:numPr>
        <w:spacing w:before="0" w:after="180" w:line="180" w:lineRule="atLeast"/>
        <w:jc w:val="center"/>
        <w:rPr>
          <w:rFonts w:ascii="Arial" w:hAnsi="Arial" w:cs="Arial"/>
          <w:sz w:val="20"/>
          <w:szCs w:val="20"/>
        </w:rPr>
      </w:pPr>
    </w:p>
    <w:p w14:paraId="38D3E705" w14:textId="77777777" w:rsidR="0026543B" w:rsidRPr="006C34BF" w:rsidRDefault="0026543B" w:rsidP="0026543B">
      <w:pPr>
        <w:pStyle w:val="AODocTxt"/>
        <w:rPr>
          <w:rFonts w:ascii="Arial" w:hAnsi="Arial" w:cs="Arial"/>
          <w:sz w:val="20"/>
          <w:szCs w:val="20"/>
        </w:rPr>
      </w:pPr>
    </w:p>
    <w:p w14:paraId="34527CB7" w14:textId="77777777" w:rsidR="0026543B" w:rsidRPr="006C34BF" w:rsidRDefault="0026543B" w:rsidP="0026543B">
      <w:pPr>
        <w:pStyle w:val="AODocTxt"/>
        <w:rPr>
          <w:rFonts w:ascii="Arial" w:hAnsi="Arial" w:cs="Arial"/>
          <w:sz w:val="20"/>
          <w:szCs w:val="20"/>
        </w:rPr>
      </w:pPr>
    </w:p>
    <w:sectPr w:rsidR="0026543B" w:rsidRPr="006C34BF" w:rsidSect="00A84EE2">
      <w:footerReference w:type="default" r:id="rId45"/>
      <w:headerReference w:type="first" r:id="rId46"/>
      <w:footerReference w:type="first" r:id="rId47"/>
      <w:pgSz w:w="16839" w:h="11907" w:orient="landscape" w:code="9"/>
      <w:pgMar w:top="1134" w:right="1588" w:bottom="1134" w:left="1021" w:header="85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425D7" w14:textId="77777777" w:rsidR="00A84EE2" w:rsidRDefault="00A84EE2">
      <w:r>
        <w:separator/>
      </w:r>
    </w:p>
  </w:endnote>
  <w:endnote w:type="continuationSeparator" w:id="0">
    <w:p w14:paraId="7393EA06" w14:textId="77777777" w:rsidR="00A84EE2" w:rsidRDefault="00A84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888"/>
      <w:gridCol w:w="4894"/>
      <w:gridCol w:w="4897"/>
    </w:tblGrid>
    <w:tr w:rsidR="00287761" w14:paraId="1F1E2929" w14:textId="77777777" w:rsidTr="0026543B">
      <w:tc>
        <w:tcPr>
          <w:tcW w:w="5000" w:type="pct"/>
          <w:gridSpan w:val="3"/>
          <w:tcMar>
            <w:top w:w="170" w:type="dxa"/>
          </w:tcMar>
        </w:tcPr>
        <w:p w14:paraId="15029516" w14:textId="68B7C06E" w:rsidR="00287761" w:rsidRDefault="00A040DE" w:rsidP="0026543B">
          <w:pPr>
            <w:pStyle w:val="AONormal8LBold"/>
          </w:pPr>
          <w:r>
            <w:fldChar w:fldCharType="begin"/>
          </w:r>
          <w:r>
            <w:instrText xml:space="preserve"> DOCPROPERTY cpFooterText </w:instrText>
          </w:r>
          <w:r>
            <w:fldChar w:fldCharType="separate"/>
          </w:r>
          <w:r w:rsidR="00CE6745">
            <w:t xml:space="preserve"> </w:t>
          </w:r>
          <w:r>
            <w:fldChar w:fldCharType="end"/>
          </w:r>
        </w:p>
      </w:tc>
    </w:tr>
    <w:tr w:rsidR="00287761" w14:paraId="32DEAF79" w14:textId="77777777" w:rsidTr="00F14164">
      <w:trPr>
        <w:trHeight w:val="243"/>
      </w:trPr>
      <w:tc>
        <w:tcPr>
          <w:tcW w:w="1665" w:type="pct"/>
        </w:tcPr>
        <w:p w14:paraId="631DDE43" w14:textId="77777777" w:rsidR="00287761" w:rsidRDefault="00287761" w:rsidP="00F14164">
          <w:pPr>
            <w:pStyle w:val="AONormal8L"/>
          </w:pPr>
        </w:p>
      </w:tc>
      <w:tc>
        <w:tcPr>
          <w:tcW w:w="1667" w:type="pct"/>
        </w:tcPr>
        <w:p w14:paraId="0BE49E6A" w14:textId="77777777" w:rsidR="00287761" w:rsidRDefault="00287761" w:rsidP="00F14164">
          <w:pPr>
            <w:pStyle w:val="AONormal8C"/>
          </w:pPr>
          <w:r>
            <w:t>Front Cover Page</w:t>
          </w:r>
        </w:p>
      </w:tc>
      <w:tc>
        <w:tcPr>
          <w:tcW w:w="1667" w:type="pct"/>
        </w:tcPr>
        <w:p w14:paraId="5C9DF577" w14:textId="77777777" w:rsidR="00287761" w:rsidRDefault="00287761" w:rsidP="0026543B">
          <w:pPr>
            <w:pStyle w:val="AONormal8R"/>
          </w:pPr>
        </w:p>
      </w:tc>
    </w:tr>
  </w:tbl>
  <w:p w14:paraId="23FE753F" w14:textId="77777777" w:rsidR="00287761" w:rsidRPr="00B17E52" w:rsidRDefault="00287761" w:rsidP="0026543B">
    <w:pPr>
      <w:pStyle w:val="AONormal8L"/>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742"/>
      <w:gridCol w:w="4744"/>
      <w:gridCol w:w="4744"/>
    </w:tblGrid>
    <w:tr w:rsidR="00287761" w14:paraId="7321582A" w14:textId="77777777" w:rsidTr="0026543B">
      <w:tc>
        <w:tcPr>
          <w:tcW w:w="5000" w:type="pct"/>
          <w:gridSpan w:val="3"/>
          <w:tcMar>
            <w:top w:w="170" w:type="dxa"/>
          </w:tcMar>
        </w:tcPr>
        <w:p w14:paraId="58A2A85A" w14:textId="515D289B" w:rsidR="00287761" w:rsidRDefault="00A040DE" w:rsidP="0026543B">
          <w:pPr>
            <w:pStyle w:val="AONormal8L"/>
          </w:pPr>
          <w:r>
            <w:fldChar w:fldCharType="begin"/>
          </w:r>
          <w:r>
            <w:instrText xml:space="preserve"> DOCPROPERTY  cpFooterText </w:instrText>
          </w:r>
          <w:r>
            <w:fldChar w:fldCharType="separate"/>
          </w:r>
          <w:r w:rsidR="00CE6745">
            <w:t xml:space="preserve"> </w:t>
          </w:r>
          <w:r>
            <w:fldChar w:fldCharType="end"/>
          </w:r>
        </w:p>
      </w:tc>
    </w:tr>
    <w:tr w:rsidR="00287761" w14:paraId="341A8313" w14:textId="77777777" w:rsidTr="0026543B">
      <w:tc>
        <w:tcPr>
          <w:tcW w:w="1666" w:type="pct"/>
        </w:tcPr>
        <w:p w14:paraId="61402A6F" w14:textId="31C21959" w:rsidR="00287761" w:rsidRDefault="00A040DE" w:rsidP="0026543B">
          <w:pPr>
            <w:pStyle w:val="AONormal8L"/>
          </w:pPr>
          <w:r>
            <w:fldChar w:fldCharType="begin"/>
          </w:r>
          <w:r>
            <w:instrText xml:space="preserve"> DOCPROPERTY  cpCombinedRef </w:instrText>
          </w:r>
          <w:r>
            <w:fldChar w:fldCharType="separate"/>
          </w:r>
          <w:r w:rsidR="00CE6745">
            <w:t>0098354-0000494 SYO1: 2003388516.1</w:t>
          </w:r>
          <w:r>
            <w:fldChar w:fldCharType="end"/>
          </w:r>
        </w:p>
      </w:tc>
      <w:tc>
        <w:tcPr>
          <w:tcW w:w="1667" w:type="pct"/>
        </w:tcPr>
        <w:p w14:paraId="75A8C2CE" w14:textId="6E1FD096" w:rsidR="00287761" w:rsidRDefault="00287761" w:rsidP="0026543B">
          <w:pPr>
            <w:pStyle w:val="AONormal8L"/>
          </w:pPr>
          <w:r>
            <w:fldChar w:fldCharType="begin"/>
          </w:r>
          <w:r>
            <w:instrText xml:space="preserve"> PAGE  \* Arabic  \* MERGEFORMAT </w:instrText>
          </w:r>
          <w:r>
            <w:fldChar w:fldCharType="separate"/>
          </w:r>
          <w:r>
            <w:rPr>
              <w:noProof/>
            </w:rPr>
            <w:t>17</w:t>
          </w:r>
          <w:r>
            <w:fldChar w:fldCharType="end"/>
          </w:r>
        </w:p>
      </w:tc>
      <w:tc>
        <w:tcPr>
          <w:tcW w:w="1667" w:type="pct"/>
        </w:tcPr>
        <w:p w14:paraId="66465AE9" w14:textId="77777777" w:rsidR="00287761" w:rsidRDefault="00287761" w:rsidP="0026543B">
          <w:pPr>
            <w:pStyle w:val="AONormal8L"/>
          </w:pPr>
        </w:p>
      </w:tc>
    </w:tr>
  </w:tbl>
  <w:p w14:paraId="78232EFD" w14:textId="77777777" w:rsidR="00287761" w:rsidRDefault="00287761" w:rsidP="0026543B">
    <w:pPr>
      <w:pStyle w:val="AONormal8L"/>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742"/>
      <w:gridCol w:w="4744"/>
      <w:gridCol w:w="4744"/>
    </w:tblGrid>
    <w:tr w:rsidR="00287761" w14:paraId="07C4B098" w14:textId="77777777" w:rsidTr="0026543B">
      <w:tc>
        <w:tcPr>
          <w:tcW w:w="5000" w:type="pct"/>
          <w:gridSpan w:val="3"/>
          <w:tcMar>
            <w:top w:w="170" w:type="dxa"/>
          </w:tcMar>
        </w:tcPr>
        <w:p w14:paraId="30E2CC4F" w14:textId="4E9BF921" w:rsidR="00287761" w:rsidRDefault="00A040DE" w:rsidP="0026543B">
          <w:pPr>
            <w:pStyle w:val="AONormal8L"/>
          </w:pPr>
          <w:r>
            <w:fldChar w:fldCharType="begin"/>
          </w:r>
          <w:r>
            <w:instrText xml:space="preserve"> DOCPROPERTY  cpFooterText </w:instrText>
          </w:r>
          <w:r>
            <w:fldChar w:fldCharType="separate"/>
          </w:r>
          <w:r w:rsidR="00CE6745">
            <w:t xml:space="preserve"> </w:t>
          </w:r>
          <w:r>
            <w:fldChar w:fldCharType="end"/>
          </w:r>
        </w:p>
      </w:tc>
    </w:tr>
    <w:tr w:rsidR="00287761" w14:paraId="443104BA" w14:textId="77777777" w:rsidTr="0026543B">
      <w:tc>
        <w:tcPr>
          <w:tcW w:w="1666" w:type="pct"/>
        </w:tcPr>
        <w:p w14:paraId="1FB76C0C" w14:textId="7E533CED" w:rsidR="00287761" w:rsidRDefault="00A040DE" w:rsidP="0026543B">
          <w:pPr>
            <w:pStyle w:val="AONormal8L"/>
          </w:pPr>
          <w:r>
            <w:fldChar w:fldCharType="begin"/>
          </w:r>
          <w:r>
            <w:instrText xml:space="preserve"> DOCPROPERTY  cpCombinedRef </w:instrText>
          </w:r>
          <w:r>
            <w:fldChar w:fldCharType="separate"/>
          </w:r>
          <w:r w:rsidR="00CE6745">
            <w:t>0098354-0000494 SYO1: 2003388516.1</w:t>
          </w:r>
          <w:r>
            <w:fldChar w:fldCharType="end"/>
          </w:r>
        </w:p>
      </w:tc>
      <w:tc>
        <w:tcPr>
          <w:tcW w:w="1667" w:type="pct"/>
        </w:tcPr>
        <w:p w14:paraId="5AB8BE02" w14:textId="2C820546" w:rsidR="00287761" w:rsidRDefault="00287761" w:rsidP="0026543B">
          <w:pPr>
            <w:pStyle w:val="AONormal8L"/>
          </w:pPr>
          <w:r>
            <w:fldChar w:fldCharType="begin"/>
          </w:r>
          <w:r>
            <w:instrText xml:space="preserve"> PAGE  \* Arabic  \* MERGEFORMAT </w:instrText>
          </w:r>
          <w:r>
            <w:fldChar w:fldCharType="separate"/>
          </w:r>
          <w:r>
            <w:rPr>
              <w:noProof/>
            </w:rPr>
            <w:t>18</w:t>
          </w:r>
          <w:r>
            <w:fldChar w:fldCharType="end"/>
          </w:r>
        </w:p>
      </w:tc>
      <w:tc>
        <w:tcPr>
          <w:tcW w:w="1667" w:type="pct"/>
        </w:tcPr>
        <w:p w14:paraId="7C5E2EA9" w14:textId="77777777" w:rsidR="00287761" w:rsidRDefault="00287761" w:rsidP="0026543B">
          <w:pPr>
            <w:pStyle w:val="AONormal8L"/>
          </w:pPr>
        </w:p>
      </w:tc>
    </w:tr>
  </w:tbl>
  <w:p w14:paraId="278F2CD0" w14:textId="77777777" w:rsidR="00287761" w:rsidRDefault="00287761" w:rsidP="0026543B">
    <w:pPr>
      <w:pStyle w:val="AONormal8L"/>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742"/>
      <w:gridCol w:w="4744"/>
      <w:gridCol w:w="4744"/>
    </w:tblGrid>
    <w:tr w:rsidR="00287761" w14:paraId="55107DE1" w14:textId="77777777" w:rsidTr="0026543B">
      <w:tc>
        <w:tcPr>
          <w:tcW w:w="5000" w:type="pct"/>
          <w:gridSpan w:val="3"/>
          <w:tcMar>
            <w:top w:w="170" w:type="dxa"/>
          </w:tcMar>
        </w:tcPr>
        <w:p w14:paraId="4A37ADB9" w14:textId="45113377" w:rsidR="00287761" w:rsidRDefault="00A040DE" w:rsidP="0026543B">
          <w:pPr>
            <w:pStyle w:val="AONormal8L"/>
          </w:pPr>
          <w:r>
            <w:fldChar w:fldCharType="begin"/>
          </w:r>
          <w:r>
            <w:instrText xml:space="preserve"> DOCPROPERTY  cpFooterText </w:instrText>
          </w:r>
          <w:r>
            <w:fldChar w:fldCharType="separate"/>
          </w:r>
          <w:r w:rsidR="00CE6745">
            <w:t xml:space="preserve"> </w:t>
          </w:r>
          <w:r>
            <w:fldChar w:fldCharType="end"/>
          </w:r>
        </w:p>
      </w:tc>
    </w:tr>
    <w:tr w:rsidR="00287761" w14:paraId="7F40722F" w14:textId="77777777" w:rsidTr="0026543B">
      <w:tc>
        <w:tcPr>
          <w:tcW w:w="1666" w:type="pct"/>
        </w:tcPr>
        <w:p w14:paraId="74B9FB40" w14:textId="5A5548E1" w:rsidR="00287761" w:rsidRDefault="00A040DE" w:rsidP="0026543B">
          <w:pPr>
            <w:pStyle w:val="AONormal8L"/>
          </w:pPr>
          <w:r>
            <w:fldChar w:fldCharType="begin"/>
          </w:r>
          <w:r>
            <w:instrText xml:space="preserve"> DOCPROPERTY  cpCombinedRef </w:instrText>
          </w:r>
          <w:r>
            <w:fldChar w:fldCharType="separate"/>
          </w:r>
          <w:r w:rsidR="00CE6745">
            <w:t>0098354-0000494 SYO1: 2003388516.1</w:t>
          </w:r>
          <w:r>
            <w:fldChar w:fldCharType="end"/>
          </w:r>
        </w:p>
      </w:tc>
      <w:tc>
        <w:tcPr>
          <w:tcW w:w="1667" w:type="pct"/>
        </w:tcPr>
        <w:p w14:paraId="1DE8B047" w14:textId="794D2F69" w:rsidR="00287761" w:rsidRDefault="00287761" w:rsidP="0026543B">
          <w:pPr>
            <w:pStyle w:val="AONormal8L"/>
          </w:pPr>
          <w:r>
            <w:fldChar w:fldCharType="begin"/>
          </w:r>
          <w:r>
            <w:instrText xml:space="preserve"> PAGE  \* Arabic  \* MERGEFORMAT </w:instrText>
          </w:r>
          <w:r>
            <w:fldChar w:fldCharType="separate"/>
          </w:r>
          <w:r>
            <w:rPr>
              <w:noProof/>
            </w:rPr>
            <w:t>21</w:t>
          </w:r>
          <w:r>
            <w:fldChar w:fldCharType="end"/>
          </w:r>
        </w:p>
      </w:tc>
      <w:tc>
        <w:tcPr>
          <w:tcW w:w="1667" w:type="pct"/>
        </w:tcPr>
        <w:p w14:paraId="02BF482C" w14:textId="77777777" w:rsidR="00287761" w:rsidRDefault="00287761" w:rsidP="0026543B">
          <w:pPr>
            <w:pStyle w:val="AONormal8L"/>
          </w:pPr>
        </w:p>
      </w:tc>
    </w:tr>
  </w:tbl>
  <w:p w14:paraId="666969BD" w14:textId="77777777" w:rsidR="00287761" w:rsidRDefault="00287761" w:rsidP="0026543B">
    <w:pPr>
      <w:pStyle w:val="AONormal8L"/>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739"/>
      <w:gridCol w:w="4744"/>
      <w:gridCol w:w="4747"/>
    </w:tblGrid>
    <w:tr w:rsidR="00287761" w14:paraId="2A8AA103" w14:textId="77777777" w:rsidTr="0026543B">
      <w:tc>
        <w:tcPr>
          <w:tcW w:w="5000" w:type="pct"/>
          <w:gridSpan w:val="3"/>
          <w:tcMar>
            <w:top w:w="170" w:type="dxa"/>
          </w:tcMar>
        </w:tcPr>
        <w:p w14:paraId="2C1130D2" w14:textId="5D38281D" w:rsidR="00287761" w:rsidRDefault="00A040DE" w:rsidP="0026543B">
          <w:pPr>
            <w:pStyle w:val="AONormal8LBold"/>
          </w:pPr>
          <w:r>
            <w:fldChar w:fldCharType="begin"/>
          </w:r>
          <w:r>
            <w:instrText xml:space="preserve"> DOCPROPERTY cpFooterText </w:instrText>
          </w:r>
          <w:r>
            <w:fldChar w:fldCharType="separate"/>
          </w:r>
          <w:r w:rsidR="00CE6745">
            <w:t xml:space="preserve"> </w:t>
          </w:r>
          <w:r>
            <w:fldChar w:fldCharType="end"/>
          </w:r>
        </w:p>
      </w:tc>
    </w:tr>
    <w:tr w:rsidR="00287761" w14:paraId="2AA4398B" w14:textId="77777777" w:rsidTr="0026543B">
      <w:tc>
        <w:tcPr>
          <w:tcW w:w="1665" w:type="pct"/>
        </w:tcPr>
        <w:p w14:paraId="234FB6D3" w14:textId="77777777" w:rsidR="00287761" w:rsidRDefault="00287761" w:rsidP="0026543B">
          <w:pPr>
            <w:pStyle w:val="AONormal8L"/>
          </w:pPr>
        </w:p>
      </w:tc>
      <w:tc>
        <w:tcPr>
          <w:tcW w:w="1667" w:type="pct"/>
        </w:tcPr>
        <w:p w14:paraId="4425821C" w14:textId="3148CE66" w:rsidR="00287761" w:rsidRDefault="00287761" w:rsidP="0026543B">
          <w:pPr>
            <w:pStyle w:val="AONormal8C"/>
          </w:pPr>
          <w:r>
            <w:fldChar w:fldCharType="begin"/>
          </w:r>
          <w:r>
            <w:instrText xml:space="preserve"> PAGE  \* Arabic  \* MERGEFORMAT </w:instrText>
          </w:r>
          <w:r>
            <w:fldChar w:fldCharType="separate"/>
          </w:r>
          <w:r w:rsidR="004C0562">
            <w:rPr>
              <w:noProof/>
            </w:rPr>
            <w:t>22</w:t>
          </w:r>
          <w:r>
            <w:fldChar w:fldCharType="end"/>
          </w:r>
        </w:p>
      </w:tc>
      <w:tc>
        <w:tcPr>
          <w:tcW w:w="1667" w:type="pct"/>
        </w:tcPr>
        <w:p w14:paraId="6DFD549F" w14:textId="77777777" w:rsidR="00287761" w:rsidRDefault="00287761" w:rsidP="0026543B">
          <w:pPr>
            <w:pStyle w:val="AONormal8R"/>
          </w:pPr>
        </w:p>
      </w:tc>
    </w:tr>
  </w:tbl>
  <w:p w14:paraId="794064FB" w14:textId="77777777" w:rsidR="00287761" w:rsidRPr="00B17E52" w:rsidRDefault="00287761" w:rsidP="0026543B">
    <w:pPr>
      <w:pStyle w:val="AONormal8L"/>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742"/>
      <w:gridCol w:w="4744"/>
      <w:gridCol w:w="4744"/>
    </w:tblGrid>
    <w:tr w:rsidR="00287761" w14:paraId="0F38B9D9" w14:textId="77777777" w:rsidTr="0026543B">
      <w:tc>
        <w:tcPr>
          <w:tcW w:w="5000" w:type="pct"/>
          <w:gridSpan w:val="3"/>
          <w:tcMar>
            <w:top w:w="170" w:type="dxa"/>
          </w:tcMar>
        </w:tcPr>
        <w:p w14:paraId="0B491F0C" w14:textId="53B23455" w:rsidR="00287761" w:rsidRDefault="00A040DE" w:rsidP="0026543B">
          <w:pPr>
            <w:pStyle w:val="AONormal8L"/>
          </w:pPr>
          <w:r>
            <w:fldChar w:fldCharType="begin"/>
          </w:r>
          <w:r>
            <w:instrText xml:space="preserve"> DOCPROPERTY  cpFooterText </w:instrText>
          </w:r>
          <w:r>
            <w:fldChar w:fldCharType="separate"/>
          </w:r>
          <w:r w:rsidR="00CE6745">
            <w:t xml:space="preserve"> </w:t>
          </w:r>
          <w:r>
            <w:fldChar w:fldCharType="end"/>
          </w:r>
        </w:p>
      </w:tc>
    </w:tr>
    <w:tr w:rsidR="00287761" w14:paraId="1E6A8522" w14:textId="77777777" w:rsidTr="0026543B">
      <w:tc>
        <w:tcPr>
          <w:tcW w:w="1666" w:type="pct"/>
        </w:tcPr>
        <w:p w14:paraId="0E3E6CF0" w14:textId="14D9D873" w:rsidR="00287761" w:rsidRDefault="00A040DE" w:rsidP="0026543B">
          <w:pPr>
            <w:pStyle w:val="AONormal8L"/>
          </w:pPr>
          <w:r>
            <w:fldChar w:fldCharType="begin"/>
          </w:r>
          <w:r>
            <w:instrText xml:space="preserve"> DOCPROPERTY  cpCombinedRef </w:instrText>
          </w:r>
          <w:r>
            <w:fldChar w:fldCharType="separate"/>
          </w:r>
          <w:r w:rsidR="00CE6745">
            <w:t>0098354-0000494 SYO1: 2003388516.1</w:t>
          </w:r>
          <w:r>
            <w:fldChar w:fldCharType="end"/>
          </w:r>
        </w:p>
      </w:tc>
      <w:tc>
        <w:tcPr>
          <w:tcW w:w="1667" w:type="pct"/>
        </w:tcPr>
        <w:p w14:paraId="0BE5E205" w14:textId="3E9A9DDE" w:rsidR="00287761" w:rsidRDefault="00287761" w:rsidP="0026543B">
          <w:pPr>
            <w:pStyle w:val="AONormal8L"/>
          </w:pPr>
          <w:r>
            <w:fldChar w:fldCharType="begin"/>
          </w:r>
          <w:r>
            <w:instrText xml:space="preserve"> PAGE  \* Arabic  \* MERGEFORMAT </w:instrText>
          </w:r>
          <w:r>
            <w:fldChar w:fldCharType="separate"/>
          </w:r>
          <w:r>
            <w:rPr>
              <w:noProof/>
            </w:rPr>
            <w:t>22</w:t>
          </w:r>
          <w:r>
            <w:fldChar w:fldCharType="end"/>
          </w:r>
        </w:p>
      </w:tc>
      <w:tc>
        <w:tcPr>
          <w:tcW w:w="1667" w:type="pct"/>
        </w:tcPr>
        <w:p w14:paraId="0D1CA174" w14:textId="77777777" w:rsidR="00287761" w:rsidRDefault="00287761" w:rsidP="0026543B">
          <w:pPr>
            <w:pStyle w:val="AONormal8L"/>
          </w:pPr>
        </w:p>
      </w:tc>
    </w:tr>
  </w:tbl>
  <w:p w14:paraId="77822059" w14:textId="77777777" w:rsidR="00287761" w:rsidRDefault="00287761" w:rsidP="0026543B">
    <w:pPr>
      <w:pStyle w:val="AONormal8L"/>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739"/>
      <w:gridCol w:w="4744"/>
      <w:gridCol w:w="4747"/>
    </w:tblGrid>
    <w:tr w:rsidR="00287761" w14:paraId="3CC8F917" w14:textId="77777777" w:rsidTr="0026543B">
      <w:tc>
        <w:tcPr>
          <w:tcW w:w="5000" w:type="pct"/>
          <w:gridSpan w:val="3"/>
          <w:tcMar>
            <w:top w:w="170" w:type="dxa"/>
          </w:tcMar>
        </w:tcPr>
        <w:p w14:paraId="18883794" w14:textId="4D31EC73" w:rsidR="00287761" w:rsidRDefault="00A040DE" w:rsidP="0026543B">
          <w:pPr>
            <w:pStyle w:val="AONormal8LBold"/>
          </w:pPr>
          <w:r>
            <w:fldChar w:fldCharType="begin"/>
          </w:r>
          <w:r>
            <w:instrText xml:space="preserve"> DOCPROPERTY cpFooterText </w:instrText>
          </w:r>
          <w:r>
            <w:fldChar w:fldCharType="separate"/>
          </w:r>
          <w:r w:rsidR="00CE6745">
            <w:t xml:space="preserve"> </w:t>
          </w:r>
          <w:r>
            <w:fldChar w:fldCharType="end"/>
          </w:r>
        </w:p>
      </w:tc>
    </w:tr>
    <w:tr w:rsidR="00287761" w14:paraId="7F90F460" w14:textId="77777777" w:rsidTr="0026543B">
      <w:tc>
        <w:tcPr>
          <w:tcW w:w="1665" w:type="pct"/>
        </w:tcPr>
        <w:p w14:paraId="0508B669" w14:textId="77777777" w:rsidR="00287761" w:rsidRDefault="00287761" w:rsidP="0026543B">
          <w:pPr>
            <w:pStyle w:val="AONormal8L"/>
          </w:pPr>
        </w:p>
      </w:tc>
      <w:tc>
        <w:tcPr>
          <w:tcW w:w="1667" w:type="pct"/>
        </w:tcPr>
        <w:p w14:paraId="3A4A7F76" w14:textId="0F032099" w:rsidR="00287761" w:rsidRDefault="00287761" w:rsidP="0026543B">
          <w:pPr>
            <w:pStyle w:val="AONormal8C"/>
          </w:pPr>
          <w:r>
            <w:fldChar w:fldCharType="begin"/>
          </w:r>
          <w:r>
            <w:instrText xml:space="preserve"> PAGE  \* Arabic  \* MERGEFORMAT </w:instrText>
          </w:r>
          <w:r>
            <w:fldChar w:fldCharType="separate"/>
          </w:r>
          <w:r w:rsidR="004C0562">
            <w:rPr>
              <w:noProof/>
            </w:rPr>
            <w:t>24</w:t>
          </w:r>
          <w:r>
            <w:fldChar w:fldCharType="end"/>
          </w:r>
        </w:p>
      </w:tc>
      <w:tc>
        <w:tcPr>
          <w:tcW w:w="1667" w:type="pct"/>
        </w:tcPr>
        <w:p w14:paraId="570896E0" w14:textId="77777777" w:rsidR="00287761" w:rsidRDefault="00287761" w:rsidP="0026543B">
          <w:pPr>
            <w:pStyle w:val="AONormal8R"/>
          </w:pPr>
        </w:p>
      </w:tc>
    </w:tr>
  </w:tbl>
  <w:p w14:paraId="76FC0161" w14:textId="77777777" w:rsidR="00287761" w:rsidRPr="00B17E52" w:rsidRDefault="00287761" w:rsidP="0026543B">
    <w:pPr>
      <w:pStyle w:val="AONormal8L"/>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742"/>
      <w:gridCol w:w="4744"/>
      <w:gridCol w:w="4744"/>
    </w:tblGrid>
    <w:tr w:rsidR="00287761" w14:paraId="1B9F9AF4" w14:textId="77777777" w:rsidTr="0026543B">
      <w:tc>
        <w:tcPr>
          <w:tcW w:w="5000" w:type="pct"/>
          <w:gridSpan w:val="3"/>
          <w:tcMar>
            <w:top w:w="170" w:type="dxa"/>
          </w:tcMar>
        </w:tcPr>
        <w:p w14:paraId="727207BC" w14:textId="52110628" w:rsidR="00287761" w:rsidRDefault="00A040DE" w:rsidP="0026543B">
          <w:pPr>
            <w:pStyle w:val="AONormal8L"/>
          </w:pPr>
          <w:r>
            <w:fldChar w:fldCharType="begin"/>
          </w:r>
          <w:r>
            <w:instrText xml:space="preserve"> DOCPROPERTY  cpFooterText </w:instrText>
          </w:r>
          <w:r>
            <w:fldChar w:fldCharType="separate"/>
          </w:r>
          <w:r w:rsidR="00CE6745">
            <w:t xml:space="preserve"> </w:t>
          </w:r>
          <w:r>
            <w:fldChar w:fldCharType="end"/>
          </w:r>
        </w:p>
      </w:tc>
    </w:tr>
    <w:tr w:rsidR="00287761" w14:paraId="49C5B704" w14:textId="77777777" w:rsidTr="0026543B">
      <w:tc>
        <w:tcPr>
          <w:tcW w:w="1666" w:type="pct"/>
        </w:tcPr>
        <w:p w14:paraId="55084C98" w14:textId="04517F29" w:rsidR="00287761" w:rsidRDefault="00A040DE" w:rsidP="0026543B">
          <w:pPr>
            <w:pStyle w:val="AONormal8L"/>
          </w:pPr>
          <w:r>
            <w:fldChar w:fldCharType="begin"/>
          </w:r>
          <w:r>
            <w:instrText xml:space="preserve"> DOCPROPERTY  cpCombinedRef </w:instrText>
          </w:r>
          <w:r>
            <w:fldChar w:fldCharType="separate"/>
          </w:r>
          <w:r w:rsidR="00CE6745">
            <w:t>0098354-0000494 SYO1: 2003388516.1</w:t>
          </w:r>
          <w:r>
            <w:fldChar w:fldCharType="end"/>
          </w:r>
        </w:p>
      </w:tc>
      <w:tc>
        <w:tcPr>
          <w:tcW w:w="1667" w:type="pct"/>
        </w:tcPr>
        <w:p w14:paraId="3A6F47C6" w14:textId="7CF79B61" w:rsidR="00287761" w:rsidRDefault="00287761" w:rsidP="0026543B">
          <w:pPr>
            <w:pStyle w:val="AONormal8L"/>
          </w:pPr>
          <w:r>
            <w:fldChar w:fldCharType="begin"/>
          </w:r>
          <w:r>
            <w:instrText xml:space="preserve"> PAGE  \* Arabic  \* MERGEFORMAT </w:instrText>
          </w:r>
          <w:r>
            <w:fldChar w:fldCharType="separate"/>
          </w:r>
          <w:r>
            <w:rPr>
              <w:noProof/>
            </w:rPr>
            <w:t>24</w:t>
          </w:r>
          <w:r>
            <w:fldChar w:fldCharType="end"/>
          </w:r>
        </w:p>
      </w:tc>
      <w:tc>
        <w:tcPr>
          <w:tcW w:w="1667" w:type="pct"/>
        </w:tcPr>
        <w:p w14:paraId="5A2147A0" w14:textId="77777777" w:rsidR="00287761" w:rsidRDefault="00287761" w:rsidP="0026543B">
          <w:pPr>
            <w:pStyle w:val="AONormal8L"/>
          </w:pPr>
        </w:p>
      </w:tc>
    </w:tr>
  </w:tbl>
  <w:p w14:paraId="410AF1E4" w14:textId="77777777" w:rsidR="00287761" w:rsidRDefault="00287761" w:rsidP="0026543B">
    <w:pPr>
      <w:pStyle w:val="AONormal8L"/>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739"/>
      <w:gridCol w:w="4744"/>
      <w:gridCol w:w="4747"/>
    </w:tblGrid>
    <w:tr w:rsidR="00287761" w14:paraId="4ACF4ADE" w14:textId="77777777" w:rsidTr="0026543B">
      <w:tc>
        <w:tcPr>
          <w:tcW w:w="5000" w:type="pct"/>
          <w:gridSpan w:val="3"/>
          <w:tcMar>
            <w:top w:w="170" w:type="dxa"/>
          </w:tcMar>
        </w:tcPr>
        <w:p w14:paraId="0C5C44FD" w14:textId="5272F1C5" w:rsidR="00287761" w:rsidRDefault="00A040DE" w:rsidP="0026543B">
          <w:pPr>
            <w:pStyle w:val="AONormal8LBold"/>
          </w:pPr>
          <w:r>
            <w:fldChar w:fldCharType="begin"/>
          </w:r>
          <w:r>
            <w:instrText xml:space="preserve"> DOCPROPERTY cpFooterText </w:instrText>
          </w:r>
          <w:r>
            <w:fldChar w:fldCharType="separate"/>
          </w:r>
          <w:r w:rsidR="00CE6745">
            <w:t xml:space="preserve"> </w:t>
          </w:r>
          <w:r>
            <w:fldChar w:fldCharType="end"/>
          </w:r>
        </w:p>
      </w:tc>
    </w:tr>
    <w:tr w:rsidR="00287761" w14:paraId="028B646C" w14:textId="77777777" w:rsidTr="0026543B">
      <w:tc>
        <w:tcPr>
          <w:tcW w:w="1665" w:type="pct"/>
        </w:tcPr>
        <w:p w14:paraId="0D77FFE4" w14:textId="77777777" w:rsidR="00287761" w:rsidRDefault="00287761" w:rsidP="0026543B">
          <w:pPr>
            <w:pStyle w:val="AONormal8L"/>
          </w:pPr>
        </w:p>
      </w:tc>
      <w:tc>
        <w:tcPr>
          <w:tcW w:w="1667" w:type="pct"/>
        </w:tcPr>
        <w:p w14:paraId="4FA08E1E" w14:textId="70B5D2EF" w:rsidR="00287761" w:rsidRDefault="00287761" w:rsidP="0026543B">
          <w:pPr>
            <w:pStyle w:val="AONormal8C"/>
          </w:pPr>
          <w:r>
            <w:fldChar w:fldCharType="begin"/>
          </w:r>
          <w:r>
            <w:instrText xml:space="preserve"> PAGE  \* Arabic  \* MERGEFORMAT </w:instrText>
          </w:r>
          <w:r>
            <w:fldChar w:fldCharType="separate"/>
          </w:r>
          <w:r w:rsidR="004C0562">
            <w:rPr>
              <w:noProof/>
            </w:rPr>
            <w:t>25</w:t>
          </w:r>
          <w:r>
            <w:fldChar w:fldCharType="end"/>
          </w:r>
        </w:p>
      </w:tc>
      <w:tc>
        <w:tcPr>
          <w:tcW w:w="1667" w:type="pct"/>
        </w:tcPr>
        <w:p w14:paraId="5D78E8E4" w14:textId="77777777" w:rsidR="00287761" w:rsidRDefault="00287761" w:rsidP="0026543B">
          <w:pPr>
            <w:pStyle w:val="AONormal8R"/>
          </w:pPr>
        </w:p>
      </w:tc>
    </w:tr>
  </w:tbl>
  <w:p w14:paraId="389844CC" w14:textId="77777777" w:rsidR="00287761" w:rsidRPr="00B17E52" w:rsidRDefault="00287761" w:rsidP="0026543B">
    <w:pPr>
      <w:pStyle w:val="AONormal8L"/>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742"/>
      <w:gridCol w:w="4744"/>
      <w:gridCol w:w="4744"/>
    </w:tblGrid>
    <w:tr w:rsidR="00287761" w14:paraId="40D2A130" w14:textId="77777777" w:rsidTr="0026543B">
      <w:tc>
        <w:tcPr>
          <w:tcW w:w="5000" w:type="pct"/>
          <w:gridSpan w:val="3"/>
          <w:tcMar>
            <w:top w:w="170" w:type="dxa"/>
          </w:tcMar>
        </w:tcPr>
        <w:p w14:paraId="2B8C4F80" w14:textId="0A2A2EC3" w:rsidR="00287761" w:rsidRDefault="00A040DE" w:rsidP="0026543B">
          <w:pPr>
            <w:pStyle w:val="AONormal8L"/>
          </w:pPr>
          <w:r>
            <w:fldChar w:fldCharType="begin"/>
          </w:r>
          <w:r>
            <w:instrText xml:space="preserve"> DOCPROPERTY  cpFooterText </w:instrText>
          </w:r>
          <w:r>
            <w:fldChar w:fldCharType="separate"/>
          </w:r>
          <w:r w:rsidR="00CE6745">
            <w:t xml:space="preserve"> </w:t>
          </w:r>
          <w:r>
            <w:fldChar w:fldCharType="end"/>
          </w:r>
        </w:p>
      </w:tc>
    </w:tr>
    <w:tr w:rsidR="00287761" w14:paraId="0AD9A606" w14:textId="77777777" w:rsidTr="0026543B">
      <w:tc>
        <w:tcPr>
          <w:tcW w:w="1666" w:type="pct"/>
        </w:tcPr>
        <w:p w14:paraId="6B7E9769" w14:textId="4587F108" w:rsidR="00287761" w:rsidRDefault="00A040DE" w:rsidP="0026543B">
          <w:pPr>
            <w:pStyle w:val="AONormal8L"/>
          </w:pPr>
          <w:r>
            <w:fldChar w:fldCharType="begin"/>
          </w:r>
          <w:r>
            <w:instrText xml:space="preserve"> DOCPROPERTY  cpCombinedRef </w:instrText>
          </w:r>
          <w:r>
            <w:fldChar w:fldCharType="separate"/>
          </w:r>
          <w:r w:rsidR="00CE6745">
            <w:t>0098354-0000494 SYO1: 2003388516.1</w:t>
          </w:r>
          <w:r>
            <w:fldChar w:fldCharType="end"/>
          </w:r>
        </w:p>
      </w:tc>
      <w:tc>
        <w:tcPr>
          <w:tcW w:w="1667" w:type="pct"/>
        </w:tcPr>
        <w:p w14:paraId="72838357" w14:textId="6EA6DBDB" w:rsidR="00287761" w:rsidRDefault="00287761" w:rsidP="0026543B">
          <w:pPr>
            <w:pStyle w:val="AONormal8L"/>
          </w:pPr>
          <w:r>
            <w:fldChar w:fldCharType="begin"/>
          </w:r>
          <w:r>
            <w:instrText xml:space="preserve"> PAGE  \* Arabic  \* MERGEFORMAT </w:instrText>
          </w:r>
          <w:r>
            <w:fldChar w:fldCharType="separate"/>
          </w:r>
          <w:r>
            <w:rPr>
              <w:noProof/>
            </w:rPr>
            <w:t>28</w:t>
          </w:r>
          <w:r>
            <w:fldChar w:fldCharType="end"/>
          </w:r>
        </w:p>
      </w:tc>
      <w:tc>
        <w:tcPr>
          <w:tcW w:w="1667" w:type="pct"/>
        </w:tcPr>
        <w:p w14:paraId="3A528589" w14:textId="77777777" w:rsidR="00287761" w:rsidRDefault="00287761" w:rsidP="0026543B">
          <w:pPr>
            <w:pStyle w:val="AONormal8L"/>
          </w:pPr>
        </w:p>
      </w:tc>
    </w:tr>
  </w:tbl>
  <w:p w14:paraId="5AC2F212" w14:textId="77777777" w:rsidR="00287761" w:rsidRDefault="00287761" w:rsidP="0026543B">
    <w:pPr>
      <w:pStyle w:val="AONormal8L"/>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739"/>
      <w:gridCol w:w="4744"/>
      <w:gridCol w:w="4747"/>
    </w:tblGrid>
    <w:tr w:rsidR="00287761" w14:paraId="7ADE8E10" w14:textId="77777777" w:rsidTr="0026543B">
      <w:tc>
        <w:tcPr>
          <w:tcW w:w="5000" w:type="pct"/>
          <w:gridSpan w:val="3"/>
          <w:tcMar>
            <w:top w:w="170" w:type="dxa"/>
          </w:tcMar>
        </w:tcPr>
        <w:bookmarkStart w:id="173" w:name="bmkFooterPrimaryDoc"/>
        <w:p w14:paraId="7C76F694" w14:textId="7487A3CA" w:rsidR="00287761" w:rsidRDefault="00287761" w:rsidP="0026543B">
          <w:pPr>
            <w:pStyle w:val="AONormal8LBold"/>
          </w:pPr>
          <w:r>
            <w:fldChar w:fldCharType="begin"/>
          </w:r>
          <w:r>
            <w:instrText xml:space="preserve"> DOCPROPERTY cpFooterText </w:instrText>
          </w:r>
          <w:r>
            <w:fldChar w:fldCharType="separate"/>
          </w:r>
          <w:r w:rsidR="00CE6745">
            <w:t xml:space="preserve"> </w:t>
          </w:r>
          <w:r>
            <w:fldChar w:fldCharType="end"/>
          </w:r>
        </w:p>
      </w:tc>
    </w:tr>
    <w:tr w:rsidR="00287761" w14:paraId="607FA4BD" w14:textId="77777777" w:rsidTr="0026543B">
      <w:tc>
        <w:tcPr>
          <w:tcW w:w="1665" w:type="pct"/>
        </w:tcPr>
        <w:p w14:paraId="46FCF738" w14:textId="77777777" w:rsidR="00287761" w:rsidRDefault="00287761" w:rsidP="0026543B">
          <w:pPr>
            <w:pStyle w:val="AONormal8L"/>
          </w:pPr>
        </w:p>
      </w:tc>
      <w:tc>
        <w:tcPr>
          <w:tcW w:w="1667" w:type="pct"/>
        </w:tcPr>
        <w:p w14:paraId="71A4FF79" w14:textId="6EFFA9DF" w:rsidR="00287761" w:rsidRDefault="00287761" w:rsidP="0026543B">
          <w:pPr>
            <w:pStyle w:val="AONormal8C"/>
          </w:pPr>
          <w:r>
            <w:fldChar w:fldCharType="begin"/>
          </w:r>
          <w:r>
            <w:instrText xml:space="preserve"> PAGE  \* Arabic  \* MERGEFORMAT </w:instrText>
          </w:r>
          <w:r>
            <w:fldChar w:fldCharType="separate"/>
          </w:r>
          <w:r w:rsidR="004C0562">
            <w:rPr>
              <w:noProof/>
            </w:rPr>
            <w:t>29</w:t>
          </w:r>
          <w:r>
            <w:fldChar w:fldCharType="end"/>
          </w:r>
        </w:p>
      </w:tc>
      <w:tc>
        <w:tcPr>
          <w:tcW w:w="1667" w:type="pct"/>
        </w:tcPr>
        <w:p w14:paraId="61E9C6E2" w14:textId="77777777" w:rsidR="00287761" w:rsidRDefault="00287761" w:rsidP="0026543B">
          <w:pPr>
            <w:pStyle w:val="AONormal8R"/>
          </w:pPr>
        </w:p>
      </w:tc>
    </w:tr>
    <w:bookmarkEnd w:id="173"/>
  </w:tbl>
  <w:p w14:paraId="1BDFE24B" w14:textId="77777777" w:rsidR="00287761" w:rsidRPr="00B17E52" w:rsidRDefault="00287761" w:rsidP="0026543B">
    <w:pPr>
      <w:pStyle w:val="AONormal8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5517"/>
      <w:gridCol w:w="3458"/>
      <w:gridCol w:w="5704"/>
    </w:tblGrid>
    <w:tr w:rsidR="00287761" w14:paraId="7204613B" w14:textId="77777777" w:rsidTr="0026543B">
      <w:tc>
        <w:tcPr>
          <w:tcW w:w="5000" w:type="pct"/>
          <w:gridSpan w:val="3"/>
          <w:tcMar>
            <w:top w:w="170" w:type="dxa"/>
          </w:tcMar>
        </w:tcPr>
        <w:p w14:paraId="510CC592" w14:textId="714BE192" w:rsidR="00287761" w:rsidRDefault="00A040DE" w:rsidP="0026543B">
          <w:pPr>
            <w:pStyle w:val="AONormal8LBold"/>
          </w:pPr>
          <w:r>
            <w:fldChar w:fldCharType="begin"/>
          </w:r>
          <w:r>
            <w:instrText xml:space="preserve"> DOCPROPERTY cpFooterText </w:instrText>
          </w:r>
          <w:r>
            <w:fldChar w:fldCharType="separate"/>
          </w:r>
          <w:r w:rsidR="00CE6745">
            <w:t xml:space="preserve"> </w:t>
          </w:r>
          <w:r>
            <w:fldChar w:fldCharType="end"/>
          </w:r>
        </w:p>
      </w:tc>
    </w:tr>
    <w:tr w:rsidR="00287761" w14:paraId="4453F672" w14:textId="77777777" w:rsidTr="00D871AF">
      <w:tc>
        <w:tcPr>
          <w:tcW w:w="1879" w:type="pct"/>
        </w:tcPr>
        <w:p w14:paraId="2D13038E" w14:textId="5CB45A40" w:rsidR="00287761" w:rsidRDefault="00287761" w:rsidP="000B4ACF">
          <w:pPr>
            <w:pStyle w:val="AONormal8L"/>
          </w:pPr>
          <w:r>
            <w:t xml:space="preserve">Due Diligence Planning Memorandum (DDPM) </w:t>
          </w:r>
          <w:r w:rsidR="006E403F">
            <w:t>–</w:t>
          </w:r>
          <w:r>
            <w:t xml:space="preserve"> </w:t>
          </w:r>
          <w:r w:rsidR="006E403F">
            <w:t>June 2024</w:t>
          </w:r>
        </w:p>
      </w:tc>
      <w:tc>
        <w:tcPr>
          <w:tcW w:w="1178" w:type="pct"/>
        </w:tcPr>
        <w:p w14:paraId="4D7C2073" w14:textId="78BF7579" w:rsidR="00287761" w:rsidRDefault="00287761" w:rsidP="0026543B">
          <w:pPr>
            <w:pStyle w:val="AONormal8C"/>
          </w:pPr>
          <w:r>
            <w:fldChar w:fldCharType="begin"/>
          </w:r>
          <w:r>
            <w:instrText xml:space="preserve"> PAGE  \* Arabic  \* MERGEFORMAT </w:instrText>
          </w:r>
          <w:r>
            <w:fldChar w:fldCharType="separate"/>
          </w:r>
          <w:r w:rsidR="004C0562">
            <w:rPr>
              <w:noProof/>
            </w:rPr>
            <w:t>2</w:t>
          </w:r>
          <w:r>
            <w:fldChar w:fldCharType="end"/>
          </w:r>
        </w:p>
      </w:tc>
      <w:tc>
        <w:tcPr>
          <w:tcW w:w="1943" w:type="pct"/>
        </w:tcPr>
        <w:p w14:paraId="2DF5A8A8" w14:textId="77777777" w:rsidR="00287761" w:rsidRDefault="00287761" w:rsidP="0026543B">
          <w:pPr>
            <w:pStyle w:val="AONormal8R"/>
          </w:pPr>
        </w:p>
      </w:tc>
    </w:tr>
  </w:tbl>
  <w:p w14:paraId="64223CD8" w14:textId="77777777" w:rsidR="00287761" w:rsidRPr="00B17E52" w:rsidRDefault="00287761" w:rsidP="0026543B">
    <w:pPr>
      <w:pStyle w:val="AONormal8L"/>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742"/>
      <w:gridCol w:w="4744"/>
      <w:gridCol w:w="4744"/>
    </w:tblGrid>
    <w:tr w:rsidR="00287761" w14:paraId="2C501C3A" w14:textId="77777777" w:rsidTr="0026543B">
      <w:tc>
        <w:tcPr>
          <w:tcW w:w="5000" w:type="pct"/>
          <w:gridSpan w:val="3"/>
          <w:tcMar>
            <w:top w:w="170" w:type="dxa"/>
          </w:tcMar>
        </w:tcPr>
        <w:p w14:paraId="09235A69" w14:textId="4E505965" w:rsidR="00287761" w:rsidRDefault="00A040DE" w:rsidP="0026543B">
          <w:pPr>
            <w:pStyle w:val="AONormal8L"/>
          </w:pPr>
          <w:r>
            <w:fldChar w:fldCharType="begin"/>
          </w:r>
          <w:r>
            <w:instrText xml:space="preserve"> DOCPROPERTY  cpFooterText </w:instrText>
          </w:r>
          <w:r>
            <w:fldChar w:fldCharType="separate"/>
          </w:r>
          <w:r w:rsidR="00CE6745">
            <w:t xml:space="preserve"> </w:t>
          </w:r>
          <w:r>
            <w:fldChar w:fldCharType="end"/>
          </w:r>
        </w:p>
      </w:tc>
    </w:tr>
    <w:tr w:rsidR="00287761" w14:paraId="196A27F1" w14:textId="77777777" w:rsidTr="0026543B">
      <w:tc>
        <w:tcPr>
          <w:tcW w:w="1666" w:type="pct"/>
        </w:tcPr>
        <w:p w14:paraId="1857ABBF" w14:textId="0B368F09" w:rsidR="00287761" w:rsidRDefault="00A040DE" w:rsidP="0026543B">
          <w:pPr>
            <w:pStyle w:val="AONormal8L"/>
          </w:pPr>
          <w:r>
            <w:fldChar w:fldCharType="begin"/>
          </w:r>
          <w:r>
            <w:instrText xml:space="preserve"> DOCPROPERTY  cpCombinedRef </w:instrText>
          </w:r>
          <w:r>
            <w:fldChar w:fldCharType="separate"/>
          </w:r>
          <w:r w:rsidR="00CE6745">
            <w:t>0098354-0000494 SYO1: 2003388516.1</w:t>
          </w:r>
          <w:r>
            <w:fldChar w:fldCharType="end"/>
          </w:r>
        </w:p>
      </w:tc>
      <w:tc>
        <w:tcPr>
          <w:tcW w:w="1667" w:type="pct"/>
        </w:tcPr>
        <w:p w14:paraId="76648D95" w14:textId="07A8E213" w:rsidR="00287761" w:rsidRDefault="00287761" w:rsidP="0026543B">
          <w:pPr>
            <w:pStyle w:val="AONormal8L"/>
          </w:pPr>
          <w:r>
            <w:fldChar w:fldCharType="begin"/>
          </w:r>
          <w:r>
            <w:instrText xml:space="preserve"> PAGE  \* Arabic  \* MERGEFORMAT </w:instrText>
          </w:r>
          <w:r>
            <w:fldChar w:fldCharType="separate"/>
          </w:r>
          <w:r>
            <w:rPr>
              <w:noProof/>
            </w:rPr>
            <w:t>32</w:t>
          </w:r>
          <w:r>
            <w:fldChar w:fldCharType="end"/>
          </w:r>
        </w:p>
      </w:tc>
      <w:tc>
        <w:tcPr>
          <w:tcW w:w="1667" w:type="pct"/>
        </w:tcPr>
        <w:p w14:paraId="0A988D1C" w14:textId="77777777" w:rsidR="00287761" w:rsidRDefault="00287761" w:rsidP="0026543B">
          <w:pPr>
            <w:pStyle w:val="AONormal8L"/>
          </w:pPr>
        </w:p>
      </w:tc>
    </w:tr>
  </w:tbl>
  <w:p w14:paraId="188B07F1" w14:textId="77777777" w:rsidR="00287761" w:rsidRDefault="00287761" w:rsidP="0026543B">
    <w:pPr>
      <w:pStyle w:val="AONormal8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888"/>
      <w:gridCol w:w="4894"/>
      <w:gridCol w:w="4897"/>
    </w:tblGrid>
    <w:tr w:rsidR="00287761" w14:paraId="79AEA493" w14:textId="77777777" w:rsidTr="0026543B">
      <w:tc>
        <w:tcPr>
          <w:tcW w:w="5000" w:type="pct"/>
          <w:gridSpan w:val="3"/>
          <w:tcMar>
            <w:top w:w="170" w:type="dxa"/>
          </w:tcMar>
        </w:tcPr>
        <w:p w14:paraId="75F601C4" w14:textId="02A470E9" w:rsidR="00287761" w:rsidRDefault="00A040DE" w:rsidP="0026543B">
          <w:pPr>
            <w:pStyle w:val="AONormal8LBold"/>
          </w:pPr>
          <w:r>
            <w:fldChar w:fldCharType="begin"/>
          </w:r>
          <w:r>
            <w:instrText xml:space="preserve"> DOCPROPERTY cpFooterText </w:instrText>
          </w:r>
          <w:r>
            <w:fldChar w:fldCharType="separate"/>
          </w:r>
          <w:r w:rsidR="00CE6745">
            <w:t xml:space="preserve"> </w:t>
          </w:r>
          <w:r>
            <w:fldChar w:fldCharType="end"/>
          </w:r>
        </w:p>
      </w:tc>
    </w:tr>
    <w:tr w:rsidR="00287761" w14:paraId="7C912A5A" w14:textId="77777777" w:rsidTr="0026543B">
      <w:tc>
        <w:tcPr>
          <w:tcW w:w="1665" w:type="pct"/>
        </w:tcPr>
        <w:p w14:paraId="3BEC9CA7" w14:textId="77777777" w:rsidR="00287761" w:rsidRDefault="00287761" w:rsidP="0026543B">
          <w:pPr>
            <w:pStyle w:val="AONormal8L"/>
          </w:pPr>
        </w:p>
      </w:tc>
      <w:tc>
        <w:tcPr>
          <w:tcW w:w="1667" w:type="pct"/>
        </w:tcPr>
        <w:p w14:paraId="7F42993E" w14:textId="54A68EF7" w:rsidR="00287761" w:rsidRDefault="00287761" w:rsidP="0026543B">
          <w:pPr>
            <w:pStyle w:val="AONormal8C"/>
          </w:pPr>
          <w:r>
            <w:fldChar w:fldCharType="begin"/>
          </w:r>
          <w:r>
            <w:instrText xml:space="preserve"> PAGE  \* Arabic  \* MERGEFORMAT </w:instrText>
          </w:r>
          <w:r>
            <w:fldChar w:fldCharType="separate"/>
          </w:r>
          <w:r w:rsidR="004C0562">
            <w:rPr>
              <w:noProof/>
            </w:rPr>
            <w:t>3</w:t>
          </w:r>
          <w:r>
            <w:fldChar w:fldCharType="end"/>
          </w:r>
        </w:p>
      </w:tc>
      <w:tc>
        <w:tcPr>
          <w:tcW w:w="1667" w:type="pct"/>
        </w:tcPr>
        <w:p w14:paraId="38FDD2EA" w14:textId="77777777" w:rsidR="00287761" w:rsidRDefault="00287761" w:rsidP="0026543B">
          <w:pPr>
            <w:pStyle w:val="AONormal8R"/>
          </w:pPr>
        </w:p>
      </w:tc>
    </w:tr>
  </w:tbl>
  <w:p w14:paraId="6812CC9B" w14:textId="77777777" w:rsidR="00287761" w:rsidRPr="00B17E52" w:rsidRDefault="00287761" w:rsidP="0026543B">
    <w:pPr>
      <w:pStyle w:val="AONormal8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34767" w14:textId="77777777" w:rsidR="00287761" w:rsidRDefault="00287761" w:rsidP="0026543B">
    <w:pPr>
      <w:pStyle w:val="AONormal8L"/>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CE210" w14:textId="77777777" w:rsidR="00287761" w:rsidRDefault="00287761" w:rsidP="0026543B">
    <w:pPr>
      <w:pStyle w:val="AONormal8L"/>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739"/>
      <w:gridCol w:w="4744"/>
      <w:gridCol w:w="4747"/>
    </w:tblGrid>
    <w:tr w:rsidR="00287761" w14:paraId="54AF5C64" w14:textId="77777777" w:rsidTr="0026543B">
      <w:tc>
        <w:tcPr>
          <w:tcW w:w="5000" w:type="pct"/>
          <w:gridSpan w:val="3"/>
          <w:tcMar>
            <w:top w:w="170" w:type="dxa"/>
          </w:tcMar>
        </w:tcPr>
        <w:p w14:paraId="3559E4E8" w14:textId="74F5F6D0" w:rsidR="00287761" w:rsidRDefault="00A040DE" w:rsidP="0026543B">
          <w:pPr>
            <w:pStyle w:val="AONormal8LBold"/>
          </w:pPr>
          <w:r>
            <w:fldChar w:fldCharType="begin"/>
          </w:r>
          <w:r>
            <w:instrText xml:space="preserve"> DOCPROPERTY cpFooterText </w:instrText>
          </w:r>
          <w:r>
            <w:fldChar w:fldCharType="separate"/>
          </w:r>
          <w:r w:rsidR="00CE6745">
            <w:t xml:space="preserve"> </w:t>
          </w:r>
          <w:r>
            <w:fldChar w:fldCharType="end"/>
          </w:r>
        </w:p>
      </w:tc>
    </w:tr>
    <w:tr w:rsidR="00287761" w14:paraId="13A6FA00" w14:textId="77777777" w:rsidTr="0026543B">
      <w:tc>
        <w:tcPr>
          <w:tcW w:w="1665" w:type="pct"/>
        </w:tcPr>
        <w:p w14:paraId="66784670" w14:textId="77777777" w:rsidR="00287761" w:rsidRDefault="00287761" w:rsidP="009B1DBC">
          <w:pPr>
            <w:pStyle w:val="AONormal8L"/>
          </w:pPr>
        </w:p>
      </w:tc>
      <w:tc>
        <w:tcPr>
          <w:tcW w:w="1667" w:type="pct"/>
        </w:tcPr>
        <w:p w14:paraId="2F3315EC" w14:textId="575A463F" w:rsidR="00287761" w:rsidRDefault="00287761" w:rsidP="0026543B">
          <w:pPr>
            <w:pStyle w:val="AONormal8C"/>
          </w:pPr>
          <w:r>
            <w:fldChar w:fldCharType="begin"/>
          </w:r>
          <w:r>
            <w:instrText xml:space="preserve"> PAGE  \* Arabic  \* MERGEFORMAT </w:instrText>
          </w:r>
          <w:r>
            <w:fldChar w:fldCharType="separate"/>
          </w:r>
          <w:r w:rsidR="004C0562">
            <w:rPr>
              <w:noProof/>
            </w:rPr>
            <w:t>21</w:t>
          </w:r>
          <w:r>
            <w:fldChar w:fldCharType="end"/>
          </w:r>
        </w:p>
      </w:tc>
      <w:tc>
        <w:tcPr>
          <w:tcW w:w="1667" w:type="pct"/>
        </w:tcPr>
        <w:p w14:paraId="55DCD367" w14:textId="77777777" w:rsidR="00287761" w:rsidRDefault="00287761" w:rsidP="0026543B">
          <w:pPr>
            <w:pStyle w:val="AONormal8R"/>
          </w:pPr>
        </w:p>
      </w:tc>
    </w:tr>
  </w:tbl>
  <w:p w14:paraId="07D194D7" w14:textId="77777777" w:rsidR="00287761" w:rsidRPr="00B17E52" w:rsidRDefault="00287761" w:rsidP="0026543B">
    <w:pPr>
      <w:pStyle w:val="AONormal8L"/>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2D404" w14:textId="77777777" w:rsidR="00287761" w:rsidRDefault="00287761" w:rsidP="0026543B">
    <w:pPr>
      <w:pStyle w:val="AONormal8L"/>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D8213" w14:textId="77777777" w:rsidR="00287761" w:rsidRDefault="00287761" w:rsidP="0026543B">
    <w:pPr>
      <w:pStyle w:val="AONormal8L"/>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FA87E" w14:textId="77777777" w:rsidR="00287761" w:rsidRDefault="00287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9E868" w14:textId="77777777" w:rsidR="00A84EE2" w:rsidRDefault="00A84EE2">
      <w:r>
        <w:separator/>
      </w:r>
    </w:p>
  </w:footnote>
  <w:footnote w:type="continuationSeparator" w:id="0">
    <w:p w14:paraId="71B48853" w14:textId="77777777" w:rsidR="00A84EE2" w:rsidRDefault="00A84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14679"/>
    </w:tblGrid>
    <w:tr w:rsidR="00287761" w14:paraId="1CA2B80C" w14:textId="77777777" w:rsidTr="0026543B">
      <w:tc>
        <w:tcPr>
          <w:tcW w:w="5000" w:type="pct"/>
        </w:tcPr>
        <w:p w14:paraId="74D14DCD" w14:textId="5C8952BC" w:rsidR="00287761" w:rsidRPr="006E403F" w:rsidRDefault="00287761" w:rsidP="00287761">
          <w:pPr>
            <w:pStyle w:val="AONormal8LBold"/>
            <w:rPr>
              <w:b w:val="0"/>
              <w:bCs/>
              <w:highlight w:val="green"/>
            </w:rPr>
          </w:pPr>
        </w:p>
      </w:tc>
    </w:tr>
  </w:tbl>
  <w:p w14:paraId="297B6087" w14:textId="77777777" w:rsidR="00287761" w:rsidRPr="00B17E52" w:rsidRDefault="00287761" w:rsidP="0026543B">
    <w:pPr>
      <w:pStyle w:val="AONormal8L"/>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9854"/>
    </w:tblGrid>
    <w:tr w:rsidR="00287761" w14:paraId="26DA50D8" w14:textId="77777777" w:rsidTr="0026543B">
      <w:tc>
        <w:tcPr>
          <w:tcW w:w="9854" w:type="dxa"/>
        </w:tcPr>
        <w:p w14:paraId="2784A5D3" w14:textId="7A04279C" w:rsidR="00287761" w:rsidRDefault="00A040DE" w:rsidP="0026543B">
          <w:pPr>
            <w:pStyle w:val="AONormal8L"/>
          </w:pPr>
          <w:r>
            <w:fldChar w:fldCharType="begin"/>
          </w:r>
          <w:r>
            <w:instrText xml:space="preserve"> DOCPROPERTY  cpHeaderText </w:instrText>
          </w:r>
          <w:r>
            <w:fldChar w:fldCharType="separate"/>
          </w:r>
          <w:r w:rsidR="00CE6745">
            <w:t xml:space="preserve"> </w:t>
          </w:r>
          <w:r>
            <w:fldChar w:fldCharType="end"/>
          </w:r>
        </w:p>
      </w:tc>
    </w:tr>
  </w:tbl>
  <w:p w14:paraId="205C22FF" w14:textId="77777777" w:rsidR="00287761" w:rsidRDefault="00287761" w:rsidP="0026543B">
    <w:pPr>
      <w:pStyle w:val="AONormal8L"/>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9854"/>
    </w:tblGrid>
    <w:tr w:rsidR="00287761" w14:paraId="56AB23DE" w14:textId="77777777" w:rsidTr="0026543B">
      <w:tc>
        <w:tcPr>
          <w:tcW w:w="9854" w:type="dxa"/>
        </w:tcPr>
        <w:p w14:paraId="298B0E2A" w14:textId="0926E2C7" w:rsidR="00287761" w:rsidRDefault="00A040DE" w:rsidP="0026543B">
          <w:pPr>
            <w:pStyle w:val="AONormal8L"/>
          </w:pPr>
          <w:r>
            <w:fldChar w:fldCharType="begin"/>
          </w:r>
          <w:r>
            <w:instrText xml:space="preserve"> DOCPROPERTY  cpHeaderText </w:instrText>
          </w:r>
          <w:r>
            <w:fldChar w:fldCharType="separate"/>
          </w:r>
          <w:r w:rsidR="00CE6745">
            <w:t xml:space="preserve"> </w:t>
          </w:r>
          <w:r>
            <w:fldChar w:fldCharType="end"/>
          </w:r>
        </w:p>
      </w:tc>
    </w:tr>
  </w:tbl>
  <w:p w14:paraId="7E8BE7D7" w14:textId="77777777" w:rsidR="00287761" w:rsidRDefault="00287761" w:rsidP="0026543B">
    <w:pPr>
      <w:pStyle w:val="AONormal8L"/>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14230"/>
    </w:tblGrid>
    <w:tr w:rsidR="00287761" w14:paraId="369BA508" w14:textId="77777777" w:rsidTr="0026543B">
      <w:tc>
        <w:tcPr>
          <w:tcW w:w="5000" w:type="pct"/>
        </w:tcPr>
        <w:p w14:paraId="15E96A31" w14:textId="7B8B726E" w:rsidR="00287761" w:rsidRDefault="00A040DE" w:rsidP="009B1DBC">
          <w:pPr>
            <w:pStyle w:val="AONormal8LBold"/>
          </w:pPr>
          <w:r>
            <w:fldChar w:fldCharType="begin"/>
          </w:r>
          <w:r>
            <w:instrText xml:space="preserve"> DOCPROPERTY "cpHeaderText" </w:instrText>
          </w:r>
          <w:r>
            <w:fldChar w:fldCharType="separate"/>
          </w:r>
          <w:r w:rsidR="00CE6745">
            <w:t xml:space="preserve"> </w:t>
          </w:r>
          <w:r>
            <w:fldChar w:fldCharType="end"/>
          </w:r>
          <w:r w:rsidR="00287761" w:rsidRPr="0017137B">
            <w:rPr>
              <w:bCs/>
              <w:lang w:val="en-US"/>
            </w:rPr>
            <w:t xml:space="preserve"> </w:t>
          </w:r>
        </w:p>
      </w:tc>
    </w:tr>
  </w:tbl>
  <w:p w14:paraId="0C16E579" w14:textId="77777777" w:rsidR="00287761" w:rsidRPr="00B17E52" w:rsidRDefault="00287761" w:rsidP="0026543B">
    <w:pPr>
      <w:pStyle w:val="AONormal8L"/>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9854"/>
    </w:tblGrid>
    <w:tr w:rsidR="00287761" w14:paraId="74B4E6A2" w14:textId="77777777" w:rsidTr="0026543B">
      <w:tc>
        <w:tcPr>
          <w:tcW w:w="9854" w:type="dxa"/>
        </w:tcPr>
        <w:p w14:paraId="489AC643" w14:textId="5505FFF4" w:rsidR="00287761" w:rsidRDefault="00A040DE" w:rsidP="0026543B">
          <w:pPr>
            <w:pStyle w:val="AONormal8L"/>
          </w:pPr>
          <w:r>
            <w:fldChar w:fldCharType="begin"/>
          </w:r>
          <w:r>
            <w:instrText xml:space="preserve"> DOCPROPERTY  cpHeaderText </w:instrText>
          </w:r>
          <w:r>
            <w:fldChar w:fldCharType="separate"/>
          </w:r>
          <w:r w:rsidR="00CE6745">
            <w:t xml:space="preserve"> </w:t>
          </w:r>
          <w:r>
            <w:fldChar w:fldCharType="end"/>
          </w:r>
        </w:p>
      </w:tc>
    </w:tr>
  </w:tbl>
  <w:p w14:paraId="5B00BD13" w14:textId="77777777" w:rsidR="00287761" w:rsidRDefault="00287761" w:rsidP="0026543B">
    <w:pPr>
      <w:pStyle w:val="AONormal8L"/>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14230"/>
    </w:tblGrid>
    <w:tr w:rsidR="00287761" w14:paraId="79E9BB57" w14:textId="77777777" w:rsidTr="0026543B">
      <w:tc>
        <w:tcPr>
          <w:tcW w:w="5000" w:type="pct"/>
        </w:tcPr>
        <w:p w14:paraId="2A46D1C2" w14:textId="73B85776" w:rsidR="00287761" w:rsidRDefault="00A040DE" w:rsidP="0026543B">
          <w:pPr>
            <w:pStyle w:val="AONormal8LBold"/>
          </w:pPr>
          <w:r>
            <w:fldChar w:fldCharType="begin"/>
          </w:r>
          <w:r>
            <w:instrText xml:space="preserve"> DOCPROPERTY "cpHeaderText" </w:instrText>
          </w:r>
          <w:r>
            <w:fldChar w:fldCharType="separate"/>
          </w:r>
          <w:r w:rsidR="00CE6745">
            <w:t xml:space="preserve"> </w:t>
          </w:r>
          <w:r>
            <w:fldChar w:fldCharType="end"/>
          </w:r>
          <w:r w:rsidR="00287761" w:rsidRPr="0017137B">
            <w:rPr>
              <w:bCs/>
              <w:lang w:val="en-US"/>
            </w:rPr>
            <w:t xml:space="preserve"> AFMA Industry Standard Documentation /</w:t>
          </w:r>
          <w:proofErr w:type="gramStart"/>
          <w:r w:rsidR="00287761" w:rsidRPr="0017137B">
            <w:rPr>
              <w:bCs/>
              <w:lang w:val="en-US"/>
            </w:rPr>
            <w:t>/  Due</w:t>
          </w:r>
          <w:proofErr w:type="gramEnd"/>
          <w:r w:rsidR="00287761" w:rsidRPr="0017137B">
            <w:rPr>
              <w:bCs/>
              <w:lang w:val="en-US"/>
            </w:rPr>
            <w:t xml:space="preserve"> Diligence Planning Memorandum</w:t>
          </w:r>
        </w:p>
      </w:tc>
    </w:tr>
  </w:tbl>
  <w:p w14:paraId="16C4FDD5" w14:textId="77777777" w:rsidR="00287761" w:rsidRPr="00B17E52" w:rsidRDefault="00287761" w:rsidP="0026543B">
    <w:pPr>
      <w:pStyle w:val="AONormal8L"/>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9854"/>
    </w:tblGrid>
    <w:tr w:rsidR="00287761" w14:paraId="327B40BE" w14:textId="77777777" w:rsidTr="0026543B">
      <w:tc>
        <w:tcPr>
          <w:tcW w:w="9854" w:type="dxa"/>
        </w:tcPr>
        <w:p w14:paraId="57F022FE" w14:textId="7EA1E3CF" w:rsidR="00287761" w:rsidRDefault="00A040DE" w:rsidP="0026543B">
          <w:pPr>
            <w:pStyle w:val="AONormal8L"/>
          </w:pPr>
          <w:r>
            <w:fldChar w:fldCharType="begin"/>
          </w:r>
          <w:r>
            <w:instrText xml:space="preserve"> DOCPROPERTY  cpHeaderText </w:instrText>
          </w:r>
          <w:r>
            <w:fldChar w:fldCharType="separate"/>
          </w:r>
          <w:r w:rsidR="00CE6745">
            <w:t xml:space="preserve"> </w:t>
          </w:r>
          <w:r>
            <w:fldChar w:fldCharType="end"/>
          </w:r>
        </w:p>
      </w:tc>
    </w:tr>
  </w:tbl>
  <w:p w14:paraId="3D6F8407" w14:textId="77777777" w:rsidR="00287761" w:rsidRDefault="00287761" w:rsidP="0026543B">
    <w:pPr>
      <w:pStyle w:val="AONormal8L"/>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14679"/>
    </w:tblGrid>
    <w:tr w:rsidR="00287761" w14:paraId="1FFF0525" w14:textId="77777777" w:rsidTr="0026543B">
      <w:tc>
        <w:tcPr>
          <w:tcW w:w="5000" w:type="pct"/>
        </w:tcPr>
        <w:p w14:paraId="1F5F2444" w14:textId="54ABA9A3" w:rsidR="00287761" w:rsidRDefault="00A040DE" w:rsidP="009B1DBC">
          <w:pPr>
            <w:pStyle w:val="AONormal8LBold"/>
          </w:pPr>
          <w:r>
            <w:fldChar w:fldCharType="begin"/>
          </w:r>
          <w:r>
            <w:instrText xml:space="preserve"> DOCPROPERTY "cpHeaderText" </w:instrText>
          </w:r>
          <w:r>
            <w:fldChar w:fldCharType="separate"/>
          </w:r>
          <w:r w:rsidR="00CE6745">
            <w:t xml:space="preserve"> </w:t>
          </w:r>
          <w:r>
            <w:fldChar w:fldCharType="end"/>
          </w:r>
          <w:r w:rsidR="00287761" w:rsidRPr="0017137B">
            <w:rPr>
              <w:bCs/>
              <w:lang w:val="en-US"/>
            </w:rPr>
            <w:t xml:space="preserve"> </w:t>
          </w:r>
        </w:p>
      </w:tc>
    </w:tr>
  </w:tbl>
  <w:p w14:paraId="15751803" w14:textId="77777777" w:rsidR="00287761" w:rsidRPr="00B17E52" w:rsidRDefault="00287761" w:rsidP="0026543B">
    <w:pPr>
      <w:pStyle w:val="AONormal8L"/>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9854"/>
    </w:tblGrid>
    <w:tr w:rsidR="00287761" w14:paraId="47BE7957" w14:textId="77777777" w:rsidTr="0026543B">
      <w:tc>
        <w:tcPr>
          <w:tcW w:w="9854" w:type="dxa"/>
        </w:tcPr>
        <w:p w14:paraId="41F74FD5" w14:textId="75FABEF3" w:rsidR="00287761" w:rsidRDefault="00A040DE" w:rsidP="0026543B">
          <w:pPr>
            <w:pStyle w:val="AONormal8L"/>
          </w:pPr>
          <w:r>
            <w:fldChar w:fldCharType="begin"/>
          </w:r>
          <w:r>
            <w:instrText xml:space="preserve"> DOCPROPERTY  cpHeaderText </w:instrText>
          </w:r>
          <w:r>
            <w:fldChar w:fldCharType="separate"/>
          </w:r>
          <w:r w:rsidR="00CE6745">
            <w:t xml:space="preserve"> </w:t>
          </w:r>
          <w:r>
            <w:fldChar w:fldCharType="end"/>
          </w:r>
        </w:p>
      </w:tc>
    </w:tr>
  </w:tbl>
  <w:p w14:paraId="7141EC13" w14:textId="77777777" w:rsidR="00287761" w:rsidRDefault="00287761" w:rsidP="0026543B">
    <w:pPr>
      <w:pStyle w:val="AONormal8L"/>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14679"/>
    </w:tblGrid>
    <w:tr w:rsidR="00287761" w14:paraId="2FAE84CD" w14:textId="77777777" w:rsidTr="0026543B">
      <w:tc>
        <w:tcPr>
          <w:tcW w:w="5000" w:type="pct"/>
        </w:tcPr>
        <w:p w14:paraId="677FDF83" w14:textId="684C39D5" w:rsidR="00287761" w:rsidRDefault="00A040DE" w:rsidP="009B1DBC">
          <w:pPr>
            <w:pStyle w:val="AONormal8LBold"/>
          </w:pPr>
          <w:r>
            <w:fldChar w:fldCharType="begin"/>
          </w:r>
          <w:r>
            <w:instrText xml:space="preserve"> DOCPROPERTY "cpHeaderText" </w:instrText>
          </w:r>
          <w:r>
            <w:fldChar w:fldCharType="separate"/>
          </w:r>
          <w:r w:rsidR="00CE6745">
            <w:t xml:space="preserve"> </w:t>
          </w:r>
          <w:r>
            <w:fldChar w:fldCharType="end"/>
          </w:r>
          <w:r w:rsidR="00287761" w:rsidRPr="0017137B">
            <w:rPr>
              <w:bCs/>
              <w:lang w:val="en-US"/>
            </w:rPr>
            <w:t xml:space="preserve"> </w:t>
          </w:r>
        </w:p>
      </w:tc>
    </w:tr>
  </w:tbl>
  <w:p w14:paraId="552968A4" w14:textId="77777777" w:rsidR="00287761" w:rsidRPr="00B17E52" w:rsidRDefault="00287761" w:rsidP="0026543B">
    <w:pPr>
      <w:pStyle w:val="AONormal8L"/>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9854"/>
    </w:tblGrid>
    <w:tr w:rsidR="00287761" w14:paraId="6B63DB92" w14:textId="77777777" w:rsidTr="0026543B">
      <w:tc>
        <w:tcPr>
          <w:tcW w:w="9854" w:type="dxa"/>
        </w:tcPr>
        <w:p w14:paraId="013BBA39" w14:textId="2DB84192" w:rsidR="00287761" w:rsidRDefault="00A040DE" w:rsidP="0026543B">
          <w:pPr>
            <w:pStyle w:val="AONormal8L"/>
          </w:pPr>
          <w:r>
            <w:fldChar w:fldCharType="begin"/>
          </w:r>
          <w:r>
            <w:instrText xml:space="preserve"> DOCPROPERTY  cpHeaderText </w:instrText>
          </w:r>
          <w:r>
            <w:fldChar w:fldCharType="separate"/>
          </w:r>
          <w:r w:rsidR="00CE6745">
            <w:t xml:space="preserve"> </w:t>
          </w:r>
          <w:r>
            <w:fldChar w:fldCharType="end"/>
          </w:r>
        </w:p>
      </w:tc>
    </w:tr>
  </w:tbl>
  <w:p w14:paraId="70EB5916" w14:textId="77777777" w:rsidR="00287761" w:rsidRDefault="00287761" w:rsidP="0026543B">
    <w:pPr>
      <w:pStyle w:val="AONormal8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14679"/>
    </w:tblGrid>
    <w:tr w:rsidR="00287761" w14:paraId="7D7DE976" w14:textId="77777777" w:rsidTr="0026543B">
      <w:tc>
        <w:tcPr>
          <w:tcW w:w="5000" w:type="pct"/>
        </w:tcPr>
        <w:p w14:paraId="5A0E9BDA" w14:textId="7D11FFAE" w:rsidR="00287761" w:rsidRDefault="00A040DE" w:rsidP="00D871AF">
          <w:pPr>
            <w:pStyle w:val="AONormal8LBold"/>
            <w:tabs>
              <w:tab w:val="left" w:pos="9855"/>
            </w:tabs>
          </w:pPr>
          <w:r>
            <w:fldChar w:fldCharType="begin"/>
          </w:r>
          <w:r>
            <w:instrText xml:space="preserve"> DOCPROPERTY "cpHeaderText" </w:instrText>
          </w:r>
          <w:r>
            <w:fldChar w:fldCharType="separate"/>
          </w:r>
          <w:r w:rsidR="00CE6745">
            <w:t xml:space="preserve"> </w:t>
          </w:r>
          <w:r>
            <w:fldChar w:fldCharType="end"/>
          </w:r>
          <w:r w:rsidR="00287761">
            <w:tab/>
          </w:r>
        </w:p>
      </w:tc>
    </w:tr>
  </w:tbl>
  <w:p w14:paraId="627249F4" w14:textId="77777777" w:rsidR="00287761" w:rsidRPr="00B17E52" w:rsidRDefault="00287761" w:rsidP="0026543B">
    <w:pPr>
      <w:pStyle w:val="AONormal8L"/>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9854"/>
    </w:tblGrid>
    <w:tr w:rsidR="00287761" w14:paraId="28E1498D" w14:textId="77777777" w:rsidTr="0026543B">
      <w:tc>
        <w:tcPr>
          <w:tcW w:w="9854" w:type="dxa"/>
        </w:tcPr>
        <w:p w14:paraId="4F2DBE10" w14:textId="20C7C817" w:rsidR="00287761" w:rsidRDefault="00A040DE" w:rsidP="0026543B">
          <w:pPr>
            <w:pStyle w:val="AONormal8L"/>
          </w:pPr>
          <w:r>
            <w:fldChar w:fldCharType="begin"/>
          </w:r>
          <w:r>
            <w:instrText xml:space="preserve"> DOCPROPERTY  cpHeaderText </w:instrText>
          </w:r>
          <w:r>
            <w:fldChar w:fldCharType="separate"/>
          </w:r>
          <w:r w:rsidR="00CE6745">
            <w:t xml:space="preserve"> </w:t>
          </w:r>
          <w:r>
            <w:fldChar w:fldCharType="end"/>
          </w:r>
        </w:p>
      </w:tc>
    </w:tr>
  </w:tbl>
  <w:p w14:paraId="65CF629D" w14:textId="77777777" w:rsidR="00287761" w:rsidRDefault="00287761" w:rsidP="0026543B">
    <w:pPr>
      <w:pStyle w:val="AONormal8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1AF32" w14:textId="77777777" w:rsidR="00287761" w:rsidRDefault="00287761" w:rsidP="0026543B">
    <w:pPr>
      <w:pStyle w:val="AONormal8L"/>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14679"/>
    </w:tblGrid>
    <w:tr w:rsidR="00287761" w14:paraId="13C0EDAA" w14:textId="77777777" w:rsidTr="0026543B">
      <w:tc>
        <w:tcPr>
          <w:tcW w:w="5000" w:type="pct"/>
        </w:tcPr>
        <w:p w14:paraId="12E26ECA" w14:textId="1797E1B0" w:rsidR="00287761" w:rsidRDefault="00A040DE" w:rsidP="00D871AF">
          <w:pPr>
            <w:pStyle w:val="AONormal8LBold"/>
            <w:tabs>
              <w:tab w:val="left" w:pos="9855"/>
            </w:tabs>
          </w:pPr>
          <w:r>
            <w:fldChar w:fldCharType="begin"/>
          </w:r>
          <w:r>
            <w:instrText xml:space="preserve"> DOCPROPERTY "cpHeaderText" </w:instrText>
          </w:r>
          <w:r>
            <w:fldChar w:fldCharType="separate"/>
          </w:r>
          <w:r w:rsidR="00CE6745">
            <w:t xml:space="preserve"> </w:t>
          </w:r>
          <w:r>
            <w:fldChar w:fldCharType="end"/>
          </w:r>
          <w:r w:rsidR="00287761">
            <w:tab/>
          </w:r>
        </w:p>
      </w:tc>
    </w:tr>
  </w:tbl>
  <w:p w14:paraId="6B6A41A9" w14:textId="77777777" w:rsidR="00287761" w:rsidRPr="00B17E52" w:rsidRDefault="00287761" w:rsidP="0026543B">
    <w:pPr>
      <w:pStyle w:val="AONormal8L"/>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CC2BA" w14:textId="77777777" w:rsidR="00287761" w:rsidRDefault="00287761" w:rsidP="0026543B">
    <w:pPr>
      <w:pStyle w:val="AONormal8L"/>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14230"/>
    </w:tblGrid>
    <w:tr w:rsidR="00287761" w14:paraId="150442AB" w14:textId="77777777" w:rsidTr="0026543B">
      <w:tc>
        <w:tcPr>
          <w:tcW w:w="5000" w:type="pct"/>
        </w:tcPr>
        <w:p w14:paraId="021FB235" w14:textId="4CE1B425" w:rsidR="00287761" w:rsidRDefault="00A040DE" w:rsidP="0026543B">
          <w:pPr>
            <w:pStyle w:val="AONormal8LBold"/>
          </w:pPr>
          <w:r>
            <w:fldChar w:fldCharType="begin"/>
          </w:r>
          <w:r>
            <w:instrText xml:space="preserve"> DOCPROPERTY "cpHeaderText" </w:instrText>
          </w:r>
          <w:r>
            <w:fldChar w:fldCharType="separate"/>
          </w:r>
          <w:r w:rsidR="00CE6745">
            <w:t xml:space="preserve"> </w:t>
          </w:r>
          <w:r>
            <w:fldChar w:fldCharType="end"/>
          </w:r>
        </w:p>
      </w:tc>
    </w:tr>
  </w:tbl>
  <w:p w14:paraId="5F7E626D" w14:textId="77777777" w:rsidR="00287761" w:rsidRPr="00B17E52" w:rsidRDefault="00287761" w:rsidP="0026543B">
    <w:pPr>
      <w:pStyle w:val="AONormal8L"/>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A373F" w14:textId="77777777" w:rsidR="00287761" w:rsidRDefault="00287761" w:rsidP="0026543B">
    <w:pPr>
      <w:pStyle w:val="AONormal8L"/>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27AB7" w14:textId="77777777" w:rsidR="00287761" w:rsidRDefault="00287761" w:rsidP="0026543B">
    <w:pPr>
      <w:pStyle w:val="AONormal8L"/>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8DE4A" w14:textId="77777777" w:rsidR="00287761" w:rsidRDefault="00287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209E7"/>
    <w:multiLevelType w:val="multilevel"/>
    <w:tmpl w:val="841467AC"/>
    <w:name w:val="AOApp"/>
    <w:lvl w:ilvl="0">
      <w:start w:val="1"/>
      <w:numFmt w:val="decimal"/>
      <w:pStyle w:val="AOAppHead"/>
      <w:suff w:val="nothing"/>
      <w:lvlText w:val="Appendix %1"/>
      <w:lvlJc w:val="left"/>
      <w:pPr>
        <w:tabs>
          <w:tab w:val="num" w:pos="0"/>
        </w:tabs>
        <w:ind w:left="0" w:firstLine="0"/>
      </w:pPr>
      <w:rPr>
        <w:rFonts w:ascii="Arial" w:hAnsi="Arial" w:cs="Arial" w:hint="default"/>
        <w:b/>
        <w:caps/>
        <w:smallCaps w:val="0"/>
      </w:rPr>
    </w:lvl>
    <w:lvl w:ilvl="1">
      <w:start w:val="1"/>
      <w:numFmt w:val="decimal"/>
      <w:pStyle w:val="AOApp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C8BA0E82"/>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91B2F300"/>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B340FAA"/>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91D542D"/>
    <w:multiLevelType w:val="multilevel"/>
    <w:tmpl w:val="67989A5A"/>
    <w:name w:val="AOTOC67"/>
    <w:lvl w:ilvl="0">
      <w:start w:val="1"/>
      <w:numFmt w:val="decimal"/>
      <w:pStyle w:val="TOC6"/>
      <w:lvlText w:val="%1."/>
      <w:lvlJc w:val="left"/>
      <w:pPr>
        <w:tabs>
          <w:tab w:val="num" w:pos="720"/>
        </w:tabs>
        <w:ind w:left="720" w:hanging="720"/>
      </w:pPr>
      <w:rPr>
        <w:rFonts w:ascii="Arial" w:hAnsi="Arial" w:cs="Arial" w:hint="default"/>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5" w15:restartNumberingAfterBreak="0">
    <w:nsid w:val="3D0E7D39"/>
    <w:multiLevelType w:val="multilevel"/>
    <w:tmpl w:val="1A8A964E"/>
    <w:name w:val="AOSch"/>
    <w:lvl w:ilvl="0">
      <w:start w:val="1"/>
      <w:numFmt w:val="decimal"/>
      <w:pStyle w:val="AOSchHead"/>
      <w:suff w:val="nothing"/>
      <w:lvlText w:val="Schedule %1"/>
      <w:lvlJc w:val="left"/>
      <w:pPr>
        <w:tabs>
          <w:tab w:val="num" w:pos="0"/>
        </w:tabs>
        <w:ind w:left="0" w:firstLine="0"/>
      </w:pPr>
      <w:rPr>
        <w:rFonts w:ascii="Arial" w:hAnsi="Arial" w:cs="Arial" w:hint="default"/>
        <w:b/>
        <w:caps/>
        <w:smallCaps w:val="0"/>
        <w:sz w:val="20"/>
        <w:szCs w:val="20"/>
      </w:rPr>
    </w:lvl>
    <w:lvl w:ilvl="1">
      <w:start w:val="1"/>
      <w:numFmt w:val="decimal"/>
      <w:pStyle w:val="AOSchPartHead"/>
      <w:suff w:val="nothing"/>
      <w:lvlText w:val="Part %2"/>
      <w:lvlJc w:val="left"/>
      <w:pPr>
        <w:tabs>
          <w:tab w:val="num" w:pos="0"/>
        </w:tabs>
        <w:ind w:left="0" w:firstLine="0"/>
      </w:pPr>
      <w:rPr>
        <w:rFonts w:ascii="Arial" w:hAnsi="Arial" w:cs="Arial" w:hint="default"/>
        <w:b/>
        <w:caps/>
        <w:smallCaps w:val="0"/>
        <w:sz w:val="20"/>
        <w:szCs w:val="2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E29759A"/>
    <w:multiLevelType w:val="multilevel"/>
    <w:tmpl w:val="E092EC9E"/>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15:restartNumberingAfterBreak="0">
    <w:nsid w:val="41F230E7"/>
    <w:multiLevelType w:val="singleLevel"/>
    <w:tmpl w:val="DC820D2A"/>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8"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284"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9" w15:restartNumberingAfterBreak="0">
    <w:nsid w:val="47B238E7"/>
    <w:multiLevelType w:val="multilevel"/>
    <w:tmpl w:val="7A9658F2"/>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9B08E3"/>
    <w:multiLevelType w:val="hybridMultilevel"/>
    <w:tmpl w:val="F37A22CA"/>
    <w:lvl w:ilvl="0" w:tplc="AA9CA12C">
      <w:start w:val="1"/>
      <w:numFmt w:val="bullet"/>
      <w:lvlText w:val=""/>
      <w:lvlJc w:val="left"/>
      <w:pPr>
        <w:ind w:left="720" w:hanging="360"/>
      </w:pPr>
      <w:rPr>
        <w:rFonts w:ascii="Symbol" w:hAnsi="Symbol" w:hint="default"/>
      </w:rPr>
    </w:lvl>
    <w:lvl w:ilvl="1" w:tplc="A58A2DCC" w:tentative="1">
      <w:start w:val="1"/>
      <w:numFmt w:val="bullet"/>
      <w:lvlText w:val="o"/>
      <w:lvlJc w:val="left"/>
      <w:pPr>
        <w:ind w:left="1440" w:hanging="360"/>
      </w:pPr>
      <w:rPr>
        <w:rFonts w:ascii="Courier New" w:hAnsi="Courier New" w:cs="Courier New" w:hint="default"/>
      </w:rPr>
    </w:lvl>
    <w:lvl w:ilvl="2" w:tplc="4B28B98A" w:tentative="1">
      <w:start w:val="1"/>
      <w:numFmt w:val="bullet"/>
      <w:lvlText w:val=""/>
      <w:lvlJc w:val="left"/>
      <w:pPr>
        <w:ind w:left="2160" w:hanging="360"/>
      </w:pPr>
      <w:rPr>
        <w:rFonts w:ascii="Wingdings" w:hAnsi="Wingdings" w:hint="default"/>
      </w:rPr>
    </w:lvl>
    <w:lvl w:ilvl="3" w:tplc="8646A11C" w:tentative="1">
      <w:start w:val="1"/>
      <w:numFmt w:val="bullet"/>
      <w:lvlText w:val=""/>
      <w:lvlJc w:val="left"/>
      <w:pPr>
        <w:ind w:left="2880" w:hanging="360"/>
      </w:pPr>
      <w:rPr>
        <w:rFonts w:ascii="Symbol" w:hAnsi="Symbol" w:hint="default"/>
      </w:rPr>
    </w:lvl>
    <w:lvl w:ilvl="4" w:tplc="55BC6E36" w:tentative="1">
      <w:start w:val="1"/>
      <w:numFmt w:val="bullet"/>
      <w:lvlText w:val="o"/>
      <w:lvlJc w:val="left"/>
      <w:pPr>
        <w:ind w:left="3600" w:hanging="360"/>
      </w:pPr>
      <w:rPr>
        <w:rFonts w:ascii="Courier New" w:hAnsi="Courier New" w:cs="Courier New" w:hint="default"/>
      </w:rPr>
    </w:lvl>
    <w:lvl w:ilvl="5" w:tplc="79320F56" w:tentative="1">
      <w:start w:val="1"/>
      <w:numFmt w:val="bullet"/>
      <w:lvlText w:val=""/>
      <w:lvlJc w:val="left"/>
      <w:pPr>
        <w:ind w:left="4320" w:hanging="360"/>
      </w:pPr>
      <w:rPr>
        <w:rFonts w:ascii="Wingdings" w:hAnsi="Wingdings" w:hint="default"/>
      </w:rPr>
    </w:lvl>
    <w:lvl w:ilvl="6" w:tplc="A9662D74" w:tentative="1">
      <w:start w:val="1"/>
      <w:numFmt w:val="bullet"/>
      <w:lvlText w:val=""/>
      <w:lvlJc w:val="left"/>
      <w:pPr>
        <w:ind w:left="5040" w:hanging="360"/>
      </w:pPr>
      <w:rPr>
        <w:rFonts w:ascii="Symbol" w:hAnsi="Symbol" w:hint="default"/>
      </w:rPr>
    </w:lvl>
    <w:lvl w:ilvl="7" w:tplc="0374EBDA" w:tentative="1">
      <w:start w:val="1"/>
      <w:numFmt w:val="bullet"/>
      <w:lvlText w:val="o"/>
      <w:lvlJc w:val="left"/>
      <w:pPr>
        <w:ind w:left="5760" w:hanging="360"/>
      </w:pPr>
      <w:rPr>
        <w:rFonts w:ascii="Courier New" w:hAnsi="Courier New" w:cs="Courier New" w:hint="default"/>
      </w:rPr>
    </w:lvl>
    <w:lvl w:ilvl="8" w:tplc="89808ED2" w:tentative="1">
      <w:start w:val="1"/>
      <w:numFmt w:val="bullet"/>
      <w:lvlText w:val=""/>
      <w:lvlJc w:val="left"/>
      <w:pPr>
        <w:ind w:left="6480" w:hanging="360"/>
      </w:pPr>
      <w:rPr>
        <w:rFonts w:ascii="Wingdings" w:hAnsi="Wingdings" w:hint="default"/>
      </w:rPr>
    </w:lvl>
  </w:abstractNum>
  <w:abstractNum w:abstractNumId="11" w15:restartNumberingAfterBreak="0">
    <w:nsid w:val="49C66851"/>
    <w:multiLevelType w:val="multilevel"/>
    <w:tmpl w:val="FE385F70"/>
    <w:name w:val="AOAnx"/>
    <w:lvl w:ilvl="0">
      <w:start w:val="1"/>
      <w:numFmt w:val="decimal"/>
      <w:pStyle w:val="AOAnxHead"/>
      <w:suff w:val="nothing"/>
      <w:lvlText w:val="Annex %1"/>
      <w:lvlJc w:val="left"/>
      <w:pPr>
        <w:tabs>
          <w:tab w:val="num" w:pos="0"/>
        </w:tabs>
        <w:ind w:left="0" w:firstLine="0"/>
      </w:pPr>
      <w:rPr>
        <w:rFonts w:ascii="Times New Roman" w:hAnsi="Times New Roman"/>
        <w:b/>
        <w:caps/>
        <w:smallCaps w:val="0"/>
      </w:rPr>
    </w:lvl>
    <w:lvl w:ilvl="1">
      <w:start w:val="1"/>
      <w:numFmt w:val="decimal"/>
      <w:pStyle w:val="AOAnx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2" w15:restartNumberingAfterBreak="0">
    <w:nsid w:val="4CFE7B09"/>
    <w:multiLevelType w:val="multilevel"/>
    <w:tmpl w:val="FC4EE694"/>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3" w15:restartNumberingAfterBreak="0">
    <w:nsid w:val="4E4B4E3E"/>
    <w:multiLevelType w:val="multilevel"/>
    <w:tmpl w:val="5526F7E4"/>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511C70D7"/>
    <w:multiLevelType w:val="multilevel"/>
    <w:tmpl w:val="8BA25042"/>
    <w:name w:val="AOTOC34"/>
    <w:lvl w:ilvl="0">
      <w:start w:val="1"/>
      <w:numFmt w:val="decimal"/>
      <w:pStyle w:val="TOC3"/>
      <w:lvlText w:val="%1."/>
      <w:lvlJc w:val="left"/>
      <w:pPr>
        <w:tabs>
          <w:tab w:val="num" w:pos="720"/>
        </w:tabs>
        <w:ind w:left="720" w:hanging="720"/>
      </w:pPr>
      <w:rPr>
        <w:rFonts w:ascii="Arial" w:hAnsi="Arial" w:cs="Arial" w:hint="default"/>
      </w:rPr>
    </w:lvl>
    <w:lvl w:ilvl="1">
      <w:start w:val="1"/>
      <w:numFmt w:val="decimal"/>
      <w:pStyle w:val="TOC4"/>
      <w:lvlText w:val="Part %2"/>
      <w:lvlJc w:val="left"/>
      <w:pPr>
        <w:ind w:left="1645" w:hanging="1077"/>
      </w:pPr>
      <w:rPr>
        <w:rFonts w:ascii="Arial" w:hAnsi="Arial" w:cs="Arial" w:hint="default"/>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5" w15:restartNumberingAfterBreak="0">
    <w:nsid w:val="62830D10"/>
    <w:multiLevelType w:val="multilevel"/>
    <w:tmpl w:val="FB3E2BC8"/>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6" w15:restartNumberingAfterBreak="0">
    <w:nsid w:val="6AA227D0"/>
    <w:multiLevelType w:val="multilevel"/>
    <w:tmpl w:val="6172C5CA"/>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7" w15:restartNumberingAfterBreak="0">
    <w:nsid w:val="6F025FAA"/>
    <w:multiLevelType w:val="multilevel"/>
    <w:tmpl w:val="1870E8F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8" w15:restartNumberingAfterBreak="0">
    <w:nsid w:val="6F8D3D7A"/>
    <w:multiLevelType w:val="singleLevel"/>
    <w:tmpl w:val="C4E419E8"/>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9" w15:restartNumberingAfterBreak="0">
    <w:nsid w:val="761544F7"/>
    <w:multiLevelType w:val="multilevel"/>
    <w:tmpl w:val="3D7876E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Arial" w:hAnsi="Arial" w:cs="Arial" w:hint="default"/>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16cid:durableId="699277871">
    <w:abstractNumId w:val="13"/>
  </w:num>
  <w:num w:numId="2" w16cid:durableId="241109394">
    <w:abstractNumId w:val="12"/>
  </w:num>
  <w:num w:numId="3" w16cid:durableId="619579896">
    <w:abstractNumId w:val="15"/>
  </w:num>
  <w:num w:numId="4" w16cid:durableId="1920866099">
    <w:abstractNumId w:val="19"/>
  </w:num>
  <w:num w:numId="5" w16cid:durableId="174420342">
    <w:abstractNumId w:val="6"/>
  </w:num>
  <w:num w:numId="6" w16cid:durableId="1089228827">
    <w:abstractNumId w:val="9"/>
  </w:num>
  <w:num w:numId="7" w16cid:durableId="1471824055">
    <w:abstractNumId w:val="17"/>
  </w:num>
  <w:num w:numId="8" w16cid:durableId="621956772">
    <w:abstractNumId w:val="0"/>
  </w:num>
  <w:num w:numId="9" w16cid:durableId="132213282">
    <w:abstractNumId w:val="11"/>
  </w:num>
  <w:num w:numId="10" w16cid:durableId="1543591299">
    <w:abstractNumId w:val="5"/>
  </w:num>
  <w:num w:numId="11" w16cid:durableId="2041078162">
    <w:abstractNumId w:val="3"/>
  </w:num>
  <w:num w:numId="12" w16cid:durableId="376706814">
    <w:abstractNumId w:val="2"/>
  </w:num>
  <w:num w:numId="13" w16cid:durableId="1021787171">
    <w:abstractNumId w:val="18"/>
  </w:num>
  <w:num w:numId="14" w16cid:durableId="965282130">
    <w:abstractNumId w:val="7"/>
  </w:num>
  <w:num w:numId="15" w16cid:durableId="460806995">
    <w:abstractNumId w:val="14"/>
  </w:num>
  <w:num w:numId="16" w16cid:durableId="1989553470">
    <w:abstractNumId w:val="4"/>
  </w:num>
  <w:num w:numId="17" w16cid:durableId="2131194927">
    <w:abstractNumId w:val="16"/>
  </w:num>
  <w:num w:numId="18" w16cid:durableId="1568108520">
    <w:abstractNumId w:val="1"/>
  </w:num>
  <w:num w:numId="19" w16cid:durableId="1858615519">
    <w:abstractNumId w:val="8"/>
  </w:num>
  <w:num w:numId="20" w16cid:durableId="4394955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69935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84513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00477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52064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7746627">
    <w:abstractNumId w:val="13"/>
  </w:num>
  <w:num w:numId="26" w16cid:durableId="496650558">
    <w:abstractNumId w:val="13"/>
  </w:num>
  <w:num w:numId="27" w16cid:durableId="729570962">
    <w:abstractNumId w:val="13"/>
  </w:num>
  <w:num w:numId="28" w16cid:durableId="644898981">
    <w:abstractNumId w:val="13"/>
  </w:num>
  <w:num w:numId="29" w16cid:durableId="1183977977">
    <w:abstractNumId w:val="13"/>
  </w:num>
  <w:num w:numId="30" w16cid:durableId="682168364">
    <w:abstractNumId w:val="13"/>
  </w:num>
  <w:num w:numId="31" w16cid:durableId="891044395">
    <w:abstractNumId w:val="19"/>
  </w:num>
  <w:num w:numId="32" w16cid:durableId="17921696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21329549">
    <w:abstractNumId w:val="19"/>
  </w:num>
  <w:num w:numId="34" w16cid:durableId="528032450">
    <w:abstractNumId w:val="19"/>
  </w:num>
  <w:num w:numId="35" w16cid:durableId="870606927">
    <w:abstractNumId w:val="10"/>
  </w:num>
  <w:num w:numId="36" w16cid:durableId="1377200552">
    <w:abstractNumId w:val="13"/>
  </w:num>
  <w:num w:numId="37" w16cid:durableId="19141993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75974057">
    <w:abstractNumId w:val="19"/>
  </w:num>
  <w:num w:numId="39" w16cid:durableId="1985427561">
    <w:abstractNumId w:val="19"/>
  </w:num>
  <w:num w:numId="40" w16cid:durableId="1076899958">
    <w:abstractNumId w:val="19"/>
  </w:num>
  <w:num w:numId="41" w16cid:durableId="921526355">
    <w:abstractNumId w:val="19"/>
  </w:num>
  <w:num w:numId="42" w16cid:durableId="796265495">
    <w:abstractNumId w:val="19"/>
  </w:num>
  <w:num w:numId="43" w16cid:durableId="1572498434">
    <w:abstractNumId w:val="19"/>
  </w:num>
  <w:num w:numId="44" w16cid:durableId="1076979745">
    <w:abstractNumId w:val="19"/>
  </w:num>
  <w:num w:numId="45" w16cid:durableId="265619450">
    <w:abstractNumId w:val="19"/>
  </w:num>
  <w:num w:numId="46" w16cid:durableId="1103495884">
    <w:abstractNumId w:val="13"/>
  </w:num>
  <w:num w:numId="47" w16cid:durableId="479424461">
    <w:abstractNumId w:val="13"/>
  </w:num>
  <w:num w:numId="48" w16cid:durableId="984776639">
    <w:abstractNumId w:val="13"/>
  </w:num>
  <w:num w:numId="49" w16cid:durableId="605770218">
    <w:abstractNumId w:val="19"/>
  </w:num>
  <w:num w:numId="50" w16cid:durableId="1220635214">
    <w:abstractNumId w:val="19"/>
  </w:num>
  <w:num w:numId="51" w16cid:durableId="661281367">
    <w:abstractNumId w:val="19"/>
  </w:num>
  <w:num w:numId="52" w16cid:durableId="1309238691">
    <w:abstractNumId w:val="19"/>
  </w:num>
  <w:num w:numId="53" w16cid:durableId="9120080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62702659">
    <w:abstractNumId w:val="5"/>
  </w:num>
  <w:num w:numId="55" w16cid:durableId="2107116484">
    <w:abstractNumId w:val="19"/>
  </w:num>
  <w:num w:numId="56" w16cid:durableId="262229398">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864"/>
    <w:rsid w:val="00001CC1"/>
    <w:rsid w:val="00053132"/>
    <w:rsid w:val="00066BB8"/>
    <w:rsid w:val="000B1013"/>
    <w:rsid w:val="000B1139"/>
    <w:rsid w:val="000B4ACF"/>
    <w:rsid w:val="000E6FA3"/>
    <w:rsid w:val="000F207D"/>
    <w:rsid w:val="000F485A"/>
    <w:rsid w:val="000F6C4D"/>
    <w:rsid w:val="00100739"/>
    <w:rsid w:val="001021BC"/>
    <w:rsid w:val="00105A62"/>
    <w:rsid w:val="00172216"/>
    <w:rsid w:val="00181CB4"/>
    <w:rsid w:val="001A0CA9"/>
    <w:rsid w:val="001A2ED3"/>
    <w:rsid w:val="0026543B"/>
    <w:rsid w:val="00287761"/>
    <w:rsid w:val="002C370B"/>
    <w:rsid w:val="00301EB1"/>
    <w:rsid w:val="00304A3C"/>
    <w:rsid w:val="00314672"/>
    <w:rsid w:val="00323A7C"/>
    <w:rsid w:val="00344644"/>
    <w:rsid w:val="003542D6"/>
    <w:rsid w:val="00390723"/>
    <w:rsid w:val="003A2707"/>
    <w:rsid w:val="003B7BDD"/>
    <w:rsid w:val="003C1277"/>
    <w:rsid w:val="003F3C74"/>
    <w:rsid w:val="00403058"/>
    <w:rsid w:val="00424431"/>
    <w:rsid w:val="00457837"/>
    <w:rsid w:val="00457BCF"/>
    <w:rsid w:val="004701B8"/>
    <w:rsid w:val="004923FF"/>
    <w:rsid w:val="004A6A77"/>
    <w:rsid w:val="004C0562"/>
    <w:rsid w:val="004C1DAC"/>
    <w:rsid w:val="004C22AB"/>
    <w:rsid w:val="005053DB"/>
    <w:rsid w:val="00535F2E"/>
    <w:rsid w:val="005451D9"/>
    <w:rsid w:val="00552C51"/>
    <w:rsid w:val="00566A71"/>
    <w:rsid w:val="00584C4E"/>
    <w:rsid w:val="00585CFA"/>
    <w:rsid w:val="005A42FE"/>
    <w:rsid w:val="0064151E"/>
    <w:rsid w:val="006552EA"/>
    <w:rsid w:val="00670AE1"/>
    <w:rsid w:val="00680B1C"/>
    <w:rsid w:val="00682B18"/>
    <w:rsid w:val="006B5FAD"/>
    <w:rsid w:val="006E403F"/>
    <w:rsid w:val="006F1B4C"/>
    <w:rsid w:val="00717175"/>
    <w:rsid w:val="007305DC"/>
    <w:rsid w:val="00750254"/>
    <w:rsid w:val="00795A2D"/>
    <w:rsid w:val="007B25D5"/>
    <w:rsid w:val="007D52BA"/>
    <w:rsid w:val="00817944"/>
    <w:rsid w:val="00843120"/>
    <w:rsid w:val="00847271"/>
    <w:rsid w:val="0085128E"/>
    <w:rsid w:val="0085316B"/>
    <w:rsid w:val="008642D0"/>
    <w:rsid w:val="008677E6"/>
    <w:rsid w:val="008834DE"/>
    <w:rsid w:val="008A6655"/>
    <w:rsid w:val="008D534F"/>
    <w:rsid w:val="008D781A"/>
    <w:rsid w:val="008E0700"/>
    <w:rsid w:val="008E36F6"/>
    <w:rsid w:val="008E6533"/>
    <w:rsid w:val="00911BB3"/>
    <w:rsid w:val="009547E2"/>
    <w:rsid w:val="00981FCF"/>
    <w:rsid w:val="009B08A1"/>
    <w:rsid w:val="009B0FBF"/>
    <w:rsid w:val="009B1DBC"/>
    <w:rsid w:val="009D69ED"/>
    <w:rsid w:val="00A040DE"/>
    <w:rsid w:val="00A05756"/>
    <w:rsid w:val="00A327BA"/>
    <w:rsid w:val="00A34E1A"/>
    <w:rsid w:val="00A42932"/>
    <w:rsid w:val="00A51C7D"/>
    <w:rsid w:val="00A53DBD"/>
    <w:rsid w:val="00A82488"/>
    <w:rsid w:val="00A84EE2"/>
    <w:rsid w:val="00AC7592"/>
    <w:rsid w:val="00AD6D86"/>
    <w:rsid w:val="00AF5BDF"/>
    <w:rsid w:val="00BA1406"/>
    <w:rsid w:val="00BA25AA"/>
    <w:rsid w:val="00BB25B0"/>
    <w:rsid w:val="00C2756C"/>
    <w:rsid w:val="00C4035F"/>
    <w:rsid w:val="00C409A2"/>
    <w:rsid w:val="00C84873"/>
    <w:rsid w:val="00CB05A4"/>
    <w:rsid w:val="00CB358F"/>
    <w:rsid w:val="00CC3E25"/>
    <w:rsid w:val="00CC6FDA"/>
    <w:rsid w:val="00CE6745"/>
    <w:rsid w:val="00CF3C59"/>
    <w:rsid w:val="00D67DC3"/>
    <w:rsid w:val="00D871AF"/>
    <w:rsid w:val="00DF6893"/>
    <w:rsid w:val="00E13314"/>
    <w:rsid w:val="00E1384B"/>
    <w:rsid w:val="00E24482"/>
    <w:rsid w:val="00EF2959"/>
    <w:rsid w:val="00F00864"/>
    <w:rsid w:val="00F02705"/>
    <w:rsid w:val="00F033EA"/>
    <w:rsid w:val="00F14164"/>
    <w:rsid w:val="00F26F44"/>
    <w:rsid w:val="00F67C98"/>
    <w:rsid w:val="00F75DED"/>
    <w:rsid w:val="00F91509"/>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5E5C4"/>
  <w15:docId w15:val="{3A66376F-F3DD-48A6-A6DF-B71E76A7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qFormat/>
    <w:rsid w:val="00CA6867"/>
    <w:pPr>
      <w:spacing w:line="240" w:lineRule="auto"/>
    </w:pPr>
    <w:rPr>
      <w:rFonts w:cs="Times New Roman"/>
    </w:rPr>
  </w:style>
  <w:style w:type="paragraph" w:styleId="Heading1">
    <w:name w:val="heading 1"/>
    <w:basedOn w:val="AOHeadings"/>
    <w:next w:val="AODocTxt"/>
    <w:link w:val="Heading1Char"/>
    <w:qFormat/>
    <w:rsid w:val="001E7139"/>
    <w:pPr>
      <w:keepNext/>
      <w:outlineLvl w:val="0"/>
    </w:pPr>
    <w:rPr>
      <w:rFonts w:eastAsia="Times New Roman"/>
      <w:b/>
      <w:bCs/>
      <w:caps/>
      <w:szCs w:val="28"/>
    </w:rPr>
  </w:style>
  <w:style w:type="paragraph" w:styleId="Heading2">
    <w:name w:val="heading 2"/>
    <w:basedOn w:val="AOHeadings"/>
    <w:next w:val="AODocTxt"/>
    <w:link w:val="Heading2Char"/>
    <w:unhideWhenUsed/>
    <w:qFormat/>
    <w:rsid w:val="001E7139"/>
    <w:pPr>
      <w:keepNext/>
      <w:outlineLvl w:val="1"/>
    </w:pPr>
    <w:rPr>
      <w:rFonts w:eastAsia="Times New Roman"/>
      <w:b/>
      <w:bCs/>
      <w:szCs w:val="26"/>
    </w:rPr>
  </w:style>
  <w:style w:type="paragraph" w:styleId="Heading3">
    <w:name w:val="heading 3"/>
    <w:basedOn w:val="AOHeadings"/>
    <w:next w:val="AODocTxt"/>
    <w:link w:val="Heading3Char"/>
    <w:unhideWhenUsed/>
    <w:qFormat/>
    <w:rsid w:val="001E7139"/>
    <w:pPr>
      <w:outlineLvl w:val="2"/>
    </w:pPr>
    <w:rPr>
      <w:rFonts w:eastAsia="Times New Roman"/>
      <w:bCs/>
    </w:rPr>
  </w:style>
  <w:style w:type="paragraph" w:styleId="Heading4">
    <w:name w:val="heading 4"/>
    <w:basedOn w:val="AOHeadings"/>
    <w:next w:val="AODocTxt"/>
    <w:link w:val="Heading4Char"/>
    <w:unhideWhenUsed/>
    <w:qFormat/>
    <w:rsid w:val="001E7139"/>
    <w:pPr>
      <w:outlineLvl w:val="3"/>
    </w:pPr>
    <w:rPr>
      <w:rFonts w:eastAsia="Times New Roman"/>
      <w:bCs/>
      <w:iCs/>
    </w:rPr>
  </w:style>
  <w:style w:type="paragraph" w:styleId="Heading5">
    <w:name w:val="heading 5"/>
    <w:basedOn w:val="AOHeadings"/>
    <w:next w:val="AODocTxt"/>
    <w:link w:val="Heading5Char"/>
    <w:unhideWhenUsed/>
    <w:qFormat/>
    <w:rsid w:val="001E7139"/>
    <w:pPr>
      <w:outlineLvl w:val="4"/>
    </w:pPr>
    <w:rPr>
      <w:rFonts w:eastAsia="Times New Roman"/>
    </w:rPr>
  </w:style>
  <w:style w:type="paragraph" w:styleId="Heading6">
    <w:name w:val="heading 6"/>
    <w:basedOn w:val="AOHeadings"/>
    <w:next w:val="AODocTxt"/>
    <w:link w:val="Heading6Char"/>
    <w:unhideWhenUsed/>
    <w:qFormat/>
    <w:rsid w:val="001E7139"/>
    <w:pPr>
      <w:outlineLvl w:val="5"/>
    </w:pPr>
    <w:rPr>
      <w:rFonts w:eastAsia="Times New Roman"/>
      <w:iCs/>
    </w:rPr>
  </w:style>
  <w:style w:type="paragraph" w:styleId="Heading7">
    <w:name w:val="heading 7"/>
    <w:basedOn w:val="AOHeadings"/>
    <w:next w:val="AODocTxt"/>
    <w:link w:val="Heading7Char"/>
    <w:unhideWhenUsed/>
    <w:qFormat/>
    <w:rsid w:val="001E7139"/>
    <w:pPr>
      <w:outlineLvl w:val="6"/>
    </w:pPr>
    <w:rPr>
      <w:rFonts w:eastAsia="Times New Roman"/>
      <w:iCs/>
    </w:rPr>
  </w:style>
  <w:style w:type="paragraph" w:styleId="Heading8">
    <w:name w:val="heading 8"/>
    <w:basedOn w:val="AOHeadings"/>
    <w:next w:val="AODocTxt"/>
    <w:link w:val="Heading8Char"/>
    <w:unhideWhenUsed/>
    <w:qFormat/>
    <w:rsid w:val="001E7139"/>
    <w:pPr>
      <w:outlineLvl w:val="7"/>
    </w:pPr>
    <w:rPr>
      <w:rFonts w:eastAsia="Times New Roman"/>
      <w:szCs w:val="20"/>
    </w:rPr>
  </w:style>
  <w:style w:type="paragraph" w:styleId="Heading9">
    <w:name w:val="heading 9"/>
    <w:basedOn w:val="AOHeadings"/>
    <w:next w:val="AODocTxt"/>
    <w:link w:val="Heading9Char"/>
    <w:unhideWhenUsed/>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link w:val="AONormalChar"/>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1"/>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1"/>
      </w:numPr>
      <w:outlineLvl w:val="2"/>
    </w:pPr>
  </w:style>
  <w:style w:type="paragraph" w:customStyle="1" w:styleId="AOHead4">
    <w:name w:val="AOHead4"/>
    <w:basedOn w:val="AOHeadings"/>
    <w:next w:val="AODocTxtL3"/>
    <w:rsid w:val="001E7139"/>
    <w:pPr>
      <w:numPr>
        <w:ilvl w:val="3"/>
        <w:numId w:val="1"/>
      </w:numPr>
      <w:outlineLvl w:val="3"/>
    </w:pPr>
  </w:style>
  <w:style w:type="paragraph" w:customStyle="1" w:styleId="AOHead5">
    <w:name w:val="AOHead5"/>
    <w:basedOn w:val="AOHeadings"/>
    <w:next w:val="AODocTxtL4"/>
    <w:rsid w:val="001E7139"/>
    <w:pPr>
      <w:numPr>
        <w:ilvl w:val="4"/>
        <w:numId w:val="1"/>
      </w:numPr>
      <w:outlineLvl w:val="4"/>
    </w:pPr>
  </w:style>
  <w:style w:type="paragraph" w:customStyle="1" w:styleId="AOHead6">
    <w:name w:val="AOHead6"/>
    <w:basedOn w:val="AOHeadings"/>
    <w:next w:val="AODocTxtL5"/>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rsid w:val="001E7139"/>
    <w:pPr>
      <w:keepNext/>
      <w:outlineLvl w:val="0"/>
    </w:pPr>
    <w:rPr>
      <w:b/>
      <w:caps/>
      <w:kern w:val="28"/>
    </w:rPr>
  </w:style>
  <w:style w:type="paragraph" w:customStyle="1" w:styleId="AOHeading2">
    <w:name w:val="AOHeading2"/>
    <w:basedOn w:val="AOHeadings"/>
    <w:next w:val="AODocTxt"/>
    <w:rsid w:val="001E7139"/>
    <w:pPr>
      <w:keepNext/>
      <w:outlineLvl w:val="1"/>
    </w:pPr>
    <w:rPr>
      <w:b/>
    </w:rPr>
  </w:style>
  <w:style w:type="paragraph" w:customStyle="1" w:styleId="AOHeading3">
    <w:name w:val="AOHeading3"/>
    <w:basedOn w:val="AOHeadings"/>
    <w:next w:val="AODocTxtL1"/>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nhideWhenUsed/>
    <w:rsid w:val="001E7139"/>
    <w:pPr>
      <w:tabs>
        <w:tab w:val="center" w:pos="4150"/>
        <w:tab w:val="right" w:pos="8306"/>
      </w:tabs>
    </w:pPr>
  </w:style>
  <w:style w:type="character" w:customStyle="1" w:styleId="HeaderChar">
    <w:name w:val="Header Char"/>
    <w:basedOn w:val="DefaultParagraphFont"/>
    <w:link w:val="Header"/>
    <w:uiPriority w:val="99"/>
    <w:rsid w:val="001E7139"/>
    <w:rPr>
      <w:rFonts w:cs="Times New Roman"/>
    </w:rPr>
  </w:style>
  <w:style w:type="paragraph" w:styleId="Footer">
    <w:name w:val="footer"/>
    <w:basedOn w:val="Normal"/>
    <w:link w:val="FooterChar"/>
    <w:uiPriority w:val="99"/>
    <w:unhideWhenUsed/>
    <w:rsid w:val="001E7139"/>
    <w:pPr>
      <w:tabs>
        <w:tab w:val="center" w:pos="4150"/>
        <w:tab w:val="right" w:pos="8306"/>
      </w:tabs>
    </w:pPr>
  </w:style>
  <w:style w:type="character" w:customStyle="1" w:styleId="FooterChar">
    <w:name w:val="Footer Char"/>
    <w:basedOn w:val="DefaultParagraphFont"/>
    <w:link w:val="Footer"/>
    <w:uiPriority w:val="99"/>
    <w:rsid w:val="001E7139"/>
    <w:rPr>
      <w:rFonts w:cs="Times New Roman"/>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unhideWhenUsed/>
    <w:rsid w:val="00FA7A3C"/>
    <w:pPr>
      <w:tabs>
        <w:tab w:val="clear" w:pos="9638"/>
        <w:tab w:val="left" w:pos="720"/>
        <w:tab w:val="right" w:leader="dot" w:pos="6946"/>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unhideWhenUsed/>
    <w:rsid w:val="00FA7A3C"/>
    <w:pPr>
      <w:tabs>
        <w:tab w:val="clear" w:pos="9638"/>
        <w:tab w:val="left" w:pos="1797"/>
        <w:tab w:val="right" w:leader="dot" w:pos="6946"/>
      </w:tabs>
      <w:ind w:left="1797" w:right="720" w:hanging="1077"/>
    </w:pPr>
  </w:style>
  <w:style w:type="paragraph" w:styleId="TOC3">
    <w:name w:val="toc 3"/>
    <w:basedOn w:val="AOTOCs"/>
    <w:next w:val="AONormal"/>
    <w:autoRedefine/>
    <w:uiPriority w:val="39"/>
    <w:unhideWhenUsed/>
    <w:rsid w:val="006C34BF"/>
    <w:pPr>
      <w:numPr>
        <w:numId w:val="15"/>
      </w:numPr>
      <w:tabs>
        <w:tab w:val="clear" w:pos="720"/>
        <w:tab w:val="clear" w:pos="9638"/>
        <w:tab w:val="num" w:pos="567"/>
        <w:tab w:val="right" w:leader="dot" w:pos="7088"/>
      </w:tabs>
      <w:ind w:right="720"/>
    </w:pPr>
  </w:style>
  <w:style w:type="paragraph" w:styleId="TOC4">
    <w:name w:val="toc 4"/>
    <w:basedOn w:val="AOTOCs"/>
    <w:next w:val="AONormal"/>
    <w:autoRedefine/>
    <w:uiPriority w:val="39"/>
    <w:unhideWhenUsed/>
    <w:rsid w:val="006C34BF"/>
    <w:pPr>
      <w:numPr>
        <w:ilvl w:val="1"/>
        <w:numId w:val="15"/>
      </w:numPr>
      <w:tabs>
        <w:tab w:val="left" w:pos="1797"/>
        <w:tab w:val="right" w:leader="dot" w:pos="7088"/>
      </w:tabs>
      <w:ind w:right="720"/>
    </w:pPr>
  </w:style>
  <w:style w:type="paragraph" w:styleId="TOC5">
    <w:name w:val="toc 5"/>
    <w:basedOn w:val="AOTOCs"/>
    <w:next w:val="AONormal"/>
    <w:autoRedefine/>
    <w:semiHidden/>
    <w:unhideWhenUsed/>
    <w:rsid w:val="001E7139"/>
    <w:pPr>
      <w:spacing w:before="240"/>
    </w:pPr>
  </w:style>
  <w:style w:type="paragraph" w:styleId="TOC6">
    <w:name w:val="toc 6"/>
    <w:basedOn w:val="AOTOCs"/>
    <w:next w:val="AONormal"/>
    <w:autoRedefine/>
    <w:uiPriority w:val="39"/>
    <w:unhideWhenUsed/>
    <w:rsid w:val="006C34BF"/>
    <w:pPr>
      <w:numPr>
        <w:numId w:val="16"/>
      </w:numPr>
      <w:tabs>
        <w:tab w:val="clear" w:pos="9638"/>
        <w:tab w:val="right" w:leader="dot" w:pos="7088"/>
      </w:tabs>
      <w:ind w:right="720"/>
    </w:pPr>
  </w:style>
  <w:style w:type="paragraph" w:styleId="TOC7">
    <w:name w:val="toc 7"/>
    <w:basedOn w:val="AOTOCs"/>
    <w:next w:val="AONormal"/>
    <w:autoRedefine/>
    <w:semiHidden/>
    <w:unhideWhenUsed/>
    <w:rsid w:val="001E7139"/>
    <w:pPr>
      <w:numPr>
        <w:ilvl w:val="1"/>
        <w:numId w:val="16"/>
      </w:numPr>
      <w:tabs>
        <w:tab w:val="left" w:pos="1797"/>
      </w:tabs>
      <w:ind w:right="720"/>
    </w:pPr>
  </w:style>
  <w:style w:type="paragraph" w:styleId="TOC8">
    <w:name w:val="toc 8"/>
    <w:basedOn w:val="AOTOCs"/>
    <w:next w:val="AONormal"/>
    <w:autoRedefine/>
    <w:semiHidden/>
    <w:unhideWhenUsed/>
    <w:rsid w:val="001E7139"/>
    <w:pPr>
      <w:numPr>
        <w:numId w:val="17"/>
      </w:numPr>
      <w:ind w:right="720"/>
    </w:pPr>
  </w:style>
  <w:style w:type="paragraph" w:styleId="TOC9">
    <w:name w:val="toc 9"/>
    <w:basedOn w:val="AOTOCs"/>
    <w:next w:val="AONormal"/>
    <w:autoRedefine/>
    <w:semiHidden/>
    <w:unhideWhenUsed/>
    <w:rsid w:val="001E7139"/>
    <w:pPr>
      <w:numPr>
        <w:ilvl w:val="1"/>
        <w:numId w:val="17"/>
      </w:numPr>
      <w:tabs>
        <w:tab w:val="left" w:pos="1797"/>
      </w:tabs>
      <w:ind w:right="720"/>
    </w:pPr>
  </w:style>
  <w:style w:type="paragraph" w:styleId="FootnoteText">
    <w:name w:val="footnote text"/>
    <w:basedOn w:val="AONormal"/>
    <w:link w:val="FootnoteTextChar"/>
    <w:semiHidden/>
    <w:unhideWhenUsed/>
    <w:rsid w:val="001E7139"/>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sid w:val="001E7139"/>
    <w:rPr>
      <w:rFonts w:cs="Times New Roman"/>
      <w:sz w:val="16"/>
      <w:szCs w:val="20"/>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nhideWhenUsed/>
    <w:rsid w:val="001E7139"/>
    <w:pPr>
      <w:spacing w:line="240" w:lineRule="auto"/>
    </w:pPr>
    <w:rPr>
      <w:sz w:val="16"/>
      <w:szCs w:val="20"/>
    </w:rPr>
  </w:style>
  <w:style w:type="character" w:customStyle="1" w:styleId="CommentTextChar">
    <w:name w:val="Comment Text Char"/>
    <w:basedOn w:val="DefaultParagraphFont"/>
    <w:link w:val="CommentText"/>
    <w:rsid w:val="001E7139"/>
    <w:rPr>
      <w:rFonts w:cs="Times New Roman"/>
      <w:sz w:val="16"/>
      <w:szCs w:val="20"/>
    </w:rPr>
  </w:style>
  <w:style w:type="paragraph" w:styleId="EndnoteText">
    <w:name w:val="endnote text"/>
    <w:basedOn w:val="AONormal"/>
    <w:link w:val="EndnoteTextChar"/>
    <w:semiHidden/>
    <w:unhideWhenUsed/>
    <w:rsid w:val="001E7139"/>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1E7139"/>
    <w:rPr>
      <w:rFonts w:cs="Times New Roman"/>
      <w:sz w:val="16"/>
      <w:szCs w:val="20"/>
    </w:rPr>
  </w:style>
  <w:style w:type="character" w:customStyle="1" w:styleId="Heading1Char">
    <w:name w:val="Heading 1 Char"/>
    <w:basedOn w:val="DefaultParagraphFont"/>
    <w:link w:val="Heading1"/>
    <w:uiPriority w:val="9"/>
    <w:rsid w:val="001E7139"/>
    <w:rPr>
      <w:rFonts w:eastAsia="Times New Roman" w:cs="Times New Roman"/>
      <w:b/>
      <w:bCs/>
      <w:caps/>
      <w:szCs w:val="28"/>
    </w:rPr>
  </w:style>
  <w:style w:type="character" w:customStyle="1" w:styleId="Heading2Char">
    <w:name w:val="Heading 2 Char"/>
    <w:basedOn w:val="DefaultParagraphFont"/>
    <w:link w:val="Heading2"/>
    <w:uiPriority w:val="9"/>
    <w:semiHidden/>
    <w:rsid w:val="001E7139"/>
    <w:rPr>
      <w:rFonts w:eastAsia="Times New Roman" w:cs="Times New Roman"/>
      <w:b/>
      <w:bCs/>
      <w:szCs w:val="26"/>
    </w:rPr>
  </w:style>
  <w:style w:type="character" w:customStyle="1" w:styleId="Heading3Char">
    <w:name w:val="Heading 3 Char"/>
    <w:basedOn w:val="DefaultParagraphFont"/>
    <w:link w:val="Heading3"/>
    <w:uiPriority w:val="9"/>
    <w:semiHidden/>
    <w:rsid w:val="001E7139"/>
    <w:rPr>
      <w:rFonts w:eastAsia="Times New Roman" w:cs="Times New Roman"/>
      <w:bCs/>
    </w:rPr>
  </w:style>
  <w:style w:type="character" w:customStyle="1" w:styleId="Heading4Char">
    <w:name w:val="Heading 4 Char"/>
    <w:basedOn w:val="DefaultParagraphFont"/>
    <w:link w:val="Heading4"/>
    <w:uiPriority w:val="9"/>
    <w:semiHidden/>
    <w:rsid w:val="001E7139"/>
    <w:rPr>
      <w:rFonts w:eastAsia="Times New Roman" w:cs="Times New Roman"/>
      <w:bCs/>
      <w:iCs/>
    </w:rPr>
  </w:style>
  <w:style w:type="character" w:customStyle="1" w:styleId="Heading5Char">
    <w:name w:val="Heading 5 Char"/>
    <w:basedOn w:val="DefaultParagraphFont"/>
    <w:link w:val="Heading5"/>
    <w:uiPriority w:val="9"/>
    <w:semiHidden/>
    <w:rsid w:val="001E7139"/>
    <w:rPr>
      <w:rFonts w:eastAsia="Times New Roman" w:cs="Times New Roman"/>
    </w:rPr>
  </w:style>
  <w:style w:type="character" w:customStyle="1" w:styleId="Heading6Char">
    <w:name w:val="Heading 6 Char"/>
    <w:basedOn w:val="DefaultParagraphFont"/>
    <w:link w:val="Heading6"/>
    <w:uiPriority w:val="9"/>
    <w:semiHidden/>
    <w:rsid w:val="001E7139"/>
    <w:rPr>
      <w:rFonts w:eastAsia="Times New Roman" w:cs="Times New Roman"/>
      <w:iCs/>
    </w:rPr>
  </w:style>
  <w:style w:type="character" w:customStyle="1" w:styleId="Heading7Char">
    <w:name w:val="Heading 7 Char"/>
    <w:basedOn w:val="DefaultParagraphFont"/>
    <w:link w:val="Heading7"/>
    <w:uiPriority w:val="9"/>
    <w:semiHidden/>
    <w:rsid w:val="001E7139"/>
    <w:rPr>
      <w:rFonts w:eastAsia="Times New Roman" w:cs="Times New Roman"/>
      <w:iCs/>
    </w:rPr>
  </w:style>
  <w:style w:type="character" w:customStyle="1" w:styleId="Heading8Char">
    <w:name w:val="Heading 8 Char"/>
    <w:basedOn w:val="DefaultParagraphFont"/>
    <w:link w:val="Heading8"/>
    <w:uiPriority w:val="9"/>
    <w:semiHidden/>
    <w:rsid w:val="001E7139"/>
    <w:rPr>
      <w:rFonts w:eastAsia="Times New Roman" w:cs="Times New Roman"/>
      <w:szCs w:val="20"/>
    </w:rPr>
  </w:style>
  <w:style w:type="character" w:customStyle="1" w:styleId="Heading9Char">
    <w:name w:val="Heading 9 Char"/>
    <w:basedOn w:val="DefaultParagraphFont"/>
    <w:link w:val="Heading9"/>
    <w:uiPriority w:val="9"/>
    <w:semiHidden/>
    <w:rsid w:val="001E7139"/>
    <w:rPr>
      <w:rFonts w:eastAsia="Times New Roman" w:cs="Times New Roman"/>
      <w:iCs/>
      <w:szCs w:val="20"/>
    </w:rPr>
  </w:style>
  <w:style w:type="paragraph" w:styleId="TOAHeading">
    <w:name w:val="toa heading"/>
    <w:basedOn w:val="AONormal"/>
    <w:next w:val="TableofAuthorities"/>
    <w:semiHidden/>
    <w:unhideWhenUsed/>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semiHidden/>
    <w:unhideWhenUsed/>
    <w:rsid w:val="001E7139"/>
    <w:pPr>
      <w:tabs>
        <w:tab w:val="right" w:leader="dot" w:pos="9490"/>
      </w:tabs>
      <w:spacing w:before="240" w:line="240" w:lineRule="auto"/>
      <w:ind w:left="720" w:hanging="720"/>
    </w:pPr>
  </w:style>
  <w:style w:type="paragraph" w:styleId="EnvelopeAddress">
    <w:name w:val="envelope address"/>
    <w:basedOn w:val="Normal"/>
    <w:rsid w:val="00CA6867"/>
    <w:pPr>
      <w:ind w:left="2880"/>
    </w:pPr>
    <w:rPr>
      <w:rFonts w:eastAsia="Times New Roman"/>
      <w:szCs w:val="24"/>
    </w:rPr>
  </w:style>
  <w:style w:type="paragraph" w:styleId="EnvelopeReturn">
    <w:name w:val="envelope return"/>
    <w:basedOn w:val="Normal"/>
    <w:unhideWhenUsed/>
    <w:rsid w:val="001E7139"/>
    <w:rPr>
      <w:rFonts w:eastAsia="Times New Roman"/>
      <w:sz w:val="20"/>
      <w:szCs w:val="20"/>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basedOn w:val="DefaultParagraphFont"/>
    <w:uiPriority w:val="99"/>
    <w:semiHidden/>
    <w:rsid w:val="001E7139"/>
    <w:rPr>
      <w:color w:val="808080"/>
    </w:rPr>
  </w:style>
  <w:style w:type="paragraph" w:styleId="BalloonText">
    <w:name w:val="Balloon Text"/>
    <w:basedOn w:val="Normal"/>
    <w:link w:val="BalloonTextChar"/>
    <w:unhideWhenUsed/>
    <w:rsid w:val="001E7139"/>
    <w:rPr>
      <w:rFonts w:ascii="Tahoma" w:hAnsi="Tahoma" w:cs="Tahoma"/>
      <w:sz w:val="16"/>
      <w:szCs w:val="16"/>
    </w:rPr>
  </w:style>
  <w:style w:type="character" w:customStyle="1" w:styleId="BalloonTextChar">
    <w:name w:val="Balloon Text Char"/>
    <w:basedOn w:val="DefaultParagraphFont"/>
    <w:link w:val="BalloonText"/>
    <w:rsid w:val="001E7139"/>
    <w:rPr>
      <w:rFonts w:ascii="Tahoma" w:hAnsi="Tahoma" w:cs="Tahoma"/>
      <w:sz w:val="16"/>
      <w:szCs w:val="16"/>
    </w:rPr>
  </w:style>
  <w:style w:type="table" w:styleId="TableGrid">
    <w:name w:val="Table Grid"/>
    <w:basedOn w:val="TableNormal"/>
    <w:rsid w:val="004553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ONormalChar">
    <w:name w:val="AONormal Char"/>
    <w:link w:val="AONormal"/>
    <w:rsid w:val="00792EAE"/>
    <w:rPr>
      <w:rFonts w:cs="Times New Roman"/>
    </w:rPr>
  </w:style>
  <w:style w:type="character" w:styleId="CommentReference">
    <w:name w:val="annotation reference"/>
    <w:semiHidden/>
    <w:rsid w:val="00792EAE"/>
    <w:rPr>
      <w:vertAlign w:val="superscript"/>
    </w:rPr>
  </w:style>
  <w:style w:type="character" w:styleId="FootnoteReference">
    <w:name w:val="footnote reference"/>
    <w:semiHidden/>
    <w:rsid w:val="00792EAE"/>
    <w:rPr>
      <w:vertAlign w:val="superscript"/>
    </w:rPr>
  </w:style>
  <w:style w:type="character" w:styleId="PageNumber">
    <w:name w:val="page number"/>
    <w:basedOn w:val="DefaultParagraphFont"/>
    <w:rsid w:val="00792EAE"/>
  </w:style>
  <w:style w:type="paragraph" w:customStyle="1" w:styleId="Indent2">
    <w:name w:val="Indent 2"/>
    <w:basedOn w:val="Normal"/>
    <w:link w:val="Indent2Char"/>
    <w:rsid w:val="00792EAE"/>
    <w:pPr>
      <w:spacing w:after="240"/>
      <w:ind w:left="737"/>
    </w:pPr>
    <w:rPr>
      <w:rFonts w:ascii="Arial" w:eastAsia="Times New Roman" w:hAnsi="Arial"/>
      <w:sz w:val="20"/>
      <w:szCs w:val="20"/>
    </w:rPr>
  </w:style>
  <w:style w:type="character" w:customStyle="1" w:styleId="Indent2Char">
    <w:name w:val="Indent 2 Char"/>
    <w:link w:val="Indent2"/>
    <w:rsid w:val="00792EAE"/>
    <w:rPr>
      <w:rFonts w:ascii="Arial" w:eastAsia="Times New Roman" w:hAnsi="Arial" w:cs="Times New Roman"/>
      <w:sz w:val="20"/>
      <w:szCs w:val="20"/>
    </w:rPr>
  </w:style>
  <w:style w:type="character" w:customStyle="1" w:styleId="Choice">
    <w:name w:val="Choice"/>
    <w:rsid w:val="00792EAE"/>
    <w:rPr>
      <w:rFonts w:ascii="Arial" w:hAnsi="Arial"/>
      <w:b/>
      <w:noProof w:val="0"/>
      <w:sz w:val="18"/>
      <w:vertAlign w:val="baseline"/>
      <w:lang w:val="en-AU"/>
    </w:rPr>
  </w:style>
  <w:style w:type="paragraph" w:styleId="Revision">
    <w:name w:val="Revision"/>
    <w:hidden/>
    <w:uiPriority w:val="99"/>
    <w:semiHidden/>
    <w:rsid w:val="00792EAE"/>
    <w:pPr>
      <w:spacing w:line="240" w:lineRule="auto"/>
    </w:pPr>
    <w:rPr>
      <w:rFonts w:eastAsia="Times New Roman" w:cs="Times New Roman"/>
      <w:szCs w:val="20"/>
    </w:rPr>
  </w:style>
  <w:style w:type="paragraph" w:styleId="CommentSubject">
    <w:name w:val="annotation subject"/>
    <w:basedOn w:val="CommentText"/>
    <w:next w:val="CommentText"/>
    <w:link w:val="CommentSubjectChar"/>
    <w:rsid w:val="00792EAE"/>
    <w:rPr>
      <w:rFonts w:ascii="Arial" w:eastAsia="Times New Roman" w:hAnsi="Arial"/>
      <w:b/>
      <w:bCs/>
      <w:szCs w:val="22"/>
    </w:rPr>
  </w:style>
  <w:style w:type="character" w:customStyle="1" w:styleId="CommentSubjectChar">
    <w:name w:val="Comment Subject Char"/>
    <w:basedOn w:val="CommentTextChar"/>
    <w:link w:val="CommentSubject"/>
    <w:rsid w:val="00792EAE"/>
    <w:rPr>
      <w:rFonts w:ascii="Arial" w:eastAsia="Times New Roman" w:hAnsi="Arial" w:cs="Times New Roman"/>
      <w:b/>
      <w:bCs/>
      <w:sz w:val="16"/>
      <w:szCs w:val="20"/>
    </w:rPr>
  </w:style>
  <w:style w:type="paragraph" w:styleId="BodyText">
    <w:name w:val="Body Text"/>
    <w:basedOn w:val="Normal"/>
    <w:link w:val="BodyTextChar"/>
    <w:uiPriority w:val="99"/>
    <w:unhideWhenUsed/>
    <w:rsid w:val="002D7ECF"/>
    <w:pPr>
      <w:spacing w:after="120"/>
    </w:pPr>
  </w:style>
  <w:style w:type="character" w:customStyle="1" w:styleId="BodyTextChar">
    <w:name w:val="Body Text Char"/>
    <w:basedOn w:val="DefaultParagraphFont"/>
    <w:link w:val="BodyText"/>
    <w:uiPriority w:val="99"/>
    <w:rsid w:val="002D7ECF"/>
    <w:rPr>
      <w:rFonts w:cs="Times New Roman"/>
    </w:rPr>
  </w:style>
  <w:style w:type="character" w:styleId="EndnoteReference">
    <w:name w:val="endnote reference"/>
    <w:basedOn w:val="DefaultParagraphFont"/>
    <w:uiPriority w:val="99"/>
    <w:semiHidden/>
    <w:unhideWhenUsed/>
    <w:rsid w:val="004D48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63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footer" Target="footer20.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header" Target="header16.xml"/><Relationship Id="rId40" Type="http://schemas.openxmlformats.org/officeDocument/2006/relationships/footer" Target="footer16.xml"/><Relationship Id="rId45" Type="http://schemas.openxmlformats.org/officeDocument/2006/relationships/footer" Target="footer19.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3.xml"/><Relationship Id="rId44"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9368</Words>
  <Characters>52872</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Love</cp:lastModifiedBy>
  <cp:revision>2</cp:revision>
  <cp:lastPrinted>1899-12-31T13:00:00Z</cp:lastPrinted>
  <dcterms:created xsi:type="dcterms:W3CDTF">2024-05-30T07:00:00Z</dcterms:created>
  <dcterms:modified xsi:type="dcterms:W3CDTF">2024-05-30T07:00:00Z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Description">
    <vt:lpwstr>Keegan</vt:lpwstr>
  </property>
  <property fmtid="{D5CDD505-2E9C-101B-9397-08002B2CF9AE}" pid="3" name="AuthorDirectLine">
    <vt:lpwstr/>
  </property>
  <property fmtid="{D5CDD505-2E9C-101B-9397-08002B2CF9AE}" pid="4" name="AuthorEmail">
    <vt:lpwstr/>
  </property>
  <property fmtid="{D5CDD505-2E9C-101B-9397-08002B2CF9AE}" pid="5" name="AuthorInitials">
    <vt:lpwstr/>
  </property>
  <property fmtid="{D5CDD505-2E9C-101B-9397-08002B2CF9AE}" pid="6" name="AuthorJobTitle">
    <vt:lpwstr/>
  </property>
  <property fmtid="{D5CDD505-2E9C-101B-9397-08002B2CF9AE}" pid="7" name="AuthorMobilePhone">
    <vt:lpwstr/>
  </property>
  <property fmtid="{D5CDD505-2E9C-101B-9397-08002B2CF9AE}" pid="8" name="AuthorName">
    <vt:lpwstr>Keegan Lopez</vt:lpwstr>
  </property>
  <property fmtid="{D5CDD505-2E9C-101B-9397-08002B2CF9AE}" pid="9" name="AuthorPersonalFax">
    <vt:lpwstr/>
  </property>
  <property fmtid="{D5CDD505-2E9C-101B-9397-08002B2CF9AE}" pid="10" name="cpFooterText">
    <vt:lpwstr> </vt:lpwstr>
  </property>
  <property fmtid="{D5CDD505-2E9C-101B-9397-08002B2CF9AE}" pid="11" name="cpHeaderText">
    <vt:lpwstr> </vt:lpwstr>
  </property>
  <property fmtid="{D5CDD505-2E9C-101B-9397-08002B2CF9AE}" pid="12" name="DisplayName">
    <vt:lpwstr>Document</vt:lpwstr>
  </property>
  <property fmtid="{D5CDD505-2E9C-101B-9397-08002B2CF9AE}" pid="13" name="DMProfile">
    <vt:lpwstr>Document</vt:lpwstr>
  </property>
  <property fmtid="{D5CDD505-2E9C-101B-9397-08002B2CF9AE}" pid="14" name="FilePedigree">
    <vt:lpwstr>OSAX</vt:lpwstr>
  </property>
  <property fmtid="{D5CDD505-2E9C-101B-9397-08002B2CF9AE}" pid="15" name="LanguageID">
    <vt:lpwstr>English (UK)</vt:lpwstr>
  </property>
  <property fmtid="{D5CDD505-2E9C-101B-9397-08002B2CF9AE}" pid="16" name="OfficeID">
    <vt:lpwstr>Sydney - Law</vt:lpwstr>
  </property>
  <property fmtid="{D5CDD505-2E9C-101B-9397-08002B2CF9AE}" pid="17" name="OurRef">
    <vt:lpwstr/>
  </property>
  <property fmtid="{D5CDD505-2E9C-101B-9397-08002B2CF9AE}" pid="18" name="TemplateFileName">
    <vt:lpwstr>AODocument.dotm</vt:lpwstr>
  </property>
  <property fmtid="{D5CDD505-2E9C-101B-9397-08002B2CF9AE}" pid="19" name="TemplateName">
    <vt:lpwstr>AODocument.dotm</vt:lpwstr>
  </property>
  <property fmtid="{D5CDD505-2E9C-101B-9397-08002B2CF9AE}" pid="20" name="MSIP_Label_42e67a54-274b-43d7-8098-b3ba5f50e576_Enabled">
    <vt:lpwstr>true</vt:lpwstr>
  </property>
  <property fmtid="{D5CDD505-2E9C-101B-9397-08002B2CF9AE}" pid="21" name="MSIP_Label_42e67a54-274b-43d7-8098-b3ba5f50e576_SetDate">
    <vt:lpwstr>2022-07-20T07:01:43Z</vt:lpwstr>
  </property>
  <property fmtid="{D5CDD505-2E9C-101B-9397-08002B2CF9AE}" pid="22" name="MSIP_Label_42e67a54-274b-43d7-8098-b3ba5f50e576_Method">
    <vt:lpwstr>Standard</vt:lpwstr>
  </property>
  <property fmtid="{D5CDD505-2E9C-101B-9397-08002B2CF9AE}" pid="23" name="MSIP_Label_42e67a54-274b-43d7-8098-b3ba5f50e576_Name">
    <vt:lpwstr>42e67a54-274b-43d7-8098-b3ba5f50e576</vt:lpwstr>
  </property>
  <property fmtid="{D5CDD505-2E9C-101B-9397-08002B2CF9AE}" pid="24" name="MSIP_Label_42e67a54-274b-43d7-8098-b3ba5f50e576_SiteId">
    <vt:lpwstr>7f0b44d2-04f8-4672-bf5d-4676796468a3</vt:lpwstr>
  </property>
  <property fmtid="{D5CDD505-2E9C-101B-9397-08002B2CF9AE}" pid="25" name="MSIP_Label_42e67a54-274b-43d7-8098-b3ba5f50e576_ActionId">
    <vt:lpwstr>6cd759c6-911c-42bf-9f9d-3194483e7898</vt:lpwstr>
  </property>
  <property fmtid="{D5CDD505-2E9C-101B-9397-08002B2CF9AE}" pid="26" name="MSIP_Label_42e67a54-274b-43d7-8098-b3ba5f50e576_ContentBits">
    <vt:lpwstr>0</vt:lpwstr>
  </property>
  <property fmtid="{D5CDD505-2E9C-101B-9397-08002B2CF9AE}" pid="27" name="Client">
    <vt:lpwstr>0098354</vt:lpwstr>
  </property>
  <property fmtid="{D5CDD505-2E9C-101B-9397-08002B2CF9AE}" pid="28" name="Matter">
    <vt:lpwstr>0000494</vt:lpwstr>
  </property>
  <property fmtid="{D5CDD505-2E9C-101B-9397-08002B2CF9AE}" pid="29" name="cpDocRef">
    <vt:lpwstr>SYO1: 2003388516.1</vt:lpwstr>
  </property>
  <property fmtid="{D5CDD505-2E9C-101B-9397-08002B2CF9AE}" pid="30" name="cpClientMatter">
    <vt:lpwstr>0098354-0000494</vt:lpwstr>
  </property>
  <property fmtid="{D5CDD505-2E9C-101B-9397-08002B2CF9AE}" pid="31" name="cpCombinedRef">
    <vt:lpwstr>0098354-0000494 SYO1: 2003388516.1</vt:lpwstr>
  </property>
</Properties>
</file>